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28F3F" w14:textId="77777777" w:rsidR="00D077E9" w:rsidRDefault="003336F6" w:rsidP="006E4C93">
      <w:pPr>
        <w:spacing w:after="200"/>
        <w:ind w:left="-1134"/>
      </w:pPr>
      <w:r>
        <w:rPr>
          <w:noProof/>
          <w:lang w:val="en-GB" w:eastAsia="en-GB"/>
        </w:rPr>
        <mc:AlternateContent>
          <mc:Choice Requires="wps">
            <w:drawing>
              <wp:inline distT="0" distB="0" distL="0" distR="0" wp14:anchorId="4C756BB1" wp14:editId="6532EA78">
                <wp:extent cx="3498850" cy="2390775"/>
                <wp:effectExtent l="0" t="0" r="0" b="0"/>
                <wp:docPr id="8" name="Text Box 8"/>
                <wp:cNvGraphicFramePr/>
                <a:graphic xmlns:a="http://schemas.openxmlformats.org/drawingml/2006/main">
                  <a:graphicData uri="http://schemas.microsoft.com/office/word/2010/wordprocessingShape">
                    <wps:wsp>
                      <wps:cNvSpPr txBox="1"/>
                      <wps:spPr>
                        <a:xfrm>
                          <a:off x="0" y="0"/>
                          <a:ext cx="3498850" cy="2390775"/>
                        </a:xfrm>
                        <a:prstGeom prst="rect">
                          <a:avLst/>
                        </a:prstGeom>
                        <a:noFill/>
                        <a:ln w="6350">
                          <a:noFill/>
                        </a:ln>
                      </wps:spPr>
                      <wps:txbx>
                        <w:txbxContent>
                          <w:p w14:paraId="28066568" w14:textId="77777777" w:rsidR="00AB3412" w:rsidRDefault="00AF2951" w:rsidP="006E4C93">
                            <w:pPr>
                              <w:pStyle w:val="Title"/>
                              <w:jc w:val="right"/>
                              <w:rPr>
                                <w:color w:val="171717" w:themeColor="background2" w:themeShade="1A"/>
                                <w:sz w:val="48"/>
                                <w:szCs w:val="48"/>
                              </w:rPr>
                            </w:pPr>
                            <w:r>
                              <w:rPr>
                                <w:noProof/>
                                <w:lang w:val="en-GB" w:eastAsia="en-GB"/>
                              </w:rPr>
                              <w:drawing>
                                <wp:inline distT="0" distB="0" distL="0" distR="0" wp14:anchorId="285C184C" wp14:editId="701CD7B3">
                                  <wp:extent cx="2133600" cy="71310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3600" cy="713105"/>
                                          </a:xfrm>
                                          <a:prstGeom prst="rect">
                                            <a:avLst/>
                                          </a:prstGeom>
                                          <a:noFill/>
                                        </pic:spPr>
                                      </pic:pic>
                                    </a:graphicData>
                                  </a:graphic>
                                </wp:inline>
                              </w:drawing>
                            </w:r>
                          </w:p>
                          <w:p w14:paraId="2C9AB02B" w14:textId="77777777" w:rsidR="00AB3412" w:rsidRDefault="00AB3412" w:rsidP="006E4C93">
                            <w:pPr>
                              <w:pStyle w:val="Title"/>
                              <w:jc w:val="right"/>
                              <w:rPr>
                                <w:color w:val="171717" w:themeColor="background2" w:themeShade="1A"/>
                                <w:sz w:val="48"/>
                                <w:szCs w:val="48"/>
                              </w:rPr>
                            </w:pPr>
                            <w:r w:rsidRPr="00AB3412">
                              <w:rPr>
                                <w:color w:val="171717" w:themeColor="background2" w:themeShade="1A"/>
                                <w:sz w:val="48"/>
                                <w:szCs w:val="48"/>
                              </w:rPr>
                              <w:t>Building Safety</w:t>
                            </w:r>
                          </w:p>
                          <w:p w14:paraId="1A070DBC" w14:textId="186D1A67" w:rsidR="00AF2951" w:rsidRPr="00843AC6" w:rsidRDefault="00AF2951" w:rsidP="006E4C93">
                            <w:pPr>
                              <w:pStyle w:val="Title"/>
                              <w:jc w:val="right"/>
                              <w:rPr>
                                <w:color w:val="171717" w:themeColor="background2" w:themeShade="1A"/>
                              </w:rPr>
                            </w:pPr>
                            <w:r w:rsidRPr="00AB3412">
                              <w:rPr>
                                <w:color w:val="171717" w:themeColor="background2" w:themeShade="1A"/>
                                <w:sz w:val="48"/>
                                <w:szCs w:val="48"/>
                              </w:rPr>
                              <w:t>Resident Engagement Strategy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C756BB1" id="_x0000_t202" coordsize="21600,21600" o:spt="202" path="m,l,21600r21600,l21600,xe">
                <v:stroke joinstyle="miter"/>
                <v:path gradientshapeok="t" o:connecttype="rect"/>
              </v:shapetype>
              <v:shape id="Text Box 8" o:spid="_x0000_s1026" type="#_x0000_t202" style="width:275.5pt;height:18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" filled="f" stroked="f" strokeweight=".5pt">
                <v:textbox>
                  <w:txbxContent>
                    <w:p w14:paraId="28066568" w14:textId="77777777" w:rsidR="00AB3412" w:rsidRDefault="00AF2951" w:rsidP="006E4C93">
                      <w:pPr>
                        <w:pStyle w:val="Title"/>
                        <w:jc w:val="right"/>
                        <w:rPr>
                          <w:color w:val="171717" w:themeColor="background2" w:themeShade="1A"/>
                          <w:sz w:val="48"/>
                          <w:szCs w:val="48"/>
                        </w:rPr>
                      </w:pPr>
                      <w:r>
                        <w:rPr>
                          <w:noProof/>
                          <w:lang w:val="en-GB" w:eastAsia="en-GB"/>
                        </w:rPr>
                        <w:drawing>
                          <wp:inline distT="0" distB="0" distL="0" distR="0" wp14:anchorId="285C184C" wp14:editId="701CD7B3">
                            <wp:extent cx="2133600" cy="71310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3600" cy="713105"/>
                                    </a:xfrm>
                                    <a:prstGeom prst="rect">
                                      <a:avLst/>
                                    </a:prstGeom>
                                    <a:noFill/>
                                  </pic:spPr>
                                </pic:pic>
                              </a:graphicData>
                            </a:graphic>
                          </wp:inline>
                        </w:drawing>
                      </w:r>
                    </w:p>
                    <w:p w14:paraId="2C9AB02B" w14:textId="77777777" w:rsidR="00AB3412" w:rsidRDefault="00AB3412" w:rsidP="006E4C93">
                      <w:pPr>
                        <w:pStyle w:val="Title"/>
                        <w:jc w:val="right"/>
                        <w:rPr>
                          <w:color w:val="171717" w:themeColor="background2" w:themeShade="1A"/>
                          <w:sz w:val="48"/>
                          <w:szCs w:val="48"/>
                        </w:rPr>
                      </w:pPr>
                      <w:r w:rsidRPr="00AB3412">
                        <w:rPr>
                          <w:color w:val="171717" w:themeColor="background2" w:themeShade="1A"/>
                          <w:sz w:val="48"/>
                          <w:szCs w:val="48"/>
                        </w:rPr>
                        <w:t>Building Safety</w:t>
                      </w:r>
                    </w:p>
                    <w:p w14:paraId="1A070DBC" w14:textId="186D1A67" w:rsidR="00AF2951" w:rsidRPr="00843AC6" w:rsidRDefault="00AF2951" w:rsidP="006E4C93">
                      <w:pPr>
                        <w:pStyle w:val="Title"/>
                        <w:jc w:val="right"/>
                        <w:rPr>
                          <w:color w:val="171717" w:themeColor="background2" w:themeShade="1A"/>
                        </w:rPr>
                      </w:pPr>
                      <w:r w:rsidRPr="00AB3412">
                        <w:rPr>
                          <w:color w:val="171717" w:themeColor="background2" w:themeShade="1A"/>
                          <w:sz w:val="48"/>
                          <w:szCs w:val="48"/>
                        </w:rPr>
                        <w:t>Resident Engagement Strategy 2021</w:t>
                      </w:r>
                    </w:p>
                  </w:txbxContent>
                </v:textbox>
                <w10:anchorlock/>
              </v:shape>
            </w:pict>
          </mc:Fallback>
        </mc:AlternateContent>
      </w:r>
      <w:r>
        <w:rPr>
          <w:noProof/>
          <w:lang w:val="en-GB" w:eastAsia="en-GB"/>
        </w:rPr>
        <w:drawing>
          <wp:inline distT="0" distB="0" distL="0" distR="0" wp14:anchorId="5FA7848A" wp14:editId="38948A36">
            <wp:extent cx="7715250" cy="575457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46645" cy="5777991"/>
                    </a:xfrm>
                    <a:prstGeom prst="rect">
                      <a:avLst/>
                    </a:prstGeom>
                    <a:noFill/>
                  </pic:spPr>
                </pic:pic>
              </a:graphicData>
            </a:graphic>
          </wp:inline>
        </w:drawing>
      </w:r>
      <w:r w:rsidR="00D077E9">
        <w:rPr>
          <w:noProof/>
          <w:lang w:val="en-GB" w:eastAsia="en-GB"/>
        </w:rPr>
        <mc:AlternateContent>
          <mc:Choice Requires="wps">
            <w:drawing>
              <wp:anchor distT="0" distB="0" distL="114300" distR="114300" simplePos="0" relativeHeight="251658240" behindDoc="1" locked="0" layoutInCell="1" allowOverlap="1" wp14:anchorId="3586F88F" wp14:editId="15FA4F9B">
                <wp:simplePos x="0" y="0"/>
                <wp:positionH relativeFrom="column">
                  <wp:posOffset>-746975</wp:posOffset>
                </wp:positionH>
                <wp:positionV relativeFrom="page">
                  <wp:posOffset>6670040</wp:posOffset>
                </wp:positionV>
                <wp:extent cx="7760970" cy="3374390"/>
                <wp:effectExtent l="0" t="0" r="0" b="0"/>
                <wp:wrapNone/>
                <wp:docPr id="2" name="Rectangle 2" descr="colored rectangle"/>
                <wp:cNvGraphicFramePr/>
                <a:graphic xmlns:a="http://schemas.openxmlformats.org/drawingml/2006/main">
                  <a:graphicData uri="http://schemas.microsoft.com/office/word/2010/wordprocessingShape">
                    <wps:wsp>
                      <wps:cNvSpPr/>
                      <wps:spPr>
                        <a:xfrm>
                          <a:off x="0" y="0"/>
                          <a:ext cx="7760970" cy="337439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4829B4" w14:textId="77777777" w:rsidR="00AF2951" w:rsidRDefault="00AF2951" w:rsidP="00843A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86F88F" id="Rectangle 2" o:spid="_x0000_s1027" alt="colored rectangle" style="position:absolute;left:0;text-align:left;margin-left:-58.8pt;margin-top:525.2pt;width:611.1pt;height:265.7pt;z-index:-2516582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" fillcolor="#34aba2 [3206]" stroked="f" strokeweight="2pt">
                <v:textbox>
                  <w:txbxContent>
                    <w:p w14:paraId="624829B4" w14:textId="77777777" w:rsidR="00AF2951" w:rsidRDefault="00AF2951" w:rsidP="00843AC6">
                      <w:pPr>
                        <w:jc w:val="center"/>
                      </w:pPr>
                    </w:p>
                  </w:txbxContent>
                </v:textbox>
                <w10:wrap anchory="page"/>
              </v:rect>
            </w:pict>
          </mc:Fallback>
        </mc:AlternateContent>
      </w:r>
      <w:r w:rsidR="00D077E9">
        <w:br w:type="page"/>
      </w:r>
    </w:p>
    <w:tbl>
      <w:tblPr>
        <w:tblW w:w="10170" w:type="dxa"/>
        <w:tblInd w:w="40" w:type="dxa"/>
        <w:tblCellMar>
          <w:left w:w="0" w:type="dxa"/>
          <w:right w:w="0" w:type="dxa"/>
        </w:tblCellMar>
        <w:tblLook w:val="0000" w:firstRow="0" w:lastRow="0" w:firstColumn="0" w:lastColumn="0" w:noHBand="0" w:noVBand="0"/>
      </w:tblPr>
      <w:tblGrid>
        <w:gridCol w:w="10597"/>
      </w:tblGrid>
      <w:tr w:rsidR="00D36824" w:rsidRPr="00D36824" w14:paraId="5BB9431E" w14:textId="77777777" w:rsidTr="00092DE6">
        <w:trPr>
          <w:trHeight w:val="5931"/>
        </w:trPr>
        <w:tc>
          <w:tcPr>
            <w:tcW w:w="10170" w:type="dxa"/>
            <w:shd w:val="clear" w:color="auto" w:fill="auto"/>
          </w:tcPr>
          <w:p w14:paraId="543E29DE" w14:textId="6145B4C6" w:rsidR="00DF027C" w:rsidRPr="002F3FE7" w:rsidRDefault="003336F6" w:rsidP="00DF027C">
            <w:pPr>
              <w:pStyle w:val="Content"/>
              <w:rPr>
                <w:rFonts w:asciiTheme="majorHAnsi" w:hAnsiTheme="majorHAnsi" w:cstheme="majorHAnsi"/>
                <w:b/>
                <w:bCs/>
                <w:iCs/>
                <w:color w:val="0F0D29" w:themeColor="text1"/>
                <w:sz w:val="22"/>
              </w:rPr>
            </w:pPr>
            <w:r w:rsidRPr="002F3FE7">
              <w:rPr>
                <w:rFonts w:asciiTheme="majorHAnsi" w:hAnsiTheme="majorHAnsi" w:cstheme="majorHAnsi"/>
                <w:b/>
                <w:bCs/>
                <w:iCs/>
                <w:color w:val="0F0D29" w:themeColor="text1"/>
                <w:sz w:val="22"/>
              </w:rPr>
              <w:lastRenderedPageBreak/>
              <w:t>City of Lincoln</w:t>
            </w:r>
            <w:r w:rsidR="00AB3412">
              <w:rPr>
                <w:rFonts w:asciiTheme="majorHAnsi" w:hAnsiTheme="majorHAnsi" w:cstheme="majorHAnsi"/>
                <w:b/>
                <w:bCs/>
                <w:iCs/>
                <w:color w:val="0F0D29" w:themeColor="text1"/>
                <w:sz w:val="22"/>
              </w:rPr>
              <w:t xml:space="preserve"> </w:t>
            </w:r>
            <w:r w:rsidR="00617D57">
              <w:rPr>
                <w:rFonts w:asciiTheme="majorHAnsi" w:hAnsiTheme="majorHAnsi" w:cstheme="majorHAnsi"/>
                <w:b/>
                <w:bCs/>
                <w:iCs/>
                <w:color w:val="0F0D29" w:themeColor="text1"/>
                <w:sz w:val="22"/>
              </w:rPr>
              <w:t xml:space="preserve">Council </w:t>
            </w:r>
            <w:r w:rsidR="00AB3412">
              <w:rPr>
                <w:rFonts w:asciiTheme="majorHAnsi" w:hAnsiTheme="majorHAnsi" w:cstheme="majorHAnsi"/>
                <w:b/>
                <w:bCs/>
                <w:iCs/>
                <w:color w:val="0F0D29" w:themeColor="text1"/>
                <w:sz w:val="22"/>
              </w:rPr>
              <w:t xml:space="preserve">Building Safety- </w:t>
            </w:r>
            <w:r w:rsidRPr="002F3FE7">
              <w:rPr>
                <w:rFonts w:asciiTheme="majorHAnsi" w:hAnsiTheme="majorHAnsi" w:cstheme="majorHAnsi"/>
                <w:b/>
                <w:bCs/>
                <w:iCs/>
                <w:color w:val="0F0D29" w:themeColor="text1"/>
                <w:sz w:val="22"/>
              </w:rPr>
              <w:t>Resident Engagement Strategy</w:t>
            </w:r>
          </w:p>
          <w:p w14:paraId="6FD91C83" w14:textId="77777777" w:rsidR="003336F6" w:rsidRPr="002F3FE7" w:rsidRDefault="003336F6" w:rsidP="00DF027C">
            <w:pPr>
              <w:pStyle w:val="Content"/>
              <w:rPr>
                <w:rFonts w:asciiTheme="majorHAnsi" w:hAnsiTheme="majorHAnsi" w:cstheme="majorHAnsi"/>
                <w:b/>
                <w:bCs/>
                <w:iCs/>
                <w:color w:val="0F0D29" w:themeColor="text1"/>
                <w:sz w:val="22"/>
              </w:rPr>
            </w:pPr>
          </w:p>
          <w:p w14:paraId="7727B8E2" w14:textId="77777777" w:rsidR="003336F6" w:rsidRPr="002F3FE7" w:rsidRDefault="006E4C93" w:rsidP="003336F6">
            <w:pPr>
              <w:pStyle w:val="Content"/>
              <w:rPr>
                <w:rFonts w:asciiTheme="majorHAnsi" w:hAnsiTheme="majorHAnsi" w:cstheme="majorHAnsi"/>
                <w:b/>
                <w:bCs/>
                <w:iCs/>
                <w:color w:val="0F0D29" w:themeColor="text1"/>
                <w:sz w:val="22"/>
              </w:rPr>
            </w:pPr>
            <w:r w:rsidRPr="002F3FE7">
              <w:rPr>
                <w:rFonts w:asciiTheme="majorHAnsi" w:hAnsiTheme="majorHAnsi" w:cstheme="majorHAnsi"/>
                <w:b/>
                <w:bCs/>
                <w:iCs/>
                <w:color w:val="0F0D29" w:themeColor="text1"/>
                <w:sz w:val="22"/>
              </w:rPr>
              <w:t xml:space="preserve">1.  </w:t>
            </w:r>
            <w:r w:rsidR="00B16064" w:rsidRPr="002F3FE7">
              <w:rPr>
                <w:rFonts w:asciiTheme="majorHAnsi" w:hAnsiTheme="majorHAnsi" w:cstheme="majorHAnsi"/>
                <w:b/>
                <w:bCs/>
                <w:iCs/>
                <w:color w:val="0F0D29" w:themeColor="text1"/>
                <w:sz w:val="22"/>
              </w:rPr>
              <w:t>I</w:t>
            </w:r>
            <w:r w:rsidR="003336F6" w:rsidRPr="002F3FE7">
              <w:rPr>
                <w:rFonts w:asciiTheme="majorHAnsi" w:hAnsiTheme="majorHAnsi" w:cstheme="majorHAnsi"/>
                <w:b/>
                <w:bCs/>
                <w:iCs/>
                <w:color w:val="0F0D29" w:themeColor="text1"/>
                <w:sz w:val="22"/>
              </w:rPr>
              <w:t xml:space="preserve">ntroduction </w:t>
            </w:r>
          </w:p>
          <w:p w14:paraId="49ECBA80" w14:textId="77777777" w:rsidR="00B16064" w:rsidRPr="00D36824" w:rsidRDefault="00B16064" w:rsidP="003336F6">
            <w:pPr>
              <w:pStyle w:val="Content"/>
              <w:rPr>
                <w:rFonts w:asciiTheme="majorHAnsi" w:hAnsiTheme="majorHAnsi" w:cstheme="majorHAnsi"/>
                <w:iCs/>
                <w:color w:val="0F0D29" w:themeColor="text1"/>
                <w:sz w:val="22"/>
              </w:rPr>
            </w:pPr>
          </w:p>
          <w:p w14:paraId="19BB98D8" w14:textId="77777777" w:rsidR="003336F6" w:rsidRPr="00D36824" w:rsidRDefault="5A80B493"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1.1 This</w:t>
            </w:r>
            <w:r w:rsidR="003336F6" w:rsidRPr="00D36824">
              <w:rPr>
                <w:rFonts w:asciiTheme="majorHAnsi" w:hAnsiTheme="majorHAnsi" w:cstheme="majorBidi"/>
                <w:color w:val="0F0D29" w:themeColor="text1"/>
                <w:sz w:val="22"/>
              </w:rPr>
              <w:t xml:space="preserve"> is the City of Lincoln Council</w:t>
            </w:r>
            <w:r w:rsidR="00B16064" w:rsidRPr="00D36824">
              <w:rPr>
                <w:rFonts w:asciiTheme="majorHAnsi" w:hAnsiTheme="majorHAnsi" w:cstheme="majorBidi"/>
                <w:color w:val="0F0D29" w:themeColor="text1"/>
                <w:sz w:val="22"/>
              </w:rPr>
              <w:t>’s</w:t>
            </w:r>
            <w:r w:rsidR="003336F6" w:rsidRPr="00D36824">
              <w:rPr>
                <w:rFonts w:asciiTheme="majorHAnsi" w:hAnsiTheme="majorHAnsi" w:cstheme="majorBidi"/>
                <w:color w:val="0F0D29" w:themeColor="text1"/>
                <w:sz w:val="22"/>
              </w:rPr>
              <w:t xml:space="preserve"> (</w:t>
            </w:r>
            <w:proofErr w:type="spellStart"/>
            <w:r w:rsidR="003336F6" w:rsidRPr="00D36824">
              <w:rPr>
                <w:rFonts w:asciiTheme="majorHAnsi" w:hAnsiTheme="majorHAnsi" w:cstheme="majorBidi"/>
                <w:color w:val="0F0D29" w:themeColor="text1"/>
                <w:sz w:val="22"/>
              </w:rPr>
              <w:t>CoLC</w:t>
            </w:r>
            <w:proofErr w:type="spellEnd"/>
            <w:r w:rsidR="003336F6" w:rsidRPr="00D36824">
              <w:rPr>
                <w:rFonts w:asciiTheme="majorHAnsi" w:hAnsiTheme="majorHAnsi" w:cstheme="majorBidi"/>
                <w:color w:val="0F0D29" w:themeColor="text1"/>
                <w:sz w:val="22"/>
              </w:rPr>
              <w:t>) first Building Safety</w:t>
            </w:r>
            <w:r w:rsidR="00B16064"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 xml:space="preserve"> Resident Engagement Strategy. The strategy is valid at the</w:t>
            </w:r>
            <w:r w:rsidR="00B16064"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 xml:space="preserve">time </w:t>
            </w:r>
            <w:r w:rsidR="00B16064" w:rsidRPr="00D36824">
              <w:rPr>
                <w:rFonts w:asciiTheme="majorHAnsi" w:hAnsiTheme="majorHAnsi" w:cstheme="majorBidi"/>
                <w:color w:val="0F0D29" w:themeColor="text1"/>
                <w:sz w:val="22"/>
              </w:rPr>
              <w:t>of</w:t>
            </w:r>
            <w:r w:rsidR="003336F6" w:rsidRPr="00D36824">
              <w:rPr>
                <w:rFonts w:asciiTheme="majorHAnsi" w:hAnsiTheme="majorHAnsi" w:cstheme="majorBidi"/>
                <w:color w:val="0F0D29" w:themeColor="text1"/>
                <w:sz w:val="22"/>
              </w:rPr>
              <w:t xml:space="preserve"> publication but may change as and when new legislation comes into place. </w:t>
            </w:r>
          </w:p>
          <w:p w14:paraId="4CE34FDD" w14:textId="77777777" w:rsidR="003336F6" w:rsidRPr="00D36824" w:rsidRDefault="003336F6" w:rsidP="003336F6">
            <w:pPr>
              <w:pStyle w:val="Content"/>
              <w:rPr>
                <w:rFonts w:asciiTheme="majorHAnsi" w:hAnsiTheme="majorHAnsi" w:cstheme="majorHAnsi"/>
                <w:iCs/>
                <w:color w:val="0F0D29" w:themeColor="text1"/>
                <w:sz w:val="22"/>
              </w:rPr>
            </w:pPr>
          </w:p>
          <w:p w14:paraId="477BB05E" w14:textId="77777777" w:rsidR="00B16064" w:rsidRPr="00D36824" w:rsidRDefault="68064C4C"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1.2 Following</w:t>
            </w:r>
            <w:r w:rsidR="003336F6" w:rsidRPr="00D36824">
              <w:rPr>
                <w:rFonts w:asciiTheme="majorHAnsi" w:hAnsiTheme="majorHAnsi" w:cstheme="majorBidi"/>
                <w:color w:val="0F0D29" w:themeColor="text1"/>
                <w:sz w:val="22"/>
              </w:rPr>
              <w:t xml:space="preserve"> the tragi</w:t>
            </w:r>
            <w:r w:rsidR="00B16064" w:rsidRPr="00D36824">
              <w:rPr>
                <w:rFonts w:asciiTheme="majorHAnsi" w:hAnsiTheme="majorHAnsi" w:cstheme="majorBidi"/>
                <w:color w:val="0F0D29" w:themeColor="text1"/>
                <w:sz w:val="22"/>
              </w:rPr>
              <w:t xml:space="preserve">c </w:t>
            </w:r>
            <w:r w:rsidR="003336F6" w:rsidRPr="00D36824">
              <w:rPr>
                <w:rFonts w:asciiTheme="majorHAnsi" w:hAnsiTheme="majorHAnsi" w:cstheme="majorBidi"/>
                <w:color w:val="0F0D29" w:themeColor="text1"/>
                <w:sz w:val="22"/>
              </w:rPr>
              <w:t xml:space="preserve">fire at Grenfell Tower a new regulatory regime is being introduced for </w:t>
            </w:r>
            <w:r w:rsidR="7E5A709F" w:rsidRPr="00D36824">
              <w:rPr>
                <w:rFonts w:asciiTheme="majorHAnsi" w:hAnsiTheme="majorHAnsi" w:cstheme="majorBidi"/>
                <w:color w:val="0F0D29" w:themeColor="text1"/>
                <w:sz w:val="22"/>
              </w:rPr>
              <w:t>High-Risk</w:t>
            </w:r>
            <w:r w:rsidR="003336F6" w:rsidRPr="00D36824">
              <w:rPr>
                <w:rFonts w:asciiTheme="majorHAnsi" w:hAnsiTheme="majorHAnsi" w:cstheme="majorBidi"/>
                <w:color w:val="0F0D29" w:themeColor="text1"/>
                <w:sz w:val="22"/>
              </w:rPr>
              <w:t xml:space="preserve"> Residential Buildings</w:t>
            </w:r>
            <w:r w:rsidR="00B16064"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 xml:space="preserve">the principles within this strategy apply to any </w:t>
            </w:r>
            <w:proofErr w:type="spellStart"/>
            <w:r w:rsidR="003336F6" w:rsidRPr="00D36824">
              <w:rPr>
                <w:rFonts w:asciiTheme="majorHAnsi" w:hAnsiTheme="majorHAnsi" w:cstheme="majorBidi"/>
                <w:color w:val="0F0D29" w:themeColor="text1"/>
                <w:sz w:val="22"/>
              </w:rPr>
              <w:t>CoLC</w:t>
            </w:r>
            <w:proofErr w:type="spellEnd"/>
            <w:r w:rsidR="003336F6" w:rsidRPr="00D36824">
              <w:rPr>
                <w:rFonts w:asciiTheme="majorHAnsi" w:hAnsiTheme="majorHAnsi" w:cstheme="majorBidi"/>
                <w:color w:val="0F0D29" w:themeColor="text1"/>
                <w:sz w:val="22"/>
              </w:rPr>
              <w:t xml:space="preserve"> </w:t>
            </w:r>
            <w:r w:rsidR="00B16064" w:rsidRPr="00D36824">
              <w:rPr>
                <w:rFonts w:asciiTheme="majorHAnsi" w:hAnsiTheme="majorHAnsi" w:cstheme="majorBidi"/>
                <w:color w:val="0F0D29" w:themeColor="text1"/>
                <w:sz w:val="22"/>
              </w:rPr>
              <w:t>residential building with communal space</w:t>
            </w:r>
            <w:r w:rsidR="003336F6" w:rsidRPr="00D36824">
              <w:rPr>
                <w:rFonts w:asciiTheme="majorHAnsi" w:hAnsiTheme="majorHAnsi" w:cstheme="majorBidi"/>
                <w:color w:val="0F0D29" w:themeColor="text1"/>
                <w:sz w:val="22"/>
              </w:rPr>
              <w:t>.</w:t>
            </w:r>
            <w:r w:rsidR="00B16064"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The strategy is about how we will engage and communicate with residents about building safety for</w:t>
            </w:r>
            <w:r w:rsidR="00B16064"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new and existing buildings. It</w:t>
            </w:r>
            <w:r w:rsidR="00B16064"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should be considered the first</w:t>
            </w:r>
            <w:r w:rsidR="00B16064"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steps</w:t>
            </w:r>
            <w:r w:rsidR="00B16064"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in achieving meaningful engagement</w:t>
            </w:r>
            <w:r w:rsidR="00B16064"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 xml:space="preserve">with residents about the safety of their homes. </w:t>
            </w:r>
          </w:p>
          <w:p w14:paraId="6F29F33E" w14:textId="77777777" w:rsidR="00B16064" w:rsidRPr="00D36824" w:rsidRDefault="00B16064" w:rsidP="003336F6">
            <w:pPr>
              <w:pStyle w:val="Content"/>
              <w:rPr>
                <w:rFonts w:asciiTheme="majorHAnsi" w:hAnsiTheme="majorHAnsi" w:cstheme="majorHAnsi"/>
                <w:iCs/>
                <w:color w:val="0F0D29" w:themeColor="text1"/>
                <w:sz w:val="22"/>
              </w:rPr>
            </w:pPr>
          </w:p>
          <w:p w14:paraId="37657D59" w14:textId="77777777" w:rsidR="00B16064" w:rsidRPr="00D36824" w:rsidRDefault="2546D5F2"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1.3 This</w:t>
            </w:r>
            <w:r w:rsidR="00B16064" w:rsidRPr="00D36824">
              <w:rPr>
                <w:rFonts w:asciiTheme="majorHAnsi" w:hAnsiTheme="majorHAnsi" w:cstheme="majorBidi"/>
                <w:color w:val="0F0D29" w:themeColor="text1"/>
                <w:sz w:val="22"/>
              </w:rPr>
              <w:t xml:space="preserve"> strategy will lay out the ways in which the </w:t>
            </w:r>
            <w:proofErr w:type="spellStart"/>
            <w:r w:rsidR="00B16064" w:rsidRPr="00D36824">
              <w:rPr>
                <w:rFonts w:asciiTheme="majorHAnsi" w:hAnsiTheme="majorHAnsi" w:cstheme="majorBidi"/>
                <w:color w:val="0F0D29" w:themeColor="text1"/>
                <w:sz w:val="22"/>
              </w:rPr>
              <w:t>CoLC</w:t>
            </w:r>
            <w:proofErr w:type="spellEnd"/>
            <w:r w:rsidR="00B16064" w:rsidRPr="00D36824">
              <w:rPr>
                <w:rFonts w:asciiTheme="majorHAnsi" w:hAnsiTheme="majorHAnsi" w:cstheme="majorBidi"/>
                <w:color w:val="0F0D29" w:themeColor="text1"/>
                <w:sz w:val="22"/>
              </w:rPr>
              <w:t xml:space="preserve"> will respond to legislation but also define success, in terms of tangible response to this activity from our residents.</w:t>
            </w:r>
          </w:p>
          <w:p w14:paraId="4B86817E" w14:textId="77777777" w:rsidR="00B16064" w:rsidRPr="00D36824" w:rsidRDefault="00B16064" w:rsidP="003336F6">
            <w:pPr>
              <w:pStyle w:val="Content"/>
              <w:rPr>
                <w:rFonts w:asciiTheme="majorHAnsi" w:hAnsiTheme="majorHAnsi" w:cstheme="majorHAnsi"/>
                <w:iCs/>
                <w:color w:val="0F0D29" w:themeColor="text1"/>
                <w:sz w:val="22"/>
              </w:rPr>
            </w:pPr>
          </w:p>
          <w:p w14:paraId="0222A787" w14:textId="77777777" w:rsidR="00B16064" w:rsidRPr="002F3FE7" w:rsidRDefault="006E4C93" w:rsidP="003336F6">
            <w:pPr>
              <w:pStyle w:val="Content"/>
              <w:rPr>
                <w:rFonts w:asciiTheme="majorHAnsi" w:hAnsiTheme="majorHAnsi" w:cstheme="majorHAnsi"/>
                <w:b/>
                <w:bCs/>
                <w:iCs/>
                <w:color w:val="0F0D29" w:themeColor="text1"/>
                <w:sz w:val="22"/>
              </w:rPr>
            </w:pPr>
            <w:r w:rsidRPr="002F3FE7">
              <w:rPr>
                <w:rFonts w:asciiTheme="majorHAnsi" w:hAnsiTheme="majorHAnsi" w:cstheme="majorHAnsi"/>
                <w:b/>
                <w:bCs/>
                <w:iCs/>
                <w:color w:val="0F0D29" w:themeColor="text1"/>
                <w:sz w:val="22"/>
              </w:rPr>
              <w:t xml:space="preserve">2.  </w:t>
            </w:r>
            <w:r w:rsidR="00B16064" w:rsidRPr="002F3FE7">
              <w:rPr>
                <w:rFonts w:asciiTheme="majorHAnsi" w:hAnsiTheme="majorHAnsi" w:cstheme="majorHAnsi"/>
                <w:b/>
                <w:bCs/>
                <w:iCs/>
                <w:color w:val="0F0D29" w:themeColor="text1"/>
                <w:sz w:val="22"/>
              </w:rPr>
              <w:t>Objectives</w:t>
            </w:r>
          </w:p>
          <w:p w14:paraId="068196FA" w14:textId="77777777" w:rsidR="00B16064" w:rsidRPr="00D36824" w:rsidRDefault="00B16064" w:rsidP="003336F6">
            <w:pPr>
              <w:pStyle w:val="Content"/>
              <w:rPr>
                <w:rFonts w:asciiTheme="majorHAnsi" w:hAnsiTheme="majorHAnsi" w:cstheme="majorHAnsi"/>
                <w:iCs/>
                <w:color w:val="0F0D29" w:themeColor="text1"/>
                <w:sz w:val="22"/>
              </w:rPr>
            </w:pPr>
          </w:p>
          <w:p w14:paraId="34899964" w14:textId="77777777" w:rsidR="003336F6" w:rsidRPr="00D36824" w:rsidRDefault="216EC6EC"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2.1 The</w:t>
            </w:r>
            <w:r w:rsidR="003336F6" w:rsidRPr="00D36824">
              <w:rPr>
                <w:rFonts w:asciiTheme="majorHAnsi" w:hAnsiTheme="majorHAnsi" w:cstheme="majorBidi"/>
                <w:color w:val="0F0D29" w:themeColor="text1"/>
                <w:sz w:val="22"/>
              </w:rPr>
              <w:t xml:space="preserve"> key aims of this strategy are to:</w:t>
            </w:r>
          </w:p>
          <w:p w14:paraId="1DCE4E03" w14:textId="77777777" w:rsidR="00922887" w:rsidRPr="00D36824" w:rsidRDefault="00922887" w:rsidP="003336F6">
            <w:pPr>
              <w:pStyle w:val="Content"/>
              <w:rPr>
                <w:rFonts w:asciiTheme="majorHAnsi" w:hAnsiTheme="majorHAnsi" w:cstheme="majorHAnsi"/>
                <w:iCs/>
                <w:color w:val="0F0D29" w:themeColor="text1"/>
                <w:sz w:val="22"/>
              </w:rPr>
            </w:pPr>
          </w:p>
          <w:p w14:paraId="0E9398A1" w14:textId="77777777" w:rsidR="00922887" w:rsidRPr="00D36824" w:rsidRDefault="003336F6" w:rsidP="12ABAB7A">
            <w:pPr>
              <w:pStyle w:val="Content"/>
              <w:ind w:left="106"/>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Ensure residents are empowered to play an effective role in ensuring their building is, and</w:t>
            </w:r>
            <w:r w:rsidR="00B16064" w:rsidRPr="00D36824">
              <w:rPr>
                <w:rFonts w:asciiTheme="majorHAnsi" w:hAnsiTheme="majorHAnsi" w:cstheme="majorBidi"/>
                <w:color w:val="0F0D29" w:themeColor="text1"/>
                <w:sz w:val="22"/>
              </w:rPr>
              <w:t xml:space="preserve"> </w:t>
            </w:r>
            <w:r w:rsidRPr="00D36824">
              <w:rPr>
                <w:rFonts w:asciiTheme="majorHAnsi" w:hAnsiTheme="majorHAnsi" w:cstheme="majorBidi"/>
                <w:color w:val="0F0D29" w:themeColor="text1"/>
                <w:sz w:val="22"/>
              </w:rPr>
              <w:t xml:space="preserve">continues to be, </w:t>
            </w:r>
            <w:r w:rsidR="043CD4E2" w:rsidRPr="00D36824">
              <w:rPr>
                <w:rFonts w:asciiTheme="majorHAnsi" w:hAnsiTheme="majorHAnsi" w:cstheme="majorBidi"/>
                <w:color w:val="0F0D29" w:themeColor="text1"/>
                <w:sz w:val="22"/>
              </w:rPr>
              <w:t>safe.</w:t>
            </w:r>
          </w:p>
          <w:p w14:paraId="4F5317EA" w14:textId="77777777" w:rsidR="003336F6" w:rsidRPr="00D36824" w:rsidRDefault="003336F6" w:rsidP="12ABAB7A">
            <w:pPr>
              <w:pStyle w:val="Content"/>
              <w:ind w:left="106"/>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Set out the ways residents can get involved and the benefits to them from participating in</w:t>
            </w:r>
            <w:r w:rsidR="00B16064" w:rsidRPr="00D36824">
              <w:rPr>
                <w:rFonts w:asciiTheme="majorHAnsi" w:hAnsiTheme="majorHAnsi" w:cstheme="majorBidi"/>
                <w:color w:val="0F0D29" w:themeColor="text1"/>
                <w:sz w:val="22"/>
              </w:rPr>
              <w:t xml:space="preserve"> </w:t>
            </w:r>
            <w:r w:rsidRPr="00D36824">
              <w:rPr>
                <w:rFonts w:asciiTheme="majorHAnsi" w:hAnsiTheme="majorHAnsi" w:cstheme="majorBidi"/>
                <w:color w:val="0F0D29" w:themeColor="text1"/>
                <w:sz w:val="22"/>
              </w:rPr>
              <w:t xml:space="preserve">engagement on building </w:t>
            </w:r>
            <w:r w:rsidR="04C264A8" w:rsidRPr="00D36824">
              <w:rPr>
                <w:rFonts w:asciiTheme="majorHAnsi" w:hAnsiTheme="majorHAnsi" w:cstheme="majorBidi"/>
                <w:color w:val="0F0D29" w:themeColor="text1"/>
                <w:sz w:val="22"/>
              </w:rPr>
              <w:t>safety.</w:t>
            </w:r>
          </w:p>
          <w:p w14:paraId="41C94FC6" w14:textId="77777777" w:rsidR="003336F6" w:rsidRPr="00D36824" w:rsidRDefault="003336F6" w:rsidP="12ABAB7A">
            <w:pPr>
              <w:pStyle w:val="Content"/>
              <w:ind w:left="106"/>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 Identify the building safety information residents wish to be provided </w:t>
            </w:r>
            <w:r w:rsidR="093A051A" w:rsidRPr="00D36824">
              <w:rPr>
                <w:rFonts w:asciiTheme="majorHAnsi" w:hAnsiTheme="majorHAnsi" w:cstheme="majorBidi"/>
                <w:color w:val="0F0D29" w:themeColor="text1"/>
                <w:sz w:val="22"/>
              </w:rPr>
              <w:t>with.</w:t>
            </w:r>
          </w:p>
          <w:p w14:paraId="63064654" w14:textId="77777777" w:rsidR="003336F6" w:rsidRPr="00D36824" w:rsidRDefault="003336F6" w:rsidP="12ABAB7A">
            <w:pPr>
              <w:pStyle w:val="Content"/>
              <w:ind w:left="106"/>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 Identify the way in which residents wish to be provided with building safety </w:t>
            </w:r>
            <w:r w:rsidR="10B25DBC" w:rsidRPr="00D36824">
              <w:rPr>
                <w:rFonts w:asciiTheme="majorHAnsi" w:hAnsiTheme="majorHAnsi" w:cstheme="majorBidi"/>
                <w:color w:val="0F0D29" w:themeColor="text1"/>
                <w:sz w:val="22"/>
              </w:rPr>
              <w:t>information.</w:t>
            </w:r>
          </w:p>
          <w:p w14:paraId="02C4F7D6" w14:textId="5FC5FF77" w:rsidR="003336F6" w:rsidRPr="00D36824" w:rsidRDefault="003336F6" w:rsidP="12ABAB7A">
            <w:pPr>
              <w:pStyle w:val="Content"/>
              <w:ind w:left="106"/>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Establish how we can improve the way we engage with residents in relation to the safety of</w:t>
            </w:r>
            <w:r w:rsidR="00B16064" w:rsidRPr="00D36824">
              <w:rPr>
                <w:rFonts w:asciiTheme="majorHAnsi" w:hAnsiTheme="majorHAnsi" w:cstheme="majorBidi"/>
                <w:color w:val="0F0D29" w:themeColor="text1"/>
                <w:sz w:val="22"/>
              </w:rPr>
              <w:t xml:space="preserve"> </w:t>
            </w:r>
            <w:proofErr w:type="gramStart"/>
            <w:r w:rsidRPr="00D36824">
              <w:rPr>
                <w:rFonts w:asciiTheme="majorHAnsi" w:hAnsiTheme="majorHAnsi" w:cstheme="majorBidi"/>
                <w:color w:val="0F0D29" w:themeColor="text1"/>
                <w:sz w:val="22"/>
              </w:rPr>
              <w:t xml:space="preserve">their </w:t>
            </w:r>
            <w:r w:rsidR="00336340" w:rsidRPr="00D36824">
              <w:rPr>
                <w:rFonts w:asciiTheme="majorHAnsi" w:hAnsiTheme="majorHAnsi" w:cstheme="majorBidi"/>
                <w:color w:val="0F0D29" w:themeColor="text1"/>
                <w:sz w:val="22"/>
              </w:rPr>
              <w:t xml:space="preserve"> </w:t>
            </w:r>
            <w:r w:rsidR="3704BC0E" w:rsidRPr="00D36824">
              <w:rPr>
                <w:rFonts w:asciiTheme="majorHAnsi" w:hAnsiTheme="majorHAnsi" w:cstheme="majorBidi"/>
                <w:color w:val="0F0D29" w:themeColor="text1"/>
                <w:sz w:val="22"/>
              </w:rPr>
              <w:t>home</w:t>
            </w:r>
            <w:proofErr w:type="gramEnd"/>
            <w:r w:rsidR="3704BC0E" w:rsidRPr="00D36824">
              <w:rPr>
                <w:rFonts w:asciiTheme="majorHAnsi" w:hAnsiTheme="majorHAnsi" w:cstheme="majorBidi"/>
                <w:color w:val="0F0D29" w:themeColor="text1"/>
                <w:sz w:val="22"/>
              </w:rPr>
              <w:t>.</w:t>
            </w:r>
          </w:p>
          <w:p w14:paraId="59646EC2" w14:textId="77777777" w:rsidR="003336F6" w:rsidRPr="00D36824" w:rsidRDefault="003336F6" w:rsidP="12ABAB7A">
            <w:pPr>
              <w:pStyle w:val="Content"/>
              <w:ind w:left="106"/>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 Engage staff with regards to residents’ rights to have a say in relation to their </w:t>
            </w:r>
            <w:r w:rsidR="5A28A9F3" w:rsidRPr="00D36824">
              <w:rPr>
                <w:rFonts w:asciiTheme="majorHAnsi" w:hAnsiTheme="majorHAnsi" w:cstheme="majorBidi"/>
                <w:color w:val="0F0D29" w:themeColor="text1"/>
                <w:sz w:val="22"/>
              </w:rPr>
              <w:t>homes.</w:t>
            </w:r>
          </w:p>
          <w:p w14:paraId="7CF9F426" w14:textId="77777777" w:rsidR="003336F6" w:rsidRPr="00D36824" w:rsidRDefault="003336F6" w:rsidP="006E4C93">
            <w:pPr>
              <w:pStyle w:val="Content"/>
              <w:ind w:left="106"/>
              <w:rPr>
                <w:rFonts w:asciiTheme="majorHAnsi" w:hAnsiTheme="majorHAnsi" w:cstheme="majorHAnsi"/>
                <w:iCs/>
                <w:color w:val="0F0D29" w:themeColor="text1"/>
                <w:sz w:val="22"/>
              </w:rPr>
            </w:pPr>
            <w:r w:rsidRPr="00D36824">
              <w:rPr>
                <w:rFonts w:asciiTheme="majorHAnsi" w:hAnsiTheme="majorHAnsi" w:cstheme="majorHAnsi"/>
                <w:iCs/>
                <w:color w:val="0F0D29" w:themeColor="text1"/>
                <w:sz w:val="22"/>
              </w:rPr>
              <w:t>• Clarify our responsibilities and residents’ responsibilities to ensure their homes remain safe.</w:t>
            </w:r>
          </w:p>
          <w:p w14:paraId="1C184753" w14:textId="77777777" w:rsidR="00B16064" w:rsidRPr="00D36824" w:rsidRDefault="00B16064" w:rsidP="003336F6">
            <w:pPr>
              <w:pStyle w:val="Content"/>
              <w:rPr>
                <w:rFonts w:asciiTheme="majorHAnsi" w:hAnsiTheme="majorHAnsi" w:cstheme="majorHAnsi"/>
                <w:iCs/>
                <w:color w:val="0F0D29" w:themeColor="text1"/>
                <w:sz w:val="22"/>
              </w:rPr>
            </w:pPr>
          </w:p>
          <w:p w14:paraId="6A74F5D2" w14:textId="77777777" w:rsidR="003336F6" w:rsidRPr="00D36824" w:rsidRDefault="60F564AC"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2.2 The</w:t>
            </w:r>
            <w:r w:rsidR="003336F6" w:rsidRPr="00D36824">
              <w:rPr>
                <w:rFonts w:asciiTheme="majorHAnsi" w:hAnsiTheme="majorHAnsi" w:cstheme="majorBidi"/>
                <w:color w:val="0F0D29" w:themeColor="text1"/>
                <w:sz w:val="22"/>
              </w:rPr>
              <w:t xml:space="preserve"> strategy will be reviewed as part of our preparations for the implementation of the draft Building</w:t>
            </w:r>
            <w:r w:rsidR="00595AC2"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Safety Bill or as other changes of legislation or regulation come into place, and in response to priorities</w:t>
            </w:r>
            <w:r w:rsidR="00595AC2"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identified by the Building Safety Regulator.</w:t>
            </w:r>
          </w:p>
          <w:p w14:paraId="24075BBF" w14:textId="77777777" w:rsidR="00922887" w:rsidRPr="00D36824" w:rsidRDefault="00922887" w:rsidP="003336F6">
            <w:pPr>
              <w:pStyle w:val="Content"/>
              <w:rPr>
                <w:rFonts w:asciiTheme="majorHAnsi" w:hAnsiTheme="majorHAnsi" w:cstheme="majorHAnsi"/>
                <w:iCs/>
                <w:color w:val="0F0D29" w:themeColor="text1"/>
                <w:sz w:val="22"/>
              </w:rPr>
            </w:pPr>
          </w:p>
          <w:p w14:paraId="49577BCA" w14:textId="77777777" w:rsidR="00922887" w:rsidRPr="00D36824" w:rsidRDefault="00922887" w:rsidP="003336F6">
            <w:pPr>
              <w:pStyle w:val="Content"/>
              <w:rPr>
                <w:rFonts w:asciiTheme="majorHAnsi" w:hAnsiTheme="majorHAnsi" w:cstheme="majorHAnsi"/>
                <w:iCs/>
                <w:color w:val="0F0D29" w:themeColor="text1"/>
                <w:sz w:val="22"/>
              </w:rPr>
            </w:pPr>
          </w:p>
          <w:p w14:paraId="3C34C036" w14:textId="77777777" w:rsidR="003336F6" w:rsidRPr="002F3FE7" w:rsidRDefault="006E4C93" w:rsidP="003336F6">
            <w:pPr>
              <w:pStyle w:val="Content"/>
              <w:rPr>
                <w:rFonts w:asciiTheme="majorHAnsi" w:hAnsiTheme="majorHAnsi" w:cstheme="majorHAnsi"/>
                <w:b/>
                <w:bCs/>
                <w:iCs/>
                <w:color w:val="0F0D29" w:themeColor="text1"/>
                <w:sz w:val="22"/>
              </w:rPr>
            </w:pPr>
            <w:r w:rsidRPr="002F3FE7">
              <w:rPr>
                <w:rFonts w:asciiTheme="majorHAnsi" w:hAnsiTheme="majorHAnsi" w:cstheme="majorHAnsi"/>
                <w:b/>
                <w:bCs/>
                <w:iCs/>
                <w:color w:val="0F0D29" w:themeColor="text1"/>
                <w:sz w:val="22"/>
              </w:rPr>
              <w:t xml:space="preserve">3.  </w:t>
            </w:r>
            <w:r w:rsidR="00922887" w:rsidRPr="002F3FE7">
              <w:rPr>
                <w:rFonts w:asciiTheme="majorHAnsi" w:hAnsiTheme="majorHAnsi" w:cstheme="majorHAnsi"/>
                <w:b/>
                <w:bCs/>
                <w:iCs/>
                <w:color w:val="0F0D29" w:themeColor="text1"/>
                <w:sz w:val="22"/>
              </w:rPr>
              <w:t>Background</w:t>
            </w:r>
          </w:p>
          <w:p w14:paraId="4EBEAA90" w14:textId="77777777" w:rsidR="00922887" w:rsidRPr="00D36824" w:rsidRDefault="00922887" w:rsidP="003336F6">
            <w:pPr>
              <w:pStyle w:val="Content"/>
              <w:rPr>
                <w:rFonts w:asciiTheme="majorHAnsi" w:hAnsiTheme="majorHAnsi" w:cstheme="majorHAnsi"/>
                <w:iCs/>
                <w:color w:val="0F0D29" w:themeColor="text1"/>
                <w:sz w:val="22"/>
              </w:rPr>
            </w:pPr>
          </w:p>
          <w:p w14:paraId="03A23314" w14:textId="77777777" w:rsidR="003336F6" w:rsidRPr="00D36824" w:rsidRDefault="006E4C93"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3.1 </w:t>
            </w:r>
            <w:r w:rsidR="003336F6" w:rsidRPr="00D36824">
              <w:rPr>
                <w:rFonts w:asciiTheme="majorHAnsi" w:hAnsiTheme="majorHAnsi" w:cstheme="majorBidi"/>
                <w:color w:val="0F0D29" w:themeColor="text1"/>
                <w:sz w:val="22"/>
              </w:rPr>
              <w:t>Following the tragedy at Grenfell in June 2017, the Government commissioned the Independent</w:t>
            </w:r>
          </w:p>
          <w:p w14:paraId="008E34CD" w14:textId="77777777" w:rsidR="003336F6" w:rsidRPr="00D36824" w:rsidRDefault="003336F6" w:rsidP="003336F6">
            <w:pPr>
              <w:pStyle w:val="Content"/>
              <w:rPr>
                <w:rFonts w:asciiTheme="majorHAnsi" w:hAnsiTheme="majorHAnsi" w:cstheme="majorHAnsi"/>
                <w:iCs/>
                <w:color w:val="0F0D29" w:themeColor="text1"/>
                <w:sz w:val="22"/>
              </w:rPr>
            </w:pPr>
            <w:r w:rsidRPr="00D36824">
              <w:rPr>
                <w:rFonts w:asciiTheme="majorHAnsi" w:hAnsiTheme="majorHAnsi" w:cstheme="majorHAnsi"/>
                <w:iCs/>
                <w:color w:val="0F0D29" w:themeColor="text1"/>
                <w:sz w:val="22"/>
              </w:rPr>
              <w:t>Review of Building Regulations and Fire Safety led by Dame Judith Hackitt. This report was published</w:t>
            </w:r>
            <w:r w:rsidR="00922887" w:rsidRPr="00D36824">
              <w:rPr>
                <w:rFonts w:asciiTheme="majorHAnsi" w:hAnsiTheme="majorHAnsi" w:cstheme="majorHAnsi"/>
                <w:iCs/>
                <w:color w:val="0F0D29" w:themeColor="text1"/>
                <w:sz w:val="22"/>
              </w:rPr>
              <w:t xml:space="preserve"> </w:t>
            </w:r>
            <w:r w:rsidRPr="00D36824">
              <w:rPr>
                <w:rFonts w:asciiTheme="majorHAnsi" w:hAnsiTheme="majorHAnsi" w:cstheme="majorHAnsi"/>
                <w:iCs/>
                <w:color w:val="0F0D29" w:themeColor="text1"/>
                <w:sz w:val="22"/>
              </w:rPr>
              <w:t>in May 2018. In December 2018 the Government accepted all 53 of the report’s recommendations</w:t>
            </w:r>
            <w:r w:rsidR="00922887" w:rsidRPr="00D36824">
              <w:rPr>
                <w:rFonts w:asciiTheme="majorHAnsi" w:hAnsiTheme="majorHAnsi" w:cstheme="majorHAnsi"/>
                <w:iCs/>
                <w:color w:val="0F0D29" w:themeColor="text1"/>
                <w:sz w:val="22"/>
              </w:rPr>
              <w:t xml:space="preserve"> </w:t>
            </w:r>
            <w:r w:rsidRPr="00D36824">
              <w:rPr>
                <w:rFonts w:asciiTheme="majorHAnsi" w:hAnsiTheme="majorHAnsi" w:cstheme="majorHAnsi"/>
                <w:iCs/>
                <w:color w:val="0F0D29" w:themeColor="text1"/>
                <w:sz w:val="22"/>
              </w:rPr>
              <w:t>and many are being progressed in the Fire Safety Bill and the draft Building Safety Bill. Within the report there is a huge emphasis on landlords engaging with residents about building safety.</w:t>
            </w:r>
            <w:r w:rsidR="00922887" w:rsidRPr="00D36824">
              <w:rPr>
                <w:rFonts w:asciiTheme="majorHAnsi" w:hAnsiTheme="majorHAnsi" w:cstheme="majorHAnsi"/>
                <w:iCs/>
                <w:color w:val="0F0D29" w:themeColor="text1"/>
                <w:sz w:val="22"/>
              </w:rPr>
              <w:t xml:space="preserve"> </w:t>
            </w:r>
            <w:r w:rsidRPr="00D36824">
              <w:rPr>
                <w:rFonts w:asciiTheme="majorHAnsi" w:hAnsiTheme="majorHAnsi" w:cstheme="majorHAnsi"/>
                <w:iCs/>
                <w:color w:val="0F0D29" w:themeColor="text1"/>
                <w:sz w:val="22"/>
              </w:rPr>
              <w:t>This strategy outlines how we will engage with and involve residents in the safety of their homes.</w:t>
            </w:r>
          </w:p>
          <w:p w14:paraId="6A8C483A" w14:textId="77777777" w:rsidR="00922887" w:rsidRPr="00D36824" w:rsidRDefault="00922887" w:rsidP="003336F6">
            <w:pPr>
              <w:pStyle w:val="Content"/>
              <w:rPr>
                <w:rFonts w:asciiTheme="majorHAnsi" w:hAnsiTheme="majorHAnsi" w:cstheme="majorHAnsi"/>
                <w:iCs/>
                <w:color w:val="0F0D29" w:themeColor="text1"/>
                <w:sz w:val="22"/>
              </w:rPr>
            </w:pPr>
          </w:p>
          <w:p w14:paraId="22BBDC46" w14:textId="77777777" w:rsidR="003336F6" w:rsidRPr="00D36824" w:rsidRDefault="2B8BCF45"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3.2 In</w:t>
            </w:r>
            <w:r w:rsidR="003336F6" w:rsidRPr="00D36824">
              <w:rPr>
                <w:rFonts w:asciiTheme="majorHAnsi" w:hAnsiTheme="majorHAnsi" w:cstheme="majorBidi"/>
                <w:color w:val="0F0D29" w:themeColor="text1"/>
                <w:sz w:val="22"/>
              </w:rPr>
              <w:t xml:space="preserve"> June 2019 the Government published a consultation document setting out how they plan to</w:t>
            </w:r>
            <w:r w:rsidR="00922887"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overhaul the system for high rise residential buildings through:</w:t>
            </w:r>
          </w:p>
          <w:p w14:paraId="1BFE2A65" w14:textId="77777777" w:rsidR="002A7BA5" w:rsidRPr="00D36824" w:rsidRDefault="002A7BA5" w:rsidP="003336F6">
            <w:pPr>
              <w:pStyle w:val="Content"/>
              <w:rPr>
                <w:rFonts w:asciiTheme="majorHAnsi" w:hAnsiTheme="majorHAnsi" w:cstheme="majorHAnsi"/>
                <w:iCs/>
                <w:color w:val="0F0D29" w:themeColor="text1"/>
                <w:sz w:val="22"/>
              </w:rPr>
            </w:pPr>
          </w:p>
          <w:p w14:paraId="00AD2AAE" w14:textId="77777777" w:rsidR="003336F6" w:rsidRPr="00D36824" w:rsidRDefault="003336F6" w:rsidP="00F60B3D">
            <w:pPr>
              <w:pStyle w:val="Content"/>
              <w:ind w:left="248"/>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 </w:t>
            </w:r>
            <w:r w:rsidR="7D118C63" w:rsidRPr="00D36824">
              <w:rPr>
                <w:rFonts w:asciiTheme="majorHAnsi" w:hAnsiTheme="majorHAnsi" w:cstheme="majorBidi"/>
                <w:color w:val="0F0D29" w:themeColor="text1"/>
                <w:sz w:val="22"/>
              </w:rPr>
              <w:t>C</w:t>
            </w:r>
            <w:r w:rsidRPr="00D36824">
              <w:rPr>
                <w:rFonts w:asciiTheme="majorHAnsi" w:hAnsiTheme="majorHAnsi" w:cstheme="majorBidi"/>
                <w:color w:val="0F0D29" w:themeColor="text1"/>
                <w:sz w:val="22"/>
              </w:rPr>
              <w:t xml:space="preserve">learer responsibilities for those building or managing these </w:t>
            </w:r>
            <w:r w:rsidR="226B64A2" w:rsidRPr="00D36824">
              <w:rPr>
                <w:rFonts w:asciiTheme="majorHAnsi" w:hAnsiTheme="majorHAnsi" w:cstheme="majorBidi"/>
                <w:color w:val="0F0D29" w:themeColor="text1"/>
                <w:sz w:val="22"/>
              </w:rPr>
              <w:t>buildings.</w:t>
            </w:r>
          </w:p>
          <w:p w14:paraId="0E4AFB5A" w14:textId="77777777" w:rsidR="003336F6" w:rsidRPr="00D36824" w:rsidRDefault="003336F6" w:rsidP="00F60B3D">
            <w:pPr>
              <w:pStyle w:val="Content"/>
              <w:ind w:left="248"/>
              <w:rPr>
                <w:rFonts w:asciiTheme="majorHAnsi" w:hAnsiTheme="majorHAnsi" w:cstheme="majorBidi"/>
                <w:color w:val="0F0D29" w:themeColor="text1"/>
                <w:sz w:val="22"/>
              </w:rPr>
            </w:pPr>
            <w:r w:rsidRPr="00D36824">
              <w:rPr>
                <w:rFonts w:asciiTheme="majorHAnsi" w:hAnsiTheme="majorHAnsi" w:cstheme="majorBidi"/>
                <w:color w:val="0F0D29" w:themeColor="text1"/>
                <w:sz w:val="22"/>
              </w:rPr>
              <w:lastRenderedPageBreak/>
              <w:t xml:space="preserve">• </w:t>
            </w:r>
            <w:r w:rsidR="0CEC99AC" w:rsidRPr="00D36824">
              <w:rPr>
                <w:rFonts w:asciiTheme="majorHAnsi" w:hAnsiTheme="majorHAnsi" w:cstheme="majorBidi"/>
                <w:color w:val="0F0D29" w:themeColor="text1"/>
                <w:sz w:val="22"/>
              </w:rPr>
              <w:t>A</w:t>
            </w:r>
            <w:r w:rsidRPr="00D36824">
              <w:rPr>
                <w:rFonts w:asciiTheme="majorHAnsi" w:hAnsiTheme="majorHAnsi" w:cstheme="majorBidi"/>
                <w:color w:val="0F0D29" w:themeColor="text1"/>
                <w:sz w:val="22"/>
              </w:rPr>
              <w:t xml:space="preserve"> stronger voice in the system and better information for </w:t>
            </w:r>
            <w:r w:rsidR="6A8B235E" w:rsidRPr="00D36824">
              <w:rPr>
                <w:rFonts w:asciiTheme="majorHAnsi" w:hAnsiTheme="majorHAnsi" w:cstheme="majorBidi"/>
                <w:color w:val="0F0D29" w:themeColor="text1"/>
                <w:sz w:val="22"/>
              </w:rPr>
              <w:t>residents.</w:t>
            </w:r>
          </w:p>
          <w:p w14:paraId="6D9970A1" w14:textId="77777777" w:rsidR="003336F6" w:rsidRPr="00D36824" w:rsidRDefault="003336F6" w:rsidP="00F60B3D">
            <w:pPr>
              <w:pStyle w:val="Content"/>
              <w:ind w:left="248"/>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 </w:t>
            </w:r>
            <w:r w:rsidR="3DC92B42" w:rsidRPr="00D36824">
              <w:rPr>
                <w:rFonts w:asciiTheme="majorHAnsi" w:hAnsiTheme="majorHAnsi" w:cstheme="majorBidi"/>
                <w:color w:val="0F0D29" w:themeColor="text1"/>
                <w:sz w:val="22"/>
              </w:rPr>
              <w:t>G</w:t>
            </w:r>
            <w:r w:rsidRPr="00D36824">
              <w:rPr>
                <w:rFonts w:asciiTheme="majorHAnsi" w:hAnsiTheme="majorHAnsi" w:cstheme="majorBidi"/>
                <w:color w:val="0F0D29" w:themeColor="text1"/>
                <w:sz w:val="22"/>
              </w:rPr>
              <w:t>reater oversight by regulators; and</w:t>
            </w:r>
          </w:p>
          <w:p w14:paraId="3282BA07" w14:textId="77777777" w:rsidR="003336F6" w:rsidRPr="00D36824" w:rsidRDefault="003336F6" w:rsidP="00F60B3D">
            <w:pPr>
              <w:pStyle w:val="Content"/>
              <w:ind w:left="248"/>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 </w:t>
            </w:r>
            <w:r w:rsidR="71D3AA40" w:rsidRPr="00D36824">
              <w:rPr>
                <w:rFonts w:asciiTheme="majorHAnsi" w:hAnsiTheme="majorHAnsi" w:cstheme="majorBidi"/>
                <w:color w:val="0F0D29" w:themeColor="text1"/>
                <w:sz w:val="22"/>
              </w:rPr>
              <w:t>T</w:t>
            </w:r>
            <w:r w:rsidRPr="00D36824">
              <w:rPr>
                <w:rFonts w:asciiTheme="majorHAnsi" w:hAnsiTheme="majorHAnsi" w:cstheme="majorBidi"/>
                <w:color w:val="0F0D29" w:themeColor="text1"/>
                <w:sz w:val="22"/>
              </w:rPr>
              <w:t>ougher enforcement when things go wrong.</w:t>
            </w:r>
          </w:p>
          <w:p w14:paraId="5C275F34" w14:textId="77777777" w:rsidR="002A7BA5" w:rsidRPr="00D36824" w:rsidRDefault="002A7BA5" w:rsidP="003336F6">
            <w:pPr>
              <w:pStyle w:val="Content"/>
              <w:rPr>
                <w:rFonts w:asciiTheme="majorHAnsi" w:hAnsiTheme="majorHAnsi" w:cstheme="majorHAnsi"/>
                <w:iCs/>
                <w:color w:val="0F0D29" w:themeColor="text1"/>
                <w:sz w:val="22"/>
              </w:rPr>
            </w:pPr>
          </w:p>
          <w:p w14:paraId="6D7C44B9" w14:textId="77777777" w:rsidR="00922887" w:rsidRPr="00D36824" w:rsidRDefault="04C10704"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3.3 The</w:t>
            </w:r>
            <w:r w:rsidR="003336F6" w:rsidRPr="00D36824">
              <w:rPr>
                <w:rFonts w:asciiTheme="majorHAnsi" w:hAnsiTheme="majorHAnsi" w:cstheme="majorBidi"/>
                <w:color w:val="0F0D29" w:themeColor="text1"/>
                <w:sz w:val="22"/>
              </w:rPr>
              <w:t xml:space="preserve"> Grenfell Inquiry – Phase 1 Report was published on 30 October 2019 with 16 recommendations</w:t>
            </w:r>
            <w:r w:rsidR="00922887"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for either landlords or the London Fire Brigade to review. We have established a new Building Safety</w:t>
            </w:r>
            <w:r w:rsidR="00922887" w:rsidRPr="00D36824">
              <w:rPr>
                <w:rFonts w:asciiTheme="majorHAnsi" w:hAnsiTheme="majorHAnsi" w:cstheme="majorBidi"/>
                <w:color w:val="0F0D29" w:themeColor="text1"/>
                <w:sz w:val="22"/>
              </w:rPr>
              <w:t xml:space="preserve"> focused </w:t>
            </w:r>
            <w:r w:rsidR="003336F6" w:rsidRPr="00D36824">
              <w:rPr>
                <w:rFonts w:asciiTheme="majorHAnsi" w:hAnsiTheme="majorHAnsi" w:cstheme="majorBidi"/>
                <w:color w:val="0F0D29" w:themeColor="text1"/>
                <w:sz w:val="22"/>
              </w:rPr>
              <w:t>team and we will be reviewing these recommendations and overseeing all required remedial work to</w:t>
            </w:r>
            <w:r w:rsidR="00922887"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our buildings.</w:t>
            </w:r>
            <w:r w:rsidR="00922887"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 xml:space="preserve">The draft </w:t>
            </w:r>
            <w:r w:rsidR="1743D345" w:rsidRPr="00D36824">
              <w:rPr>
                <w:rFonts w:asciiTheme="majorHAnsi" w:hAnsiTheme="majorHAnsi" w:cstheme="majorBidi"/>
                <w:color w:val="0F0D29" w:themeColor="text1"/>
                <w:sz w:val="22"/>
              </w:rPr>
              <w:t>B</w:t>
            </w:r>
            <w:r w:rsidR="003336F6" w:rsidRPr="00D36824">
              <w:rPr>
                <w:rFonts w:asciiTheme="majorHAnsi" w:hAnsiTheme="majorHAnsi" w:cstheme="majorBidi"/>
                <w:color w:val="0F0D29" w:themeColor="text1"/>
                <w:sz w:val="22"/>
              </w:rPr>
              <w:t xml:space="preserve">uilding </w:t>
            </w:r>
            <w:r w:rsidR="61121DAB" w:rsidRPr="00D36824">
              <w:rPr>
                <w:rFonts w:asciiTheme="majorHAnsi" w:hAnsiTheme="majorHAnsi" w:cstheme="majorBidi"/>
                <w:color w:val="0F0D29" w:themeColor="text1"/>
                <w:sz w:val="22"/>
              </w:rPr>
              <w:t>S</w:t>
            </w:r>
            <w:r w:rsidR="003336F6" w:rsidRPr="00D36824">
              <w:rPr>
                <w:rFonts w:asciiTheme="majorHAnsi" w:hAnsiTheme="majorHAnsi" w:cstheme="majorBidi"/>
                <w:color w:val="0F0D29" w:themeColor="text1"/>
                <w:sz w:val="22"/>
              </w:rPr>
              <w:t xml:space="preserve">afety </w:t>
            </w:r>
            <w:r w:rsidR="5E8FA31E" w:rsidRPr="00D36824">
              <w:rPr>
                <w:rFonts w:asciiTheme="majorHAnsi" w:hAnsiTheme="majorHAnsi" w:cstheme="majorBidi"/>
                <w:color w:val="0F0D29" w:themeColor="text1"/>
                <w:sz w:val="22"/>
              </w:rPr>
              <w:t>B</w:t>
            </w:r>
            <w:r w:rsidR="003336F6" w:rsidRPr="00D36824">
              <w:rPr>
                <w:rFonts w:asciiTheme="majorHAnsi" w:hAnsiTheme="majorHAnsi" w:cstheme="majorBidi"/>
                <w:color w:val="0F0D29" w:themeColor="text1"/>
                <w:sz w:val="22"/>
              </w:rPr>
              <w:t xml:space="preserve">ill was published in July 2020 and consultation on the bill </w:t>
            </w:r>
            <w:r w:rsidR="00922887" w:rsidRPr="00D36824">
              <w:rPr>
                <w:rFonts w:asciiTheme="majorHAnsi" w:hAnsiTheme="majorHAnsi" w:cstheme="majorBidi"/>
                <w:color w:val="0F0D29" w:themeColor="text1"/>
                <w:sz w:val="22"/>
              </w:rPr>
              <w:t>was completed in</w:t>
            </w:r>
            <w:r w:rsidR="00595AC2" w:rsidRPr="00D36824">
              <w:rPr>
                <w:rFonts w:asciiTheme="majorHAnsi" w:hAnsiTheme="majorHAnsi" w:cstheme="majorBidi"/>
                <w:color w:val="0F0D29" w:themeColor="text1"/>
                <w:sz w:val="22"/>
              </w:rPr>
              <w:t xml:space="preserve"> </w:t>
            </w:r>
            <w:r w:rsidR="006E4C93" w:rsidRPr="00D36824">
              <w:rPr>
                <w:rFonts w:asciiTheme="majorHAnsi" w:hAnsiTheme="majorHAnsi" w:cstheme="majorBidi"/>
                <w:color w:val="0F0D29" w:themeColor="text1"/>
                <w:sz w:val="22"/>
              </w:rPr>
              <w:t xml:space="preserve">June 2021 when it was introduced to </w:t>
            </w:r>
            <w:r w:rsidR="0E7D1DB5" w:rsidRPr="00D36824">
              <w:rPr>
                <w:rFonts w:asciiTheme="majorHAnsi" w:hAnsiTheme="majorHAnsi" w:cstheme="majorBidi"/>
                <w:color w:val="0F0D29" w:themeColor="text1"/>
                <w:sz w:val="22"/>
              </w:rPr>
              <w:t>parliament</w:t>
            </w:r>
            <w:r w:rsidR="00922887"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The timetable for the introduction of new legislation and implementation of the</w:t>
            </w:r>
            <w:r w:rsidR="00922887"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 xml:space="preserve">recommendations has not yet been decided. </w:t>
            </w:r>
          </w:p>
          <w:p w14:paraId="5365708E" w14:textId="77777777" w:rsidR="00922887" w:rsidRPr="00D36824" w:rsidRDefault="00922887" w:rsidP="003336F6">
            <w:pPr>
              <w:pStyle w:val="Content"/>
              <w:rPr>
                <w:rFonts w:asciiTheme="majorHAnsi" w:hAnsiTheme="majorHAnsi" w:cstheme="majorHAnsi"/>
                <w:iCs/>
                <w:color w:val="0F0D29" w:themeColor="text1"/>
                <w:sz w:val="22"/>
              </w:rPr>
            </w:pPr>
          </w:p>
          <w:p w14:paraId="759BE175" w14:textId="77777777" w:rsidR="00922887" w:rsidRPr="002F3FE7" w:rsidRDefault="006E4C93" w:rsidP="003336F6">
            <w:pPr>
              <w:pStyle w:val="Content"/>
              <w:rPr>
                <w:rFonts w:asciiTheme="majorHAnsi" w:hAnsiTheme="majorHAnsi" w:cstheme="majorHAnsi"/>
                <w:b/>
                <w:bCs/>
                <w:iCs/>
                <w:color w:val="0F0D29" w:themeColor="text1"/>
                <w:sz w:val="22"/>
              </w:rPr>
            </w:pPr>
            <w:r w:rsidRPr="002F3FE7">
              <w:rPr>
                <w:rFonts w:asciiTheme="majorHAnsi" w:hAnsiTheme="majorHAnsi" w:cstheme="majorHAnsi"/>
                <w:b/>
                <w:bCs/>
                <w:iCs/>
                <w:color w:val="0F0D29" w:themeColor="text1"/>
                <w:sz w:val="22"/>
              </w:rPr>
              <w:t xml:space="preserve">4.  </w:t>
            </w:r>
            <w:r w:rsidR="00922887" w:rsidRPr="002F3FE7">
              <w:rPr>
                <w:rFonts w:asciiTheme="majorHAnsi" w:hAnsiTheme="majorHAnsi" w:cstheme="majorHAnsi"/>
                <w:b/>
                <w:bCs/>
                <w:iCs/>
                <w:color w:val="0F0D29" w:themeColor="text1"/>
                <w:sz w:val="22"/>
              </w:rPr>
              <w:t>Action</w:t>
            </w:r>
            <w:r w:rsidR="002A7BA5" w:rsidRPr="002F3FE7">
              <w:rPr>
                <w:rFonts w:asciiTheme="majorHAnsi" w:hAnsiTheme="majorHAnsi" w:cstheme="majorHAnsi"/>
                <w:b/>
                <w:bCs/>
                <w:iCs/>
                <w:color w:val="0F0D29" w:themeColor="text1"/>
                <w:sz w:val="22"/>
              </w:rPr>
              <w:t>s</w:t>
            </w:r>
          </w:p>
          <w:p w14:paraId="78253897" w14:textId="77777777" w:rsidR="00922887" w:rsidRPr="00D36824" w:rsidRDefault="00922887" w:rsidP="003336F6">
            <w:pPr>
              <w:pStyle w:val="Content"/>
              <w:rPr>
                <w:rFonts w:asciiTheme="majorHAnsi" w:hAnsiTheme="majorHAnsi" w:cstheme="majorHAnsi"/>
                <w:iCs/>
                <w:color w:val="0F0D29" w:themeColor="text1"/>
                <w:sz w:val="22"/>
              </w:rPr>
            </w:pPr>
          </w:p>
          <w:p w14:paraId="46F8F90F" w14:textId="2367EC1E" w:rsidR="003336F6" w:rsidRPr="00D36824" w:rsidRDefault="052486EA"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4.1 We</w:t>
            </w:r>
            <w:r w:rsidR="003336F6" w:rsidRPr="00D36824">
              <w:rPr>
                <w:rFonts w:asciiTheme="majorHAnsi" w:hAnsiTheme="majorHAnsi" w:cstheme="majorBidi"/>
                <w:color w:val="0F0D29" w:themeColor="text1"/>
                <w:sz w:val="22"/>
              </w:rPr>
              <w:t xml:space="preserve"> are actively reviewing the proposed requirements in</w:t>
            </w:r>
            <w:r w:rsidR="00922887" w:rsidRPr="00D36824">
              <w:rPr>
                <w:rFonts w:asciiTheme="majorHAnsi" w:hAnsiTheme="majorHAnsi" w:cstheme="majorBidi"/>
                <w:color w:val="0F0D29" w:themeColor="text1"/>
                <w:sz w:val="22"/>
              </w:rPr>
              <w:t xml:space="preserve"> the</w:t>
            </w:r>
            <w:r w:rsidR="003336F6" w:rsidRPr="00D36824">
              <w:rPr>
                <w:rFonts w:asciiTheme="majorHAnsi" w:hAnsiTheme="majorHAnsi" w:cstheme="majorBidi"/>
                <w:color w:val="0F0D29" w:themeColor="text1"/>
                <w:sz w:val="22"/>
              </w:rPr>
              <w:t xml:space="preserve"> High-Risk Residential Building</w:t>
            </w:r>
            <w:r w:rsidR="00922887" w:rsidRPr="00D36824">
              <w:rPr>
                <w:rFonts w:asciiTheme="majorHAnsi" w:hAnsiTheme="majorHAnsi" w:cstheme="majorBidi"/>
                <w:color w:val="0F0D29" w:themeColor="text1"/>
                <w:sz w:val="22"/>
              </w:rPr>
              <w:t>’s</w:t>
            </w:r>
            <w:r w:rsidR="003336F6" w:rsidRPr="00D36824">
              <w:rPr>
                <w:rFonts w:asciiTheme="majorHAnsi" w:hAnsiTheme="majorHAnsi" w:cstheme="majorBidi"/>
                <w:color w:val="0F0D29" w:themeColor="text1"/>
                <w:sz w:val="22"/>
              </w:rPr>
              <w:t xml:space="preserve"> </w:t>
            </w:r>
            <w:r w:rsidR="00922887" w:rsidRPr="00D36824">
              <w:rPr>
                <w:rFonts w:asciiTheme="majorHAnsi" w:hAnsiTheme="majorHAnsi" w:cstheme="majorBidi"/>
                <w:color w:val="0F0D29" w:themeColor="text1"/>
                <w:sz w:val="22"/>
              </w:rPr>
              <w:t>(</w:t>
            </w:r>
            <w:r w:rsidR="003336F6" w:rsidRPr="00D36824">
              <w:rPr>
                <w:rFonts w:asciiTheme="majorHAnsi" w:hAnsiTheme="majorHAnsi" w:cstheme="majorBidi"/>
                <w:color w:val="0F0D29" w:themeColor="text1"/>
                <w:sz w:val="22"/>
              </w:rPr>
              <w:t>a building where the impact of a fire can be catastrophic</w:t>
            </w:r>
            <w:r w:rsidR="00922887" w:rsidRPr="00D36824">
              <w:rPr>
                <w:rFonts w:asciiTheme="majorHAnsi" w:hAnsiTheme="majorHAnsi" w:cstheme="majorBidi"/>
                <w:color w:val="0F0D29" w:themeColor="text1"/>
                <w:sz w:val="22"/>
              </w:rPr>
              <w:t xml:space="preserve">) </w:t>
            </w:r>
            <w:r w:rsidR="07A1CD93" w:rsidRPr="00D36824">
              <w:rPr>
                <w:rFonts w:asciiTheme="majorHAnsi" w:hAnsiTheme="majorHAnsi" w:cstheme="majorBidi"/>
                <w:color w:val="0F0D29" w:themeColor="text1"/>
                <w:sz w:val="22"/>
              </w:rPr>
              <w:t>legislation and</w:t>
            </w:r>
            <w:r w:rsidR="003336F6" w:rsidRPr="00D36824">
              <w:rPr>
                <w:rFonts w:asciiTheme="majorHAnsi" w:hAnsiTheme="majorHAnsi" w:cstheme="majorBidi"/>
                <w:color w:val="0F0D29" w:themeColor="text1"/>
                <w:sz w:val="22"/>
              </w:rPr>
              <w:t xml:space="preserve"> will carefully review elements that we could take forward in advance of regulatory</w:t>
            </w:r>
            <w:r w:rsidR="00922887"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requirement</w:t>
            </w:r>
            <w:r w:rsidR="00922887" w:rsidRPr="00D36824">
              <w:rPr>
                <w:rFonts w:asciiTheme="majorHAnsi" w:hAnsiTheme="majorHAnsi" w:cstheme="majorBidi"/>
                <w:color w:val="0F0D29" w:themeColor="text1"/>
                <w:sz w:val="22"/>
              </w:rPr>
              <w:t xml:space="preserve"> changes</w:t>
            </w:r>
            <w:r w:rsidR="003336F6" w:rsidRPr="00D36824">
              <w:rPr>
                <w:rFonts w:asciiTheme="majorHAnsi" w:hAnsiTheme="majorHAnsi" w:cstheme="majorBidi"/>
                <w:color w:val="0F0D29" w:themeColor="text1"/>
                <w:sz w:val="22"/>
              </w:rPr>
              <w:t xml:space="preserve">. We aspire to be at the forefront of </w:t>
            </w:r>
            <w:r w:rsidR="00EE59BC" w:rsidRPr="00D36824">
              <w:rPr>
                <w:rFonts w:asciiTheme="majorHAnsi" w:hAnsiTheme="majorHAnsi" w:cstheme="majorBidi"/>
                <w:color w:val="0F0D29" w:themeColor="text1"/>
                <w:sz w:val="22"/>
              </w:rPr>
              <w:t>organizations’</w:t>
            </w:r>
            <w:r w:rsidR="003336F6" w:rsidRPr="00D36824">
              <w:rPr>
                <w:rFonts w:asciiTheme="majorHAnsi" w:hAnsiTheme="majorHAnsi" w:cstheme="majorBidi"/>
                <w:color w:val="0F0D29" w:themeColor="text1"/>
                <w:sz w:val="22"/>
              </w:rPr>
              <w:t xml:space="preserve"> addressing the building safety crisis</w:t>
            </w:r>
            <w:r w:rsidR="521C024B"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but are also mindful of clarity and value-for-money.</w:t>
            </w:r>
          </w:p>
          <w:p w14:paraId="58778632" w14:textId="77777777" w:rsidR="00922887" w:rsidRPr="00D36824" w:rsidRDefault="00922887" w:rsidP="003336F6">
            <w:pPr>
              <w:pStyle w:val="Content"/>
              <w:rPr>
                <w:rFonts w:asciiTheme="majorHAnsi" w:hAnsiTheme="majorHAnsi" w:cstheme="majorHAnsi"/>
                <w:iCs/>
                <w:color w:val="0F0D29" w:themeColor="text1"/>
                <w:sz w:val="22"/>
              </w:rPr>
            </w:pPr>
          </w:p>
          <w:p w14:paraId="7C640C85" w14:textId="77777777" w:rsidR="00922887" w:rsidRPr="00D36824" w:rsidRDefault="45E41459"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4.2 This</w:t>
            </w:r>
            <w:r w:rsidR="003336F6" w:rsidRPr="00D36824">
              <w:rPr>
                <w:rFonts w:asciiTheme="majorHAnsi" w:hAnsiTheme="majorHAnsi" w:cstheme="majorBidi"/>
                <w:color w:val="0F0D29" w:themeColor="text1"/>
                <w:sz w:val="22"/>
              </w:rPr>
              <w:t xml:space="preserve"> strategy explains how we will engage and involve residents about the safety of their home</w:t>
            </w:r>
            <w:r w:rsidR="4A7A0663" w:rsidRPr="00D36824">
              <w:rPr>
                <w:rFonts w:asciiTheme="majorHAnsi" w:hAnsiTheme="majorHAnsi" w:cstheme="majorBidi"/>
                <w:color w:val="0F0D29" w:themeColor="text1"/>
                <w:sz w:val="22"/>
              </w:rPr>
              <w:t>s</w:t>
            </w:r>
            <w:r w:rsidR="003336F6" w:rsidRPr="00D36824">
              <w:rPr>
                <w:rFonts w:asciiTheme="majorHAnsi" w:hAnsiTheme="majorHAnsi" w:cstheme="majorBidi"/>
                <w:color w:val="0F0D29" w:themeColor="text1"/>
                <w:sz w:val="22"/>
              </w:rPr>
              <w:t>. It</w:t>
            </w:r>
            <w:r w:rsidR="00922887"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doesn’t include specific building safety information about</w:t>
            </w:r>
            <w:r w:rsidR="00922887"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individual homes.</w:t>
            </w:r>
          </w:p>
          <w:p w14:paraId="25413AC9" w14:textId="77777777" w:rsidR="003336F6" w:rsidRPr="00D36824" w:rsidRDefault="003336F6"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We have worked with </w:t>
            </w:r>
            <w:r w:rsidR="00922887" w:rsidRPr="00D36824">
              <w:rPr>
                <w:rFonts w:asciiTheme="majorHAnsi" w:hAnsiTheme="majorHAnsi" w:cstheme="majorBidi"/>
                <w:color w:val="0F0D29" w:themeColor="text1"/>
                <w:sz w:val="22"/>
              </w:rPr>
              <w:t>staff</w:t>
            </w:r>
            <w:r w:rsidR="00595AC2" w:rsidRPr="00D36824">
              <w:rPr>
                <w:rFonts w:asciiTheme="majorHAnsi" w:hAnsiTheme="majorHAnsi" w:cstheme="majorBidi"/>
                <w:color w:val="0F0D29" w:themeColor="text1"/>
                <w:sz w:val="22"/>
              </w:rPr>
              <w:t>,</w:t>
            </w:r>
            <w:r w:rsidR="00922887" w:rsidRPr="00D36824">
              <w:rPr>
                <w:rFonts w:asciiTheme="majorHAnsi" w:hAnsiTheme="majorHAnsi" w:cstheme="majorBidi"/>
                <w:color w:val="0F0D29" w:themeColor="text1"/>
                <w:sz w:val="22"/>
              </w:rPr>
              <w:t xml:space="preserve"> </w:t>
            </w:r>
            <w:r w:rsidR="00C466E8" w:rsidRPr="00D36824">
              <w:rPr>
                <w:rFonts w:asciiTheme="majorHAnsi" w:hAnsiTheme="majorHAnsi" w:cstheme="majorBidi"/>
                <w:color w:val="0F0D29" w:themeColor="text1"/>
                <w:sz w:val="22"/>
              </w:rPr>
              <w:t>councilors</w:t>
            </w:r>
            <w:r w:rsidR="00595AC2" w:rsidRPr="00D36824">
              <w:rPr>
                <w:rFonts w:asciiTheme="majorHAnsi" w:hAnsiTheme="majorHAnsi" w:cstheme="majorBidi"/>
                <w:color w:val="0F0D29" w:themeColor="text1"/>
                <w:sz w:val="22"/>
              </w:rPr>
              <w:t xml:space="preserve"> and the LTP</w:t>
            </w:r>
            <w:r w:rsidR="00C466E8" w:rsidRPr="00D36824">
              <w:rPr>
                <w:rFonts w:asciiTheme="majorHAnsi" w:hAnsiTheme="majorHAnsi" w:cstheme="majorBidi"/>
                <w:color w:val="0F0D29" w:themeColor="text1"/>
                <w:sz w:val="22"/>
              </w:rPr>
              <w:t xml:space="preserve"> </w:t>
            </w:r>
            <w:r w:rsidRPr="00D36824">
              <w:rPr>
                <w:rFonts w:asciiTheme="majorHAnsi" w:hAnsiTheme="majorHAnsi" w:cstheme="majorBidi"/>
                <w:color w:val="0F0D29" w:themeColor="text1"/>
                <w:sz w:val="22"/>
              </w:rPr>
              <w:t>to develop this strategy through focus groups and wider consultation</w:t>
            </w:r>
            <w:r w:rsidR="00595AC2" w:rsidRPr="00D36824">
              <w:rPr>
                <w:rFonts w:asciiTheme="majorHAnsi" w:hAnsiTheme="majorHAnsi" w:cstheme="majorBidi"/>
                <w:color w:val="0F0D29" w:themeColor="text1"/>
                <w:sz w:val="22"/>
              </w:rPr>
              <w:t xml:space="preserve">. The next step is to develop this plan with residents via various means such </w:t>
            </w:r>
            <w:r w:rsidR="19726F50" w:rsidRPr="00D36824">
              <w:rPr>
                <w:rFonts w:asciiTheme="majorHAnsi" w:hAnsiTheme="majorHAnsi" w:cstheme="majorBidi"/>
                <w:color w:val="0F0D29" w:themeColor="text1"/>
                <w:sz w:val="22"/>
              </w:rPr>
              <w:t>as</w:t>
            </w:r>
            <w:r w:rsidRPr="00D36824">
              <w:rPr>
                <w:rFonts w:asciiTheme="majorHAnsi" w:hAnsiTheme="majorHAnsi" w:cstheme="majorBidi"/>
                <w:color w:val="0F0D29" w:themeColor="text1"/>
                <w:sz w:val="22"/>
              </w:rPr>
              <w:t xml:space="preserve"> text, email</w:t>
            </w:r>
            <w:r w:rsidR="02B85531" w:rsidRPr="00D36824">
              <w:rPr>
                <w:rFonts w:asciiTheme="majorHAnsi" w:hAnsiTheme="majorHAnsi" w:cstheme="majorBidi"/>
                <w:color w:val="0F0D29" w:themeColor="text1"/>
                <w:sz w:val="22"/>
              </w:rPr>
              <w:t xml:space="preserve">, </w:t>
            </w:r>
            <w:r w:rsidRPr="00D36824">
              <w:rPr>
                <w:rFonts w:asciiTheme="majorHAnsi" w:hAnsiTheme="majorHAnsi" w:cstheme="majorBidi"/>
                <w:color w:val="0F0D29" w:themeColor="text1"/>
                <w:sz w:val="22"/>
              </w:rPr>
              <w:t xml:space="preserve">paper survey </w:t>
            </w:r>
            <w:r w:rsidR="00595AC2" w:rsidRPr="00D36824">
              <w:rPr>
                <w:rFonts w:asciiTheme="majorHAnsi" w:hAnsiTheme="majorHAnsi" w:cstheme="majorBidi"/>
                <w:color w:val="0F0D29" w:themeColor="text1"/>
                <w:sz w:val="22"/>
              </w:rPr>
              <w:t>and focus groups</w:t>
            </w:r>
            <w:r w:rsidRPr="00D36824">
              <w:rPr>
                <w:rFonts w:asciiTheme="majorHAnsi" w:hAnsiTheme="majorHAnsi" w:cstheme="majorBidi"/>
                <w:color w:val="0F0D29" w:themeColor="text1"/>
                <w:sz w:val="22"/>
              </w:rPr>
              <w:t>. We want to make</w:t>
            </w:r>
            <w:r w:rsidR="00C466E8" w:rsidRPr="00D36824">
              <w:rPr>
                <w:rFonts w:asciiTheme="majorHAnsi" w:hAnsiTheme="majorHAnsi" w:cstheme="majorBidi"/>
                <w:color w:val="0F0D29" w:themeColor="text1"/>
                <w:sz w:val="22"/>
              </w:rPr>
              <w:t xml:space="preserve"> </w:t>
            </w:r>
            <w:r w:rsidRPr="00D36824">
              <w:rPr>
                <w:rFonts w:asciiTheme="majorHAnsi" w:hAnsiTheme="majorHAnsi" w:cstheme="majorBidi"/>
                <w:color w:val="0F0D29" w:themeColor="text1"/>
                <w:sz w:val="22"/>
              </w:rPr>
              <w:t>sure it meets residents needs and requirements. It explains what residents can expect in terms of</w:t>
            </w:r>
            <w:r w:rsidR="00C466E8" w:rsidRPr="00D36824">
              <w:rPr>
                <w:rFonts w:asciiTheme="majorHAnsi" w:hAnsiTheme="majorHAnsi" w:cstheme="majorBidi"/>
                <w:color w:val="0F0D29" w:themeColor="text1"/>
                <w:sz w:val="22"/>
              </w:rPr>
              <w:t xml:space="preserve"> </w:t>
            </w:r>
            <w:r w:rsidRPr="00D36824">
              <w:rPr>
                <w:rFonts w:asciiTheme="majorHAnsi" w:hAnsiTheme="majorHAnsi" w:cstheme="majorBidi"/>
                <w:color w:val="0F0D29" w:themeColor="text1"/>
                <w:sz w:val="22"/>
              </w:rPr>
              <w:t>communication from us and how they can get involved and</w:t>
            </w:r>
            <w:r w:rsidR="2C74757F" w:rsidRPr="00D36824">
              <w:rPr>
                <w:rFonts w:asciiTheme="majorHAnsi" w:hAnsiTheme="majorHAnsi" w:cstheme="majorBidi"/>
                <w:color w:val="0F0D29" w:themeColor="text1"/>
                <w:sz w:val="22"/>
              </w:rPr>
              <w:t xml:space="preserve"> where required,</w:t>
            </w:r>
            <w:r w:rsidRPr="00D36824">
              <w:rPr>
                <w:rFonts w:asciiTheme="majorHAnsi" w:hAnsiTheme="majorHAnsi" w:cstheme="majorBidi"/>
                <w:color w:val="0F0D29" w:themeColor="text1"/>
                <w:sz w:val="22"/>
              </w:rPr>
              <w:t xml:space="preserve"> raise concerns.</w:t>
            </w:r>
          </w:p>
          <w:p w14:paraId="5278FD39" w14:textId="60AFE132" w:rsidR="003336F6" w:rsidRPr="00D36824" w:rsidRDefault="003336F6" w:rsidP="003336F6">
            <w:pPr>
              <w:pStyle w:val="Content"/>
              <w:rPr>
                <w:rFonts w:asciiTheme="majorHAnsi" w:hAnsiTheme="majorHAnsi" w:cstheme="majorHAnsi"/>
                <w:iCs/>
                <w:color w:val="0F0D29" w:themeColor="text1"/>
                <w:sz w:val="22"/>
              </w:rPr>
            </w:pPr>
            <w:r w:rsidRPr="00D36824">
              <w:rPr>
                <w:rFonts w:asciiTheme="majorHAnsi" w:hAnsiTheme="majorHAnsi" w:cstheme="majorHAnsi"/>
                <w:iCs/>
                <w:color w:val="0F0D29" w:themeColor="text1"/>
                <w:sz w:val="22"/>
              </w:rPr>
              <w:t>There is a difference between building safety and building security. If the front door to the building is</w:t>
            </w:r>
            <w:r w:rsidR="00C466E8" w:rsidRPr="00D36824">
              <w:rPr>
                <w:rFonts w:asciiTheme="majorHAnsi" w:hAnsiTheme="majorHAnsi" w:cstheme="majorHAnsi"/>
                <w:iCs/>
                <w:color w:val="0F0D29" w:themeColor="text1"/>
                <w:sz w:val="22"/>
              </w:rPr>
              <w:t xml:space="preserve"> </w:t>
            </w:r>
            <w:r w:rsidRPr="00D36824">
              <w:rPr>
                <w:rFonts w:asciiTheme="majorHAnsi" w:hAnsiTheme="majorHAnsi" w:cstheme="majorHAnsi"/>
                <w:iCs/>
                <w:color w:val="0F0D29" w:themeColor="text1"/>
                <w:sz w:val="22"/>
              </w:rPr>
              <w:t>left open (for example) this is a building security issue but not a building safety issue. It could lead to</w:t>
            </w:r>
            <w:r w:rsidR="00C466E8" w:rsidRPr="00D36824">
              <w:rPr>
                <w:rFonts w:asciiTheme="majorHAnsi" w:hAnsiTheme="majorHAnsi" w:cstheme="majorHAnsi"/>
                <w:iCs/>
                <w:color w:val="0F0D29" w:themeColor="text1"/>
                <w:sz w:val="22"/>
              </w:rPr>
              <w:t xml:space="preserve"> </w:t>
            </w:r>
            <w:r w:rsidRPr="00D36824">
              <w:rPr>
                <w:rFonts w:asciiTheme="majorHAnsi" w:hAnsiTheme="majorHAnsi" w:cstheme="majorHAnsi"/>
                <w:iCs/>
                <w:color w:val="0F0D29" w:themeColor="text1"/>
                <w:sz w:val="22"/>
              </w:rPr>
              <w:t xml:space="preserve">a building safety issue if an </w:t>
            </w:r>
            <w:proofErr w:type="spellStart"/>
            <w:r w:rsidR="00F761EF" w:rsidRPr="00D36824">
              <w:rPr>
                <w:rFonts w:asciiTheme="majorHAnsi" w:hAnsiTheme="majorHAnsi" w:cstheme="majorHAnsi"/>
                <w:iCs/>
                <w:color w:val="0F0D29" w:themeColor="text1"/>
                <w:sz w:val="22"/>
              </w:rPr>
              <w:t>unauthorised</w:t>
            </w:r>
            <w:proofErr w:type="spellEnd"/>
            <w:r w:rsidRPr="00D36824">
              <w:rPr>
                <w:rFonts w:asciiTheme="majorHAnsi" w:hAnsiTheme="majorHAnsi" w:cstheme="majorHAnsi"/>
                <w:iCs/>
                <w:color w:val="0F0D29" w:themeColor="text1"/>
                <w:sz w:val="22"/>
              </w:rPr>
              <w:t xml:space="preserve"> person entered and committed an act that endangers the</w:t>
            </w:r>
            <w:r w:rsidR="00C466E8" w:rsidRPr="00D36824">
              <w:rPr>
                <w:rFonts w:asciiTheme="majorHAnsi" w:hAnsiTheme="majorHAnsi" w:cstheme="majorHAnsi"/>
                <w:iCs/>
                <w:color w:val="0F0D29" w:themeColor="text1"/>
                <w:sz w:val="22"/>
              </w:rPr>
              <w:t xml:space="preserve"> </w:t>
            </w:r>
            <w:r w:rsidRPr="00D36824">
              <w:rPr>
                <w:rFonts w:asciiTheme="majorHAnsi" w:hAnsiTheme="majorHAnsi" w:cstheme="majorHAnsi"/>
                <w:iCs/>
                <w:color w:val="0F0D29" w:themeColor="text1"/>
                <w:sz w:val="22"/>
              </w:rPr>
              <w:t>safety of the building such as arson. This strategy will not discuss building security.</w:t>
            </w:r>
          </w:p>
          <w:p w14:paraId="06974323" w14:textId="77777777" w:rsidR="00B73332" w:rsidRPr="002F3FE7" w:rsidRDefault="00B73332" w:rsidP="003336F6">
            <w:pPr>
              <w:pStyle w:val="Content"/>
              <w:rPr>
                <w:rFonts w:asciiTheme="majorHAnsi" w:hAnsiTheme="majorHAnsi" w:cstheme="majorHAnsi"/>
                <w:b/>
                <w:bCs/>
                <w:iCs/>
                <w:color w:val="0F0D29" w:themeColor="text1"/>
                <w:sz w:val="22"/>
              </w:rPr>
            </w:pPr>
          </w:p>
          <w:p w14:paraId="73F73781" w14:textId="77777777" w:rsidR="00B73332" w:rsidRPr="002F3FE7" w:rsidRDefault="006E4C93" w:rsidP="00B73332">
            <w:pPr>
              <w:pStyle w:val="Content"/>
              <w:rPr>
                <w:rFonts w:asciiTheme="majorHAnsi" w:hAnsiTheme="majorHAnsi" w:cstheme="majorHAnsi"/>
                <w:b/>
                <w:bCs/>
                <w:iCs/>
                <w:color w:val="0F0D29" w:themeColor="text1"/>
                <w:sz w:val="22"/>
              </w:rPr>
            </w:pPr>
            <w:r w:rsidRPr="002F3FE7">
              <w:rPr>
                <w:rFonts w:asciiTheme="majorHAnsi" w:hAnsiTheme="majorHAnsi" w:cstheme="majorHAnsi"/>
                <w:b/>
                <w:bCs/>
                <w:iCs/>
                <w:color w:val="0F0D29" w:themeColor="text1"/>
                <w:sz w:val="22"/>
              </w:rPr>
              <w:t xml:space="preserve">5.  </w:t>
            </w:r>
            <w:r w:rsidR="00B73332" w:rsidRPr="002F3FE7">
              <w:rPr>
                <w:rFonts w:asciiTheme="majorHAnsi" w:hAnsiTheme="majorHAnsi" w:cstheme="majorHAnsi"/>
                <w:b/>
                <w:bCs/>
                <w:iCs/>
                <w:color w:val="0F0D29" w:themeColor="text1"/>
                <w:sz w:val="22"/>
              </w:rPr>
              <w:t>Understanding our responsibilities</w:t>
            </w:r>
          </w:p>
          <w:p w14:paraId="6E194CFE" w14:textId="77777777" w:rsidR="00B73332" w:rsidRPr="00D36824" w:rsidRDefault="00B73332" w:rsidP="00B73332">
            <w:pPr>
              <w:pStyle w:val="Content"/>
              <w:rPr>
                <w:rFonts w:asciiTheme="majorHAnsi" w:hAnsiTheme="majorHAnsi" w:cstheme="majorHAnsi"/>
                <w:iCs/>
                <w:color w:val="0F0D29" w:themeColor="text1"/>
                <w:sz w:val="22"/>
              </w:rPr>
            </w:pPr>
          </w:p>
          <w:p w14:paraId="5BAB934C" w14:textId="23CC75E5" w:rsidR="00B73332" w:rsidRPr="00D36824" w:rsidRDefault="77370D29"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5.1 Building</w:t>
            </w:r>
            <w:r w:rsidR="00B73332" w:rsidRPr="00D36824">
              <w:rPr>
                <w:rFonts w:asciiTheme="majorHAnsi" w:hAnsiTheme="majorHAnsi" w:cstheme="majorBidi"/>
                <w:color w:val="0F0D29" w:themeColor="text1"/>
                <w:sz w:val="22"/>
              </w:rPr>
              <w:t xml:space="preserve"> safety is something that all residents and landlords must work on together. Everyone in the</w:t>
            </w:r>
            <w:r w:rsidR="006E4C93" w:rsidRPr="00D36824">
              <w:rPr>
                <w:rFonts w:asciiTheme="majorHAnsi" w:hAnsiTheme="majorHAnsi" w:cstheme="majorBidi"/>
                <w:color w:val="0F0D29" w:themeColor="text1"/>
                <w:sz w:val="22"/>
              </w:rPr>
              <w:t xml:space="preserve"> </w:t>
            </w:r>
            <w:r w:rsidR="00B73332" w:rsidRPr="00D36824">
              <w:rPr>
                <w:rFonts w:asciiTheme="majorHAnsi" w:hAnsiTheme="majorHAnsi" w:cstheme="majorBidi"/>
                <w:color w:val="0F0D29" w:themeColor="text1"/>
                <w:sz w:val="22"/>
              </w:rPr>
              <w:t xml:space="preserve">building can have a positive impact on the safety of their household and </w:t>
            </w:r>
            <w:r w:rsidR="00C54BAA" w:rsidRPr="00D36824">
              <w:rPr>
                <w:rFonts w:asciiTheme="majorHAnsi" w:hAnsiTheme="majorHAnsi" w:cstheme="majorBidi"/>
                <w:color w:val="0F0D29" w:themeColor="text1"/>
                <w:sz w:val="22"/>
              </w:rPr>
              <w:t>neighbors</w:t>
            </w:r>
            <w:r w:rsidR="00B73332" w:rsidRPr="00D36824">
              <w:rPr>
                <w:rFonts w:asciiTheme="majorHAnsi" w:hAnsiTheme="majorHAnsi" w:cstheme="majorBidi"/>
                <w:color w:val="0F0D29" w:themeColor="text1"/>
                <w:sz w:val="22"/>
              </w:rPr>
              <w:t>, and it is all our</w:t>
            </w:r>
            <w:r w:rsidR="006E4C93" w:rsidRPr="00D36824">
              <w:rPr>
                <w:rFonts w:asciiTheme="majorHAnsi" w:hAnsiTheme="majorHAnsi" w:cstheme="majorBidi"/>
                <w:color w:val="0F0D29" w:themeColor="text1"/>
                <w:sz w:val="22"/>
              </w:rPr>
              <w:t xml:space="preserve"> </w:t>
            </w:r>
            <w:r w:rsidR="00B73332" w:rsidRPr="00D36824">
              <w:rPr>
                <w:rFonts w:asciiTheme="majorHAnsi" w:hAnsiTheme="majorHAnsi" w:cstheme="majorBidi"/>
                <w:color w:val="0F0D29" w:themeColor="text1"/>
                <w:sz w:val="22"/>
              </w:rPr>
              <w:t>responsibility to do what we can to keep the building and its occupants safe. That includes letting us</w:t>
            </w:r>
            <w:r w:rsidR="006E4C93" w:rsidRPr="00D36824">
              <w:rPr>
                <w:rFonts w:asciiTheme="majorHAnsi" w:hAnsiTheme="majorHAnsi" w:cstheme="majorBidi"/>
                <w:color w:val="0F0D29" w:themeColor="text1"/>
                <w:sz w:val="22"/>
              </w:rPr>
              <w:t xml:space="preserve"> </w:t>
            </w:r>
            <w:r w:rsidR="00B73332" w:rsidRPr="00D36824">
              <w:rPr>
                <w:rFonts w:asciiTheme="majorHAnsi" w:hAnsiTheme="majorHAnsi" w:cstheme="majorBidi"/>
                <w:color w:val="0F0D29" w:themeColor="text1"/>
                <w:sz w:val="22"/>
              </w:rPr>
              <w:t>know of any safety concerns residents may have, understanding building safety messaging and taking</w:t>
            </w:r>
            <w:r w:rsidR="006E4C93" w:rsidRPr="00D36824">
              <w:rPr>
                <w:rFonts w:asciiTheme="majorHAnsi" w:hAnsiTheme="majorHAnsi" w:cstheme="majorBidi"/>
                <w:color w:val="0F0D29" w:themeColor="text1"/>
                <w:sz w:val="22"/>
              </w:rPr>
              <w:t xml:space="preserve"> </w:t>
            </w:r>
            <w:r w:rsidR="00B73332" w:rsidRPr="00D36824">
              <w:rPr>
                <w:rFonts w:asciiTheme="majorHAnsi" w:hAnsiTheme="majorHAnsi" w:cstheme="majorBidi"/>
                <w:color w:val="0F0D29" w:themeColor="text1"/>
                <w:sz w:val="22"/>
              </w:rPr>
              <w:t xml:space="preserve">responsibility for the safety </w:t>
            </w:r>
            <w:r w:rsidR="25B88200" w:rsidRPr="00D36824">
              <w:rPr>
                <w:rFonts w:asciiTheme="majorHAnsi" w:hAnsiTheme="majorHAnsi" w:cstheme="majorBidi"/>
                <w:color w:val="0F0D29" w:themeColor="text1"/>
                <w:sz w:val="22"/>
              </w:rPr>
              <w:t xml:space="preserve">of </w:t>
            </w:r>
            <w:r w:rsidR="00B73332" w:rsidRPr="00D36824">
              <w:rPr>
                <w:rFonts w:asciiTheme="majorHAnsi" w:hAnsiTheme="majorHAnsi" w:cstheme="majorBidi"/>
                <w:color w:val="0F0D29" w:themeColor="text1"/>
                <w:sz w:val="22"/>
              </w:rPr>
              <w:t>each home.</w:t>
            </w:r>
            <w:r w:rsidR="006E4C93" w:rsidRPr="00D36824">
              <w:rPr>
                <w:rFonts w:asciiTheme="majorHAnsi" w:hAnsiTheme="majorHAnsi" w:cstheme="majorBidi"/>
                <w:color w:val="0F0D29" w:themeColor="text1"/>
                <w:sz w:val="22"/>
              </w:rPr>
              <w:t xml:space="preserve"> </w:t>
            </w:r>
            <w:r w:rsidR="00B73332" w:rsidRPr="00D36824">
              <w:rPr>
                <w:rFonts w:asciiTheme="majorHAnsi" w:hAnsiTheme="majorHAnsi" w:cstheme="majorBidi"/>
                <w:color w:val="0F0D29" w:themeColor="text1"/>
                <w:sz w:val="22"/>
              </w:rPr>
              <w:t>As a landlord we are responsible for undertaking different types of building safety inspections</w:t>
            </w:r>
            <w:r w:rsidR="006E4C93" w:rsidRPr="00D36824">
              <w:rPr>
                <w:rFonts w:asciiTheme="majorHAnsi" w:hAnsiTheme="majorHAnsi" w:cstheme="majorBidi"/>
                <w:color w:val="0F0D29" w:themeColor="text1"/>
                <w:sz w:val="22"/>
              </w:rPr>
              <w:t xml:space="preserve"> </w:t>
            </w:r>
            <w:r w:rsidR="00B73332" w:rsidRPr="00D36824">
              <w:rPr>
                <w:rFonts w:asciiTheme="majorHAnsi" w:hAnsiTheme="majorHAnsi" w:cstheme="majorBidi"/>
                <w:color w:val="0F0D29" w:themeColor="text1"/>
                <w:sz w:val="22"/>
              </w:rPr>
              <w:t xml:space="preserve">monthly, </w:t>
            </w:r>
            <w:proofErr w:type="gramStart"/>
            <w:r w:rsidR="00B73332" w:rsidRPr="00D36824">
              <w:rPr>
                <w:rFonts w:asciiTheme="majorHAnsi" w:hAnsiTheme="majorHAnsi" w:cstheme="majorBidi"/>
                <w:color w:val="0F0D29" w:themeColor="text1"/>
                <w:sz w:val="22"/>
              </w:rPr>
              <w:t>annually</w:t>
            </w:r>
            <w:proofErr w:type="gramEnd"/>
            <w:r w:rsidR="00B73332" w:rsidRPr="00D36824">
              <w:rPr>
                <w:rFonts w:asciiTheme="majorHAnsi" w:hAnsiTheme="majorHAnsi" w:cstheme="majorBidi"/>
                <w:color w:val="0F0D29" w:themeColor="text1"/>
                <w:sz w:val="22"/>
              </w:rPr>
              <w:t xml:space="preserve"> or bi-annually such as gas safety checks, fire risk assessments, legionella testing.</w:t>
            </w:r>
          </w:p>
          <w:p w14:paraId="603EC185" w14:textId="77777777" w:rsidR="00C466E8" w:rsidRPr="00D36824" w:rsidRDefault="00C466E8" w:rsidP="003336F6">
            <w:pPr>
              <w:pStyle w:val="Content"/>
              <w:rPr>
                <w:rFonts w:asciiTheme="majorHAnsi" w:hAnsiTheme="majorHAnsi" w:cstheme="majorHAnsi"/>
                <w:iCs/>
                <w:color w:val="0F0D29" w:themeColor="text1"/>
                <w:sz w:val="22"/>
              </w:rPr>
            </w:pPr>
          </w:p>
          <w:p w14:paraId="1311ADF9" w14:textId="77777777" w:rsidR="002F3FE7" w:rsidRDefault="002F3FE7" w:rsidP="003336F6">
            <w:pPr>
              <w:pStyle w:val="Content"/>
              <w:rPr>
                <w:rFonts w:asciiTheme="majorHAnsi" w:hAnsiTheme="majorHAnsi" w:cstheme="majorHAnsi"/>
                <w:iCs/>
                <w:color w:val="0F0D29" w:themeColor="text1"/>
                <w:sz w:val="22"/>
              </w:rPr>
            </w:pPr>
          </w:p>
          <w:p w14:paraId="00117DE4" w14:textId="77777777" w:rsidR="002F3FE7" w:rsidRDefault="002F3FE7" w:rsidP="003336F6">
            <w:pPr>
              <w:pStyle w:val="Content"/>
              <w:rPr>
                <w:rFonts w:asciiTheme="majorHAnsi" w:hAnsiTheme="majorHAnsi" w:cstheme="majorHAnsi"/>
                <w:iCs/>
                <w:color w:val="0F0D29" w:themeColor="text1"/>
                <w:sz w:val="22"/>
              </w:rPr>
            </w:pPr>
          </w:p>
          <w:p w14:paraId="28C6FC24" w14:textId="77777777" w:rsidR="002F3FE7" w:rsidRDefault="002F3FE7" w:rsidP="003336F6">
            <w:pPr>
              <w:pStyle w:val="Content"/>
              <w:rPr>
                <w:rFonts w:asciiTheme="majorHAnsi" w:hAnsiTheme="majorHAnsi" w:cstheme="majorHAnsi"/>
                <w:iCs/>
                <w:color w:val="0F0D29" w:themeColor="text1"/>
                <w:sz w:val="22"/>
              </w:rPr>
            </w:pPr>
          </w:p>
          <w:p w14:paraId="15CB10DE" w14:textId="77777777" w:rsidR="002F3FE7" w:rsidRDefault="002F3FE7" w:rsidP="003336F6">
            <w:pPr>
              <w:pStyle w:val="Content"/>
              <w:rPr>
                <w:rFonts w:asciiTheme="majorHAnsi" w:hAnsiTheme="majorHAnsi" w:cstheme="majorHAnsi"/>
                <w:iCs/>
                <w:color w:val="0F0D29" w:themeColor="text1"/>
                <w:sz w:val="22"/>
              </w:rPr>
            </w:pPr>
          </w:p>
          <w:p w14:paraId="43D190F0" w14:textId="77777777" w:rsidR="002F3FE7" w:rsidRDefault="002F3FE7" w:rsidP="003336F6">
            <w:pPr>
              <w:pStyle w:val="Content"/>
              <w:rPr>
                <w:rFonts w:asciiTheme="majorHAnsi" w:hAnsiTheme="majorHAnsi" w:cstheme="majorHAnsi"/>
                <w:iCs/>
                <w:color w:val="0F0D29" w:themeColor="text1"/>
                <w:sz w:val="22"/>
              </w:rPr>
            </w:pPr>
          </w:p>
          <w:p w14:paraId="1FAFF1FA" w14:textId="77777777" w:rsidR="002F3FE7" w:rsidRDefault="002F3FE7" w:rsidP="003336F6">
            <w:pPr>
              <w:pStyle w:val="Content"/>
              <w:rPr>
                <w:rFonts w:asciiTheme="majorHAnsi" w:hAnsiTheme="majorHAnsi" w:cstheme="majorHAnsi"/>
                <w:iCs/>
                <w:color w:val="0F0D29" w:themeColor="text1"/>
                <w:sz w:val="22"/>
              </w:rPr>
            </w:pPr>
          </w:p>
          <w:p w14:paraId="08C3350E" w14:textId="77777777" w:rsidR="002F3FE7" w:rsidRDefault="002F3FE7" w:rsidP="003336F6">
            <w:pPr>
              <w:pStyle w:val="Content"/>
              <w:rPr>
                <w:rFonts w:asciiTheme="majorHAnsi" w:hAnsiTheme="majorHAnsi" w:cstheme="majorHAnsi"/>
                <w:iCs/>
                <w:color w:val="0F0D29" w:themeColor="text1"/>
                <w:sz w:val="22"/>
              </w:rPr>
            </w:pPr>
          </w:p>
          <w:p w14:paraId="53CA57FD" w14:textId="77777777" w:rsidR="002F3FE7" w:rsidRDefault="002F3FE7" w:rsidP="003336F6">
            <w:pPr>
              <w:pStyle w:val="Content"/>
              <w:rPr>
                <w:rFonts w:asciiTheme="majorHAnsi" w:hAnsiTheme="majorHAnsi" w:cstheme="majorHAnsi"/>
                <w:b/>
                <w:bCs/>
                <w:iCs/>
                <w:color w:val="0F0D29" w:themeColor="text1"/>
                <w:sz w:val="22"/>
              </w:rPr>
            </w:pPr>
          </w:p>
          <w:p w14:paraId="6292EF45" w14:textId="0EC5C2AE" w:rsidR="00C466E8" w:rsidRPr="002F3FE7" w:rsidRDefault="006E4C93" w:rsidP="003336F6">
            <w:pPr>
              <w:pStyle w:val="Content"/>
              <w:rPr>
                <w:rFonts w:asciiTheme="majorHAnsi" w:hAnsiTheme="majorHAnsi" w:cstheme="majorHAnsi"/>
                <w:b/>
                <w:bCs/>
                <w:iCs/>
                <w:color w:val="0F0D29" w:themeColor="text1"/>
                <w:sz w:val="22"/>
              </w:rPr>
            </w:pPr>
            <w:r w:rsidRPr="002F3FE7">
              <w:rPr>
                <w:rFonts w:asciiTheme="majorHAnsi" w:hAnsiTheme="majorHAnsi" w:cstheme="majorHAnsi"/>
                <w:b/>
                <w:bCs/>
                <w:iCs/>
                <w:color w:val="0F0D29" w:themeColor="text1"/>
                <w:sz w:val="22"/>
              </w:rPr>
              <w:lastRenderedPageBreak/>
              <w:t xml:space="preserve">6. </w:t>
            </w:r>
            <w:r w:rsidR="00C466E8" w:rsidRPr="002F3FE7">
              <w:rPr>
                <w:rFonts w:asciiTheme="majorHAnsi" w:hAnsiTheme="majorHAnsi" w:cstheme="majorHAnsi"/>
                <w:b/>
                <w:bCs/>
                <w:iCs/>
                <w:color w:val="0F0D29" w:themeColor="text1"/>
                <w:sz w:val="22"/>
              </w:rPr>
              <w:t xml:space="preserve">The Plan </w:t>
            </w:r>
          </w:p>
          <w:p w14:paraId="39F20FBF" w14:textId="77777777" w:rsidR="00C466E8" w:rsidRPr="00D36824" w:rsidRDefault="00C466E8" w:rsidP="003336F6">
            <w:pPr>
              <w:pStyle w:val="Content"/>
              <w:rPr>
                <w:rFonts w:asciiTheme="majorHAnsi" w:hAnsiTheme="majorHAnsi" w:cstheme="majorHAnsi"/>
                <w:iCs/>
                <w:color w:val="0F0D29" w:themeColor="text1"/>
                <w:sz w:val="22"/>
              </w:rPr>
            </w:pPr>
          </w:p>
          <w:p w14:paraId="1652D886" w14:textId="77777777" w:rsidR="003336F6" w:rsidRPr="00D36824" w:rsidRDefault="7078279E"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6.1 There</w:t>
            </w:r>
            <w:r w:rsidR="003336F6" w:rsidRPr="00D36824">
              <w:rPr>
                <w:rFonts w:asciiTheme="majorHAnsi" w:hAnsiTheme="majorHAnsi" w:cstheme="majorBidi"/>
                <w:color w:val="0F0D29" w:themeColor="text1"/>
                <w:sz w:val="22"/>
              </w:rPr>
              <w:t xml:space="preserve"> are three main strands to how we will engage with residents around building safety:</w:t>
            </w:r>
          </w:p>
          <w:p w14:paraId="034940C2" w14:textId="77777777" w:rsidR="00C466E8" w:rsidRPr="00D36824" w:rsidRDefault="00C466E8" w:rsidP="003336F6">
            <w:pPr>
              <w:pStyle w:val="Content"/>
              <w:rPr>
                <w:rFonts w:asciiTheme="majorHAnsi" w:hAnsiTheme="majorHAnsi" w:cstheme="majorHAnsi"/>
                <w:iCs/>
                <w:color w:val="0F0D29" w:themeColor="text1"/>
                <w:sz w:val="22"/>
              </w:rPr>
            </w:pPr>
          </w:p>
          <w:p w14:paraId="2C460F2C" w14:textId="77777777" w:rsidR="003336F6" w:rsidRPr="00D36824" w:rsidRDefault="003336F6" w:rsidP="12ABAB7A">
            <w:pPr>
              <w:pStyle w:val="Content"/>
              <w:ind w:left="248"/>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 Information and </w:t>
            </w:r>
            <w:r w:rsidR="350D93B3" w:rsidRPr="00D36824">
              <w:rPr>
                <w:rFonts w:asciiTheme="majorHAnsi" w:hAnsiTheme="majorHAnsi" w:cstheme="majorBidi"/>
                <w:color w:val="0F0D29" w:themeColor="text1"/>
                <w:sz w:val="22"/>
              </w:rPr>
              <w:t>understanding.</w:t>
            </w:r>
          </w:p>
          <w:p w14:paraId="16C0C369" w14:textId="77777777" w:rsidR="003336F6" w:rsidRPr="00D36824" w:rsidRDefault="003336F6" w:rsidP="12ABAB7A">
            <w:pPr>
              <w:pStyle w:val="Content"/>
              <w:ind w:left="248"/>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 Resident and landlords’ </w:t>
            </w:r>
            <w:r w:rsidR="26FA2686" w:rsidRPr="00D36824">
              <w:rPr>
                <w:rFonts w:asciiTheme="majorHAnsi" w:hAnsiTheme="majorHAnsi" w:cstheme="majorBidi"/>
                <w:color w:val="0F0D29" w:themeColor="text1"/>
                <w:sz w:val="22"/>
              </w:rPr>
              <w:t>responsibilities.</w:t>
            </w:r>
          </w:p>
          <w:p w14:paraId="7C155501" w14:textId="77777777" w:rsidR="003336F6" w:rsidRPr="00D36824" w:rsidRDefault="003336F6" w:rsidP="12ABAB7A">
            <w:pPr>
              <w:pStyle w:val="Content"/>
              <w:ind w:left="248"/>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 Action to take in the event of a </w:t>
            </w:r>
            <w:r w:rsidR="1485BFEE" w:rsidRPr="00D36824">
              <w:rPr>
                <w:rFonts w:asciiTheme="majorHAnsi" w:hAnsiTheme="majorHAnsi" w:cstheme="majorBidi"/>
                <w:color w:val="0F0D29" w:themeColor="text1"/>
                <w:sz w:val="22"/>
              </w:rPr>
              <w:t>fire.</w:t>
            </w:r>
          </w:p>
          <w:p w14:paraId="596AFA9A" w14:textId="77777777" w:rsidR="00C466E8" w:rsidRPr="00D36824" w:rsidRDefault="00C466E8" w:rsidP="006E4C93">
            <w:pPr>
              <w:pStyle w:val="Content"/>
              <w:ind w:left="248"/>
              <w:rPr>
                <w:rFonts w:asciiTheme="majorHAnsi" w:hAnsiTheme="majorHAnsi" w:cstheme="majorHAnsi"/>
                <w:iCs/>
                <w:color w:val="0F0D29" w:themeColor="text1"/>
                <w:sz w:val="22"/>
              </w:rPr>
            </w:pPr>
          </w:p>
          <w:p w14:paraId="781CCDDE" w14:textId="77777777" w:rsidR="003336F6" w:rsidRPr="002F3FE7" w:rsidRDefault="006E4C93" w:rsidP="003336F6">
            <w:pPr>
              <w:pStyle w:val="Content"/>
              <w:rPr>
                <w:rFonts w:asciiTheme="majorHAnsi" w:hAnsiTheme="majorHAnsi" w:cstheme="majorHAnsi"/>
                <w:b/>
                <w:bCs/>
                <w:iCs/>
                <w:color w:val="0F0D29" w:themeColor="text1"/>
                <w:sz w:val="22"/>
              </w:rPr>
            </w:pPr>
            <w:r w:rsidRPr="002F3FE7">
              <w:rPr>
                <w:rFonts w:asciiTheme="majorHAnsi" w:hAnsiTheme="majorHAnsi" w:cstheme="majorHAnsi"/>
                <w:b/>
                <w:bCs/>
                <w:iCs/>
                <w:color w:val="0F0D29" w:themeColor="text1"/>
                <w:sz w:val="22"/>
              </w:rPr>
              <w:t xml:space="preserve">7.  </w:t>
            </w:r>
            <w:r w:rsidR="003336F6" w:rsidRPr="002F3FE7">
              <w:rPr>
                <w:rFonts w:asciiTheme="majorHAnsi" w:hAnsiTheme="majorHAnsi" w:cstheme="majorHAnsi"/>
                <w:b/>
                <w:bCs/>
                <w:iCs/>
                <w:color w:val="0F0D29" w:themeColor="text1"/>
                <w:sz w:val="22"/>
              </w:rPr>
              <w:t>Information and understanding</w:t>
            </w:r>
          </w:p>
          <w:p w14:paraId="0412BB62" w14:textId="77777777" w:rsidR="00C466E8" w:rsidRPr="00D36824" w:rsidRDefault="00C466E8" w:rsidP="003336F6">
            <w:pPr>
              <w:pStyle w:val="Content"/>
              <w:rPr>
                <w:rFonts w:asciiTheme="majorHAnsi" w:hAnsiTheme="majorHAnsi" w:cstheme="majorHAnsi"/>
                <w:iCs/>
                <w:color w:val="0F0D29" w:themeColor="text1"/>
                <w:sz w:val="22"/>
              </w:rPr>
            </w:pPr>
          </w:p>
          <w:p w14:paraId="5DAB4A49" w14:textId="77777777" w:rsidR="003336F6" w:rsidRPr="00D36824" w:rsidRDefault="733C43CB"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7.1 We</w:t>
            </w:r>
            <w:r w:rsidR="003336F6" w:rsidRPr="00D36824">
              <w:rPr>
                <w:rFonts w:asciiTheme="majorHAnsi" w:hAnsiTheme="majorHAnsi" w:cstheme="majorBidi"/>
                <w:color w:val="0F0D29" w:themeColor="text1"/>
                <w:sz w:val="22"/>
              </w:rPr>
              <w:t xml:space="preserve"> will use a range of ways to communicate </w:t>
            </w:r>
            <w:r w:rsidR="535374DD" w:rsidRPr="00D36824">
              <w:rPr>
                <w:rFonts w:asciiTheme="majorHAnsi" w:hAnsiTheme="majorHAnsi" w:cstheme="majorBidi"/>
                <w:color w:val="0F0D29" w:themeColor="text1"/>
                <w:sz w:val="22"/>
              </w:rPr>
              <w:t xml:space="preserve">and engage </w:t>
            </w:r>
            <w:r w:rsidR="003336F6" w:rsidRPr="00D36824">
              <w:rPr>
                <w:rFonts w:asciiTheme="majorHAnsi" w:hAnsiTheme="majorHAnsi" w:cstheme="majorBidi"/>
                <w:color w:val="0F0D29" w:themeColor="text1"/>
                <w:sz w:val="22"/>
              </w:rPr>
              <w:t>with residents to cater for, as much as possible, the</w:t>
            </w:r>
            <w:r w:rsidR="00C466E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diverse needs of residents.</w:t>
            </w:r>
            <w:r w:rsidR="660305E7"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Examples of the way in which we can communicate with residents may include but is not limited to:</w:t>
            </w:r>
          </w:p>
          <w:p w14:paraId="0F4DA864" w14:textId="77777777" w:rsidR="00595AC2" w:rsidRPr="00D36824" w:rsidRDefault="00595AC2" w:rsidP="003336F6">
            <w:pPr>
              <w:pStyle w:val="Content"/>
              <w:rPr>
                <w:rFonts w:asciiTheme="majorHAnsi" w:hAnsiTheme="majorHAnsi" w:cstheme="majorHAnsi"/>
                <w:iCs/>
                <w:color w:val="0F0D29" w:themeColor="text1"/>
                <w:sz w:val="22"/>
              </w:rPr>
            </w:pPr>
          </w:p>
          <w:p w14:paraId="3141BDF3" w14:textId="77777777" w:rsidR="003336F6" w:rsidRPr="00D36824" w:rsidRDefault="003336F6" w:rsidP="006E4C93">
            <w:pPr>
              <w:pStyle w:val="Content"/>
              <w:ind w:left="248"/>
              <w:rPr>
                <w:rFonts w:asciiTheme="majorHAnsi" w:hAnsiTheme="majorHAnsi" w:cstheme="majorHAnsi"/>
                <w:iCs/>
                <w:color w:val="0F0D29" w:themeColor="text1"/>
                <w:sz w:val="22"/>
              </w:rPr>
            </w:pPr>
            <w:r w:rsidRPr="00D36824">
              <w:rPr>
                <w:rFonts w:asciiTheme="majorHAnsi" w:hAnsiTheme="majorHAnsi" w:cstheme="majorHAnsi"/>
                <w:iCs/>
                <w:color w:val="0F0D29" w:themeColor="text1"/>
                <w:sz w:val="22"/>
              </w:rPr>
              <w:t>• At sign up</w:t>
            </w:r>
          </w:p>
          <w:p w14:paraId="4220E0E7" w14:textId="77777777" w:rsidR="003336F6" w:rsidRPr="00D36824" w:rsidRDefault="003336F6" w:rsidP="006E4C93">
            <w:pPr>
              <w:pStyle w:val="Content"/>
              <w:ind w:left="248"/>
              <w:rPr>
                <w:rFonts w:asciiTheme="majorHAnsi" w:hAnsiTheme="majorHAnsi" w:cstheme="majorHAnsi"/>
                <w:iCs/>
                <w:color w:val="0F0D29" w:themeColor="text1"/>
                <w:sz w:val="22"/>
              </w:rPr>
            </w:pPr>
            <w:r w:rsidRPr="00D36824">
              <w:rPr>
                <w:rFonts w:asciiTheme="majorHAnsi" w:hAnsiTheme="majorHAnsi" w:cstheme="majorHAnsi"/>
                <w:iCs/>
                <w:color w:val="0F0D29" w:themeColor="text1"/>
                <w:sz w:val="22"/>
              </w:rPr>
              <w:t>• New tenant visit</w:t>
            </w:r>
          </w:p>
          <w:p w14:paraId="0260DEA8" w14:textId="77777777" w:rsidR="003336F6" w:rsidRPr="00D36824" w:rsidRDefault="003336F6" w:rsidP="006E4C93">
            <w:pPr>
              <w:pStyle w:val="Content"/>
              <w:ind w:left="248"/>
              <w:rPr>
                <w:rFonts w:asciiTheme="majorHAnsi" w:hAnsiTheme="majorHAnsi" w:cstheme="majorHAnsi"/>
                <w:iCs/>
                <w:color w:val="0F0D29" w:themeColor="text1"/>
                <w:sz w:val="22"/>
              </w:rPr>
            </w:pPr>
            <w:r w:rsidRPr="00D36824">
              <w:rPr>
                <w:rFonts w:asciiTheme="majorHAnsi" w:hAnsiTheme="majorHAnsi" w:cstheme="majorHAnsi"/>
                <w:iCs/>
                <w:color w:val="0F0D29" w:themeColor="text1"/>
                <w:sz w:val="22"/>
              </w:rPr>
              <w:t>• Website</w:t>
            </w:r>
          </w:p>
          <w:p w14:paraId="594A7340" w14:textId="77777777" w:rsidR="003336F6" w:rsidRPr="00D36824" w:rsidRDefault="003336F6" w:rsidP="006E4C93">
            <w:pPr>
              <w:pStyle w:val="Content"/>
              <w:ind w:left="248"/>
              <w:rPr>
                <w:rFonts w:asciiTheme="majorHAnsi" w:hAnsiTheme="majorHAnsi" w:cstheme="majorHAnsi"/>
                <w:iCs/>
                <w:color w:val="0F0D29" w:themeColor="text1"/>
                <w:sz w:val="22"/>
              </w:rPr>
            </w:pPr>
            <w:r w:rsidRPr="00D36824">
              <w:rPr>
                <w:rFonts w:asciiTheme="majorHAnsi" w:hAnsiTheme="majorHAnsi" w:cstheme="majorBidi"/>
                <w:color w:val="0F0D29" w:themeColor="text1"/>
                <w:sz w:val="22"/>
              </w:rPr>
              <w:t>• Portal</w:t>
            </w:r>
          </w:p>
          <w:p w14:paraId="44190934" w14:textId="6F60A46F" w:rsidR="003336F6" w:rsidRPr="00D36824" w:rsidRDefault="003336F6" w:rsidP="1F633516">
            <w:pPr>
              <w:pStyle w:val="Content"/>
              <w:ind w:left="248"/>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 Podcasts </w:t>
            </w:r>
          </w:p>
          <w:p w14:paraId="26F3EC0C" w14:textId="308BCF85" w:rsidR="003336F6" w:rsidRPr="002F3FE7" w:rsidRDefault="003336F6" w:rsidP="002F3FE7">
            <w:pPr>
              <w:pStyle w:val="Content"/>
              <w:ind w:left="248"/>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Notice boards</w:t>
            </w:r>
            <w:r w:rsidR="002F3FE7">
              <w:rPr>
                <w:rFonts w:asciiTheme="majorHAnsi" w:hAnsiTheme="majorHAnsi" w:cstheme="majorBidi"/>
                <w:color w:val="0F0D29" w:themeColor="text1"/>
                <w:sz w:val="22"/>
              </w:rPr>
              <w:t xml:space="preserve">/Digital Notice Boards </w:t>
            </w:r>
          </w:p>
          <w:p w14:paraId="76B36052" w14:textId="77777777" w:rsidR="003336F6" w:rsidRPr="00D36824" w:rsidRDefault="003336F6" w:rsidP="006E4C93">
            <w:pPr>
              <w:pStyle w:val="Content"/>
              <w:ind w:left="248"/>
              <w:rPr>
                <w:rFonts w:asciiTheme="majorHAnsi" w:hAnsiTheme="majorHAnsi" w:cstheme="majorHAnsi"/>
                <w:iCs/>
                <w:color w:val="0F0D29" w:themeColor="text1"/>
                <w:sz w:val="22"/>
              </w:rPr>
            </w:pPr>
            <w:r w:rsidRPr="00D36824">
              <w:rPr>
                <w:rFonts w:asciiTheme="majorHAnsi" w:hAnsiTheme="majorHAnsi" w:cstheme="majorHAnsi"/>
                <w:iCs/>
                <w:color w:val="0F0D29" w:themeColor="text1"/>
                <w:sz w:val="22"/>
              </w:rPr>
              <w:t>• Text</w:t>
            </w:r>
          </w:p>
          <w:p w14:paraId="5A83336E" w14:textId="77777777" w:rsidR="003336F6" w:rsidRPr="00D36824" w:rsidRDefault="003336F6" w:rsidP="006E4C93">
            <w:pPr>
              <w:pStyle w:val="Content"/>
              <w:ind w:left="248"/>
              <w:rPr>
                <w:rFonts w:asciiTheme="majorHAnsi" w:hAnsiTheme="majorHAnsi" w:cstheme="majorHAnsi"/>
                <w:iCs/>
                <w:color w:val="0F0D29" w:themeColor="text1"/>
                <w:sz w:val="22"/>
              </w:rPr>
            </w:pPr>
            <w:r w:rsidRPr="00D36824">
              <w:rPr>
                <w:rFonts w:asciiTheme="majorHAnsi" w:hAnsiTheme="majorHAnsi" w:cstheme="majorHAnsi"/>
                <w:iCs/>
                <w:color w:val="0F0D29" w:themeColor="text1"/>
                <w:sz w:val="22"/>
              </w:rPr>
              <w:t>• Email</w:t>
            </w:r>
          </w:p>
          <w:p w14:paraId="7658F6B9" w14:textId="77777777" w:rsidR="003336F6" w:rsidRPr="00D36824" w:rsidRDefault="003336F6" w:rsidP="006E4C93">
            <w:pPr>
              <w:pStyle w:val="Content"/>
              <w:ind w:left="248"/>
              <w:rPr>
                <w:rFonts w:asciiTheme="majorHAnsi" w:hAnsiTheme="majorHAnsi" w:cstheme="majorHAnsi"/>
                <w:iCs/>
                <w:color w:val="0F0D29" w:themeColor="text1"/>
                <w:sz w:val="22"/>
              </w:rPr>
            </w:pPr>
            <w:r w:rsidRPr="00D36824">
              <w:rPr>
                <w:rFonts w:asciiTheme="majorHAnsi" w:hAnsiTheme="majorHAnsi" w:cstheme="majorHAnsi"/>
                <w:iCs/>
                <w:color w:val="0F0D29" w:themeColor="text1"/>
                <w:sz w:val="22"/>
              </w:rPr>
              <w:t>• Letter</w:t>
            </w:r>
          </w:p>
          <w:p w14:paraId="4DFE0966" w14:textId="77777777" w:rsidR="003336F6" w:rsidRPr="00D36824" w:rsidRDefault="003336F6" w:rsidP="00F60B3D">
            <w:pPr>
              <w:pStyle w:val="Content"/>
              <w:ind w:left="248"/>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 Pop </w:t>
            </w:r>
            <w:r w:rsidR="44BBACA1" w:rsidRPr="00D36824">
              <w:rPr>
                <w:rFonts w:asciiTheme="majorHAnsi" w:hAnsiTheme="majorHAnsi" w:cstheme="majorBidi"/>
                <w:color w:val="0F0D29" w:themeColor="text1"/>
                <w:sz w:val="22"/>
              </w:rPr>
              <w:t xml:space="preserve">up </w:t>
            </w:r>
            <w:r w:rsidRPr="00D36824">
              <w:rPr>
                <w:rFonts w:asciiTheme="majorHAnsi" w:hAnsiTheme="majorHAnsi" w:cstheme="majorBidi"/>
                <w:color w:val="0F0D29" w:themeColor="text1"/>
                <w:sz w:val="22"/>
              </w:rPr>
              <w:t>sessions to talk about building safety</w:t>
            </w:r>
          </w:p>
          <w:p w14:paraId="2F8779BD" w14:textId="04ADE40C" w:rsidR="003336F6" w:rsidRPr="00D36824" w:rsidRDefault="003336F6" w:rsidP="1F633516">
            <w:pPr>
              <w:pStyle w:val="Content"/>
              <w:ind w:left="248"/>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Video</w:t>
            </w:r>
          </w:p>
          <w:p w14:paraId="4B82691A" w14:textId="4685D305" w:rsidR="1F633516" w:rsidRPr="00D36824" w:rsidRDefault="1F633516" w:rsidP="1F633516">
            <w:pPr>
              <w:pStyle w:val="Content"/>
              <w:ind w:left="248"/>
              <w:rPr>
                <w:rFonts w:asciiTheme="majorHAnsi" w:hAnsiTheme="majorHAnsi" w:cstheme="majorBidi"/>
                <w:color w:val="0F0D29" w:themeColor="text1"/>
                <w:sz w:val="22"/>
              </w:rPr>
            </w:pPr>
          </w:p>
          <w:p w14:paraId="208519C3" w14:textId="77777777" w:rsidR="00E50768" w:rsidRPr="00D36824" w:rsidRDefault="00E50768" w:rsidP="006E4C93">
            <w:pPr>
              <w:pStyle w:val="Content"/>
              <w:ind w:left="248"/>
              <w:rPr>
                <w:rFonts w:asciiTheme="majorHAnsi" w:hAnsiTheme="majorHAnsi" w:cstheme="majorHAnsi"/>
                <w:iCs/>
                <w:color w:val="0F0D29" w:themeColor="text1"/>
                <w:sz w:val="22"/>
              </w:rPr>
            </w:pPr>
          </w:p>
          <w:p w14:paraId="2D3A22BC" w14:textId="77777777" w:rsidR="003336F6" w:rsidRPr="00D36824" w:rsidRDefault="22342CAC"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7.2 We</w:t>
            </w:r>
            <w:r w:rsidR="003336F6" w:rsidRPr="00D36824">
              <w:rPr>
                <w:rFonts w:asciiTheme="majorHAnsi" w:hAnsiTheme="majorHAnsi" w:cstheme="majorBidi"/>
                <w:color w:val="0F0D29" w:themeColor="text1"/>
                <w:sz w:val="22"/>
              </w:rPr>
              <w:t xml:space="preserve"> will also ensure we cater for residents at our</w:t>
            </w:r>
            <w:r w:rsidR="00E50768" w:rsidRPr="00D36824">
              <w:rPr>
                <w:rFonts w:asciiTheme="majorHAnsi" w:hAnsiTheme="majorHAnsi" w:cstheme="majorBidi"/>
                <w:color w:val="0F0D29" w:themeColor="text1"/>
                <w:sz w:val="22"/>
              </w:rPr>
              <w:t xml:space="preserve"> sheltered and grouped housing</w:t>
            </w:r>
            <w:r w:rsidR="003336F6" w:rsidRPr="00D36824">
              <w:rPr>
                <w:rFonts w:asciiTheme="majorHAnsi" w:hAnsiTheme="majorHAnsi" w:cstheme="majorBidi"/>
                <w:color w:val="0F0D29" w:themeColor="text1"/>
                <w:sz w:val="22"/>
              </w:rPr>
              <w:t xml:space="preserve"> </w:t>
            </w:r>
            <w:r w:rsidR="00E50768" w:rsidRPr="00D36824">
              <w:rPr>
                <w:rFonts w:asciiTheme="majorHAnsi" w:hAnsiTheme="majorHAnsi" w:cstheme="majorBidi"/>
                <w:color w:val="0F0D29" w:themeColor="text1"/>
                <w:sz w:val="22"/>
              </w:rPr>
              <w:t>s</w:t>
            </w:r>
            <w:r w:rsidR="003336F6" w:rsidRPr="00D36824">
              <w:rPr>
                <w:rFonts w:asciiTheme="majorHAnsi" w:hAnsiTheme="majorHAnsi" w:cstheme="majorBidi"/>
                <w:color w:val="0F0D29" w:themeColor="text1"/>
                <w:sz w:val="22"/>
              </w:rPr>
              <w:t>chemes who may prefer face to face</w:t>
            </w:r>
            <w:r w:rsidR="11F85A0F"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meetings to discuss the strategy and the specific</w:t>
            </w:r>
            <w:r w:rsidR="00E5076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arrangements for their building. Following all</w:t>
            </w:r>
            <w:r w:rsidR="00E5076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meetings</w:t>
            </w:r>
            <w:r w:rsidR="492FF9DD" w:rsidRPr="00D36824">
              <w:rPr>
                <w:rFonts w:asciiTheme="majorHAnsi" w:hAnsiTheme="majorHAnsi" w:cstheme="majorBidi"/>
                <w:color w:val="0F0D29" w:themeColor="text1"/>
                <w:sz w:val="22"/>
              </w:rPr>
              <w:t>,</w:t>
            </w:r>
            <w:r w:rsidR="003336F6" w:rsidRPr="00D36824">
              <w:rPr>
                <w:rFonts w:asciiTheme="majorHAnsi" w:hAnsiTheme="majorHAnsi" w:cstheme="majorBidi"/>
                <w:color w:val="0F0D29" w:themeColor="text1"/>
                <w:sz w:val="22"/>
              </w:rPr>
              <w:t xml:space="preserve"> information provided will be delivered to each resident’s home. If there are any significan</w:t>
            </w:r>
            <w:r w:rsidR="00C466E8" w:rsidRPr="00D36824">
              <w:rPr>
                <w:rFonts w:asciiTheme="majorHAnsi" w:hAnsiTheme="majorHAnsi" w:cstheme="majorBidi"/>
                <w:color w:val="0F0D29" w:themeColor="text1"/>
                <w:sz w:val="22"/>
              </w:rPr>
              <w:t xml:space="preserve">t </w:t>
            </w:r>
            <w:r w:rsidR="003336F6" w:rsidRPr="00D36824">
              <w:rPr>
                <w:rFonts w:asciiTheme="majorHAnsi" w:hAnsiTheme="majorHAnsi" w:cstheme="majorBidi"/>
                <w:color w:val="0F0D29" w:themeColor="text1"/>
                <w:sz w:val="22"/>
              </w:rPr>
              <w:t>changes to the strategy or action plan, we will update residents on an</w:t>
            </w:r>
            <w:r w:rsidR="00C466E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annual basis (or more frequently if required).</w:t>
            </w:r>
          </w:p>
          <w:p w14:paraId="2A53586C" w14:textId="77777777" w:rsidR="00C466E8" w:rsidRPr="00D36824" w:rsidRDefault="00C466E8" w:rsidP="003336F6">
            <w:pPr>
              <w:pStyle w:val="Content"/>
              <w:rPr>
                <w:rFonts w:asciiTheme="majorHAnsi" w:hAnsiTheme="majorHAnsi" w:cstheme="majorHAnsi"/>
                <w:iCs/>
                <w:color w:val="0F0D29" w:themeColor="text1"/>
                <w:sz w:val="22"/>
              </w:rPr>
            </w:pPr>
          </w:p>
          <w:p w14:paraId="2060B881" w14:textId="1420A2ED" w:rsidR="00D331F0" w:rsidRPr="00D36824" w:rsidRDefault="4C4B0794"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7.3 For</w:t>
            </w:r>
            <w:r w:rsidR="003336F6" w:rsidRPr="00D36824">
              <w:rPr>
                <w:rFonts w:asciiTheme="majorHAnsi" w:hAnsiTheme="majorHAnsi" w:cstheme="majorBidi"/>
                <w:color w:val="0F0D29" w:themeColor="text1"/>
                <w:sz w:val="22"/>
              </w:rPr>
              <w:t xml:space="preserve"> residents at our Schemes we can share building safety information with their</w:t>
            </w:r>
            <w:r w:rsidR="00C466E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relatives if they request us to.</w:t>
            </w:r>
            <w:r w:rsidR="00C466E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Where we have identified a serious issue with a building affecting the safety of all residents, we will</w:t>
            </w:r>
            <w:r w:rsidR="00C466E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update residents regularly about any interim safety measures we have put in place, remedial works</w:t>
            </w:r>
            <w:r w:rsidR="00C466E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and further investigations that are required</w:t>
            </w:r>
            <w:r w:rsidR="00D331F0" w:rsidRPr="00D36824">
              <w:rPr>
                <w:rFonts w:asciiTheme="majorHAnsi" w:hAnsiTheme="majorHAnsi" w:cstheme="majorBidi"/>
                <w:color w:val="0F0D29" w:themeColor="text1"/>
                <w:sz w:val="22"/>
              </w:rPr>
              <w:t>.</w:t>
            </w:r>
          </w:p>
          <w:p w14:paraId="43171F5C" w14:textId="77777777" w:rsidR="00D331F0" w:rsidRPr="00D36824" w:rsidRDefault="00D331F0" w:rsidP="00F60B3D">
            <w:pPr>
              <w:pStyle w:val="Content"/>
              <w:rPr>
                <w:rFonts w:asciiTheme="majorHAnsi" w:hAnsiTheme="majorHAnsi" w:cstheme="majorBidi"/>
                <w:color w:val="0F0D29" w:themeColor="text1"/>
                <w:sz w:val="22"/>
              </w:rPr>
            </w:pPr>
          </w:p>
          <w:p w14:paraId="5A0E2F66" w14:textId="12A7089C" w:rsidR="003336F6" w:rsidRPr="00D36824" w:rsidRDefault="003336F6"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A fire action notice is installed within each building. These confirm whether the building has a </w:t>
            </w:r>
            <w:r w:rsidR="5709F695" w:rsidRPr="00D36824">
              <w:rPr>
                <w:rFonts w:asciiTheme="majorHAnsi" w:hAnsiTheme="majorHAnsi" w:cstheme="majorBidi"/>
                <w:color w:val="0F0D29" w:themeColor="text1"/>
                <w:sz w:val="22"/>
              </w:rPr>
              <w:t>‘</w:t>
            </w:r>
            <w:r w:rsidRPr="00D36824">
              <w:rPr>
                <w:rFonts w:asciiTheme="majorHAnsi" w:hAnsiTheme="majorHAnsi" w:cstheme="majorBidi"/>
                <w:color w:val="0F0D29" w:themeColor="text1"/>
                <w:sz w:val="22"/>
              </w:rPr>
              <w:t>stay</w:t>
            </w:r>
            <w:r w:rsidR="00C466E8" w:rsidRPr="00D36824">
              <w:rPr>
                <w:rFonts w:asciiTheme="majorHAnsi" w:hAnsiTheme="majorHAnsi" w:cstheme="majorBidi"/>
                <w:color w:val="0F0D29" w:themeColor="text1"/>
                <w:sz w:val="22"/>
              </w:rPr>
              <w:t xml:space="preserve"> </w:t>
            </w:r>
            <w:r w:rsidRPr="00D36824">
              <w:rPr>
                <w:rFonts w:asciiTheme="majorHAnsi" w:hAnsiTheme="majorHAnsi" w:cstheme="majorBidi"/>
                <w:color w:val="0F0D29" w:themeColor="text1"/>
                <w:sz w:val="22"/>
              </w:rPr>
              <w:t>put</w:t>
            </w:r>
            <w:r w:rsidR="44072400" w:rsidRPr="00D36824">
              <w:rPr>
                <w:rFonts w:asciiTheme="majorHAnsi" w:hAnsiTheme="majorHAnsi" w:cstheme="majorBidi"/>
                <w:color w:val="0F0D29" w:themeColor="text1"/>
                <w:sz w:val="22"/>
              </w:rPr>
              <w:t>’</w:t>
            </w:r>
            <w:r w:rsidR="2274D831" w:rsidRPr="00D36824">
              <w:rPr>
                <w:rFonts w:asciiTheme="majorHAnsi" w:hAnsiTheme="majorHAnsi" w:cstheme="majorBidi"/>
                <w:color w:val="0F0D29" w:themeColor="text1"/>
                <w:sz w:val="22"/>
              </w:rPr>
              <w:t xml:space="preserve"> or </w:t>
            </w:r>
            <w:r w:rsidR="1D8D7991" w:rsidRPr="00D36824">
              <w:rPr>
                <w:rFonts w:asciiTheme="majorHAnsi" w:hAnsiTheme="majorHAnsi" w:cstheme="majorBidi"/>
                <w:color w:val="0F0D29" w:themeColor="text1"/>
                <w:sz w:val="22"/>
              </w:rPr>
              <w:t>‘</w:t>
            </w:r>
            <w:r w:rsidR="2274D831" w:rsidRPr="00D36824">
              <w:rPr>
                <w:rFonts w:asciiTheme="majorHAnsi" w:hAnsiTheme="majorHAnsi" w:cstheme="majorBidi"/>
                <w:color w:val="0F0D29" w:themeColor="text1"/>
                <w:sz w:val="22"/>
              </w:rPr>
              <w:t>evacuation</w:t>
            </w:r>
            <w:r w:rsidR="261D7CC0" w:rsidRPr="00D36824">
              <w:rPr>
                <w:rFonts w:asciiTheme="majorHAnsi" w:hAnsiTheme="majorHAnsi" w:cstheme="majorBidi"/>
                <w:color w:val="0F0D29" w:themeColor="text1"/>
                <w:sz w:val="22"/>
              </w:rPr>
              <w:t>’</w:t>
            </w:r>
            <w:r w:rsidR="2274D831" w:rsidRPr="00D36824">
              <w:rPr>
                <w:rFonts w:asciiTheme="majorHAnsi" w:hAnsiTheme="majorHAnsi" w:cstheme="majorBidi"/>
                <w:color w:val="0F0D29" w:themeColor="text1"/>
                <w:sz w:val="22"/>
              </w:rPr>
              <w:t xml:space="preserve"> strategy </w:t>
            </w:r>
            <w:r w:rsidRPr="00D36824">
              <w:rPr>
                <w:rFonts w:asciiTheme="majorHAnsi" w:hAnsiTheme="majorHAnsi" w:cstheme="majorBidi"/>
                <w:color w:val="0F0D29" w:themeColor="text1"/>
                <w:sz w:val="22"/>
              </w:rPr>
              <w:t>in the event of a fire</w:t>
            </w:r>
            <w:r w:rsidR="00D331F0" w:rsidRPr="00D36824">
              <w:rPr>
                <w:rFonts w:asciiTheme="majorHAnsi" w:hAnsiTheme="majorHAnsi" w:cstheme="majorBidi"/>
                <w:color w:val="0F0D29" w:themeColor="text1"/>
                <w:sz w:val="22"/>
              </w:rPr>
              <w:t xml:space="preserve">. </w:t>
            </w:r>
            <w:r w:rsidRPr="00D36824">
              <w:rPr>
                <w:rFonts w:asciiTheme="majorHAnsi" w:hAnsiTheme="majorHAnsi" w:cstheme="majorBidi"/>
                <w:color w:val="0F0D29" w:themeColor="text1"/>
                <w:sz w:val="22"/>
              </w:rPr>
              <w:t>We will encourage residents to get involved in making decisions</w:t>
            </w:r>
            <w:r w:rsidR="00C466E8" w:rsidRPr="00D36824">
              <w:rPr>
                <w:rFonts w:asciiTheme="majorHAnsi" w:hAnsiTheme="majorHAnsi" w:cstheme="majorBidi"/>
                <w:color w:val="0F0D29" w:themeColor="text1"/>
                <w:sz w:val="22"/>
              </w:rPr>
              <w:t xml:space="preserve"> </w:t>
            </w:r>
            <w:r w:rsidRPr="00D36824">
              <w:rPr>
                <w:rFonts w:asciiTheme="majorHAnsi" w:hAnsiTheme="majorHAnsi" w:cstheme="majorBidi"/>
                <w:color w:val="0F0D29" w:themeColor="text1"/>
                <w:sz w:val="22"/>
              </w:rPr>
              <w:t>relating to the safety of their building.</w:t>
            </w:r>
            <w:r w:rsidR="42A563D4" w:rsidRPr="00D36824">
              <w:rPr>
                <w:rFonts w:asciiTheme="majorHAnsi" w:hAnsiTheme="majorHAnsi" w:cstheme="majorBidi"/>
                <w:color w:val="0F0D29" w:themeColor="text1"/>
                <w:sz w:val="22"/>
              </w:rPr>
              <w:t xml:space="preserve"> </w:t>
            </w:r>
            <w:r w:rsidRPr="00D36824">
              <w:rPr>
                <w:rFonts w:asciiTheme="majorHAnsi" w:hAnsiTheme="majorHAnsi" w:cstheme="majorBidi"/>
                <w:color w:val="0F0D29" w:themeColor="text1"/>
                <w:sz w:val="22"/>
              </w:rPr>
              <w:t xml:space="preserve">If residents would like to get involved </w:t>
            </w:r>
            <w:r w:rsidR="00E50768" w:rsidRPr="00D36824">
              <w:rPr>
                <w:rFonts w:asciiTheme="majorHAnsi" w:hAnsiTheme="majorHAnsi" w:cstheme="majorBidi"/>
                <w:color w:val="0F0D29" w:themeColor="text1"/>
                <w:sz w:val="22"/>
              </w:rPr>
              <w:t xml:space="preserve">in building safety </w:t>
            </w:r>
            <w:r w:rsidR="5C1F9CB4" w:rsidRPr="00D36824">
              <w:rPr>
                <w:rFonts w:asciiTheme="majorHAnsi" w:hAnsiTheme="majorHAnsi" w:cstheme="majorBidi"/>
                <w:color w:val="0F0D29" w:themeColor="text1"/>
                <w:sz w:val="22"/>
              </w:rPr>
              <w:t>matters,</w:t>
            </w:r>
            <w:r w:rsidR="00E50768" w:rsidRPr="00D36824">
              <w:rPr>
                <w:rFonts w:asciiTheme="majorHAnsi" w:hAnsiTheme="majorHAnsi" w:cstheme="majorBidi"/>
                <w:color w:val="0F0D29" w:themeColor="text1"/>
                <w:sz w:val="22"/>
              </w:rPr>
              <w:t xml:space="preserve"> then contact the</w:t>
            </w:r>
            <w:r w:rsidRPr="00D36824">
              <w:rPr>
                <w:rFonts w:asciiTheme="majorHAnsi" w:hAnsiTheme="majorHAnsi" w:cstheme="majorBidi"/>
                <w:color w:val="0F0D29" w:themeColor="text1"/>
                <w:sz w:val="22"/>
              </w:rPr>
              <w:t xml:space="preserve"> Resident </w:t>
            </w:r>
            <w:r w:rsidR="00E50768" w:rsidRPr="00D36824">
              <w:rPr>
                <w:rFonts w:asciiTheme="majorHAnsi" w:hAnsiTheme="majorHAnsi" w:cstheme="majorBidi"/>
                <w:color w:val="0F0D29" w:themeColor="text1"/>
                <w:sz w:val="22"/>
              </w:rPr>
              <w:t>Involve</w:t>
            </w:r>
            <w:r w:rsidRPr="00D36824">
              <w:rPr>
                <w:rFonts w:asciiTheme="majorHAnsi" w:hAnsiTheme="majorHAnsi" w:cstheme="majorBidi"/>
                <w:color w:val="0F0D29" w:themeColor="text1"/>
                <w:sz w:val="22"/>
              </w:rPr>
              <w:t xml:space="preserve">ment team </w:t>
            </w:r>
            <w:r w:rsidR="00E50768" w:rsidRPr="00D36824">
              <w:rPr>
                <w:rFonts w:asciiTheme="majorHAnsi" w:hAnsiTheme="majorHAnsi" w:cstheme="majorBidi"/>
                <w:color w:val="0F0D29" w:themeColor="text1"/>
                <w:sz w:val="22"/>
              </w:rPr>
              <w:t xml:space="preserve">who will </w:t>
            </w:r>
            <w:r w:rsidRPr="00D36824">
              <w:rPr>
                <w:rFonts w:asciiTheme="majorHAnsi" w:hAnsiTheme="majorHAnsi" w:cstheme="majorBidi"/>
                <w:color w:val="0F0D29" w:themeColor="text1"/>
                <w:sz w:val="22"/>
              </w:rPr>
              <w:t>welcome their input. Residents</w:t>
            </w:r>
            <w:r w:rsidR="00E50768" w:rsidRPr="00D36824">
              <w:rPr>
                <w:rFonts w:asciiTheme="majorHAnsi" w:hAnsiTheme="majorHAnsi" w:cstheme="majorBidi"/>
                <w:color w:val="0F0D29" w:themeColor="text1"/>
                <w:sz w:val="22"/>
              </w:rPr>
              <w:t xml:space="preserve"> </w:t>
            </w:r>
            <w:r w:rsidRPr="00D36824">
              <w:rPr>
                <w:rFonts w:asciiTheme="majorHAnsi" w:hAnsiTheme="majorHAnsi" w:cstheme="majorBidi"/>
                <w:color w:val="0F0D29" w:themeColor="text1"/>
                <w:sz w:val="22"/>
              </w:rPr>
              <w:t>can contact them directly at</w:t>
            </w:r>
            <w:r w:rsidR="00E50768" w:rsidRPr="00D36824">
              <w:rPr>
                <w:rFonts w:asciiTheme="majorHAnsi" w:hAnsiTheme="majorHAnsi" w:cstheme="majorBidi"/>
                <w:color w:val="0F0D29" w:themeColor="text1"/>
                <w:sz w:val="22"/>
              </w:rPr>
              <w:t xml:space="preserve"> LTP@Lincoln.gov.uk</w:t>
            </w:r>
            <w:r w:rsidRPr="00D36824">
              <w:rPr>
                <w:rFonts w:asciiTheme="majorHAnsi" w:hAnsiTheme="majorHAnsi" w:cstheme="majorBidi"/>
                <w:color w:val="0F0D29" w:themeColor="text1"/>
                <w:sz w:val="22"/>
              </w:rPr>
              <w:t>.</w:t>
            </w:r>
          </w:p>
          <w:p w14:paraId="6D3D3943" w14:textId="77777777" w:rsidR="00C466E8" w:rsidRPr="00D36824" w:rsidRDefault="00C466E8" w:rsidP="003336F6">
            <w:pPr>
              <w:pStyle w:val="Content"/>
              <w:rPr>
                <w:rFonts w:asciiTheme="majorHAnsi" w:hAnsiTheme="majorHAnsi" w:cstheme="majorHAnsi"/>
                <w:iCs/>
                <w:color w:val="0F0D29" w:themeColor="text1"/>
                <w:sz w:val="22"/>
              </w:rPr>
            </w:pPr>
          </w:p>
          <w:p w14:paraId="60CABE0B" w14:textId="77777777" w:rsidR="003336F6" w:rsidRPr="00D36824" w:rsidRDefault="1CA3F367"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7.4 Once</w:t>
            </w:r>
            <w:r w:rsidR="003336F6" w:rsidRPr="00D36824">
              <w:rPr>
                <w:rFonts w:asciiTheme="majorHAnsi" w:hAnsiTheme="majorHAnsi" w:cstheme="majorBidi"/>
                <w:color w:val="0F0D29" w:themeColor="text1"/>
                <w:sz w:val="22"/>
              </w:rPr>
              <w:t xml:space="preserve"> this strategy is put in place, we will work with residents to identify a way to measure how</w:t>
            </w:r>
            <w:r w:rsidR="00C466E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satisfied all residents are with the way we have delivered the strategy. One way of doing this may be</w:t>
            </w:r>
            <w:r w:rsidR="00C466E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a reduction in the number of occasions upon which we have to remove fire hazards left by residents</w:t>
            </w:r>
          </w:p>
          <w:p w14:paraId="06A62A12" w14:textId="2B6BA171" w:rsidR="00C466E8" w:rsidRPr="00D36824" w:rsidRDefault="003336F6" w:rsidP="003336F6">
            <w:pPr>
              <w:pStyle w:val="Content"/>
              <w:rPr>
                <w:rFonts w:asciiTheme="majorHAnsi" w:hAnsiTheme="majorHAnsi" w:cstheme="majorHAnsi"/>
                <w:iCs/>
                <w:color w:val="0F0D29" w:themeColor="text1"/>
                <w:sz w:val="22"/>
              </w:rPr>
            </w:pPr>
            <w:r w:rsidRPr="00D36824">
              <w:rPr>
                <w:rFonts w:asciiTheme="majorHAnsi" w:hAnsiTheme="majorHAnsi" w:cstheme="majorHAnsi"/>
                <w:iCs/>
                <w:color w:val="0F0D29" w:themeColor="text1"/>
                <w:sz w:val="22"/>
              </w:rPr>
              <w:lastRenderedPageBreak/>
              <w:t>in the communal parts of a building. We will commit to reviewing feedback from our residents to</w:t>
            </w:r>
            <w:r w:rsidR="00C466E8" w:rsidRPr="00D36824">
              <w:rPr>
                <w:rFonts w:asciiTheme="majorHAnsi" w:hAnsiTheme="majorHAnsi" w:cstheme="majorHAnsi"/>
                <w:iCs/>
                <w:color w:val="0F0D29" w:themeColor="text1"/>
                <w:sz w:val="22"/>
              </w:rPr>
              <w:t xml:space="preserve"> </w:t>
            </w:r>
            <w:r w:rsidRPr="00D36824">
              <w:rPr>
                <w:rFonts w:asciiTheme="majorHAnsi" w:hAnsiTheme="majorHAnsi" w:cstheme="majorHAnsi"/>
                <w:iCs/>
                <w:color w:val="0F0D29" w:themeColor="text1"/>
                <w:sz w:val="22"/>
              </w:rPr>
              <w:t>ensure we continuously improve the service we provide to them.</w:t>
            </w:r>
          </w:p>
          <w:p w14:paraId="0321C6AC" w14:textId="77777777" w:rsidR="00BB0023" w:rsidRPr="00D36824" w:rsidRDefault="00BB0023" w:rsidP="003336F6">
            <w:pPr>
              <w:pStyle w:val="Content"/>
              <w:rPr>
                <w:rFonts w:asciiTheme="majorHAnsi" w:hAnsiTheme="majorHAnsi" w:cstheme="majorHAnsi"/>
                <w:iCs/>
                <w:color w:val="0F0D29" w:themeColor="text1"/>
                <w:sz w:val="22"/>
              </w:rPr>
            </w:pPr>
          </w:p>
          <w:p w14:paraId="2FA8B727" w14:textId="416CB9D4" w:rsidR="00C466E8" w:rsidRPr="002F3FE7" w:rsidRDefault="00850D96" w:rsidP="003336F6">
            <w:pPr>
              <w:pStyle w:val="Content"/>
              <w:rPr>
                <w:rFonts w:asciiTheme="majorHAnsi" w:hAnsiTheme="majorHAnsi" w:cstheme="majorHAnsi"/>
                <w:b/>
                <w:bCs/>
                <w:color w:val="0F0D29" w:themeColor="text1"/>
                <w:sz w:val="22"/>
              </w:rPr>
            </w:pPr>
            <w:r w:rsidRPr="002F3FE7">
              <w:rPr>
                <w:rFonts w:asciiTheme="majorHAnsi" w:hAnsiTheme="majorHAnsi" w:cstheme="majorHAnsi"/>
                <w:b/>
                <w:bCs/>
                <w:iCs/>
                <w:color w:val="0F0D29" w:themeColor="text1"/>
                <w:sz w:val="22"/>
              </w:rPr>
              <w:t>8</w:t>
            </w:r>
            <w:r w:rsidRPr="002F3FE7">
              <w:rPr>
                <w:rFonts w:asciiTheme="majorHAnsi" w:hAnsiTheme="majorHAnsi" w:cstheme="majorHAnsi"/>
                <w:b/>
                <w:bCs/>
                <w:color w:val="0F0D29" w:themeColor="text1"/>
                <w:sz w:val="22"/>
              </w:rPr>
              <w:t xml:space="preserve">.  </w:t>
            </w:r>
            <w:r w:rsidR="003336F6" w:rsidRPr="002F3FE7">
              <w:rPr>
                <w:rFonts w:asciiTheme="majorHAnsi" w:hAnsiTheme="majorHAnsi" w:cstheme="majorHAnsi"/>
                <w:b/>
                <w:bCs/>
                <w:color w:val="0F0D29" w:themeColor="text1"/>
                <w:sz w:val="22"/>
              </w:rPr>
              <w:t>Clarity and accessibility of information</w:t>
            </w:r>
          </w:p>
          <w:p w14:paraId="76871900" w14:textId="77777777" w:rsidR="00C466E8" w:rsidRPr="00D36824" w:rsidRDefault="00C466E8" w:rsidP="12ABAB7A">
            <w:pPr>
              <w:pStyle w:val="Content"/>
              <w:rPr>
                <w:rFonts w:asciiTheme="majorHAnsi" w:hAnsiTheme="majorHAnsi" w:cstheme="majorBidi"/>
                <w:color w:val="0F0D29" w:themeColor="text1"/>
                <w:sz w:val="22"/>
              </w:rPr>
            </w:pPr>
          </w:p>
          <w:p w14:paraId="37D6F9EE" w14:textId="31A1B44F" w:rsidR="003336F6" w:rsidRPr="00D36824" w:rsidRDefault="371CF18F"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8.1 We</w:t>
            </w:r>
            <w:r w:rsidR="003336F6" w:rsidRPr="00D36824">
              <w:rPr>
                <w:rFonts w:asciiTheme="majorHAnsi" w:hAnsiTheme="majorHAnsi" w:cstheme="majorBidi"/>
                <w:color w:val="0F0D29" w:themeColor="text1"/>
                <w:sz w:val="22"/>
              </w:rPr>
              <w:t xml:space="preserve"> will proactively provide all residents with the information they need to help them understand the</w:t>
            </w:r>
            <w:r w:rsidR="00C466E8" w:rsidRPr="00D36824">
              <w:rPr>
                <w:rFonts w:asciiTheme="majorHAnsi" w:hAnsiTheme="majorHAnsi" w:cstheme="majorBidi"/>
                <w:color w:val="0F0D29" w:themeColor="text1"/>
                <w:sz w:val="22"/>
              </w:rPr>
              <w:t xml:space="preserve"> </w:t>
            </w:r>
            <w:r w:rsidR="00A72F39" w:rsidRPr="00D36824">
              <w:rPr>
                <w:rFonts w:asciiTheme="majorHAnsi" w:hAnsiTheme="majorHAnsi" w:cstheme="majorBidi"/>
                <w:color w:val="0F0D29" w:themeColor="text1"/>
                <w:sz w:val="22"/>
              </w:rPr>
              <w:t>protective measures</w:t>
            </w:r>
            <w:r w:rsidR="003336F6" w:rsidRPr="00D36824">
              <w:rPr>
                <w:rFonts w:asciiTheme="majorHAnsi" w:hAnsiTheme="majorHAnsi" w:cstheme="majorBidi"/>
                <w:color w:val="0F0D29" w:themeColor="text1"/>
                <w:sz w:val="22"/>
              </w:rPr>
              <w:t xml:space="preserve"> that are in place to keep their building safe.</w:t>
            </w:r>
            <w:r w:rsidR="00C466E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We will make sure the information provided is relevant and in a format that can be understood by</w:t>
            </w:r>
            <w:r w:rsidR="00C466E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residents. We aim to provide this information in different formats on request, for example, for</w:t>
            </w:r>
            <w:r w:rsidR="00C466E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residents who have a physical or visual impairment, have other disabilities or who do not speak</w:t>
            </w:r>
            <w:r w:rsidR="00C466E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English.</w:t>
            </w:r>
          </w:p>
          <w:p w14:paraId="4D3EECB6" w14:textId="77777777" w:rsidR="00D10E87" w:rsidRPr="00D36824" w:rsidRDefault="00D10E87" w:rsidP="003336F6">
            <w:pPr>
              <w:pStyle w:val="Content"/>
              <w:rPr>
                <w:rFonts w:asciiTheme="majorHAnsi" w:hAnsiTheme="majorHAnsi" w:cstheme="majorHAnsi"/>
                <w:color w:val="0F0D29" w:themeColor="text1"/>
                <w:sz w:val="22"/>
              </w:rPr>
            </w:pPr>
          </w:p>
          <w:p w14:paraId="020BE660" w14:textId="77777777" w:rsidR="003336F6" w:rsidRPr="00D36824" w:rsidRDefault="3494B122"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8.2 As</w:t>
            </w:r>
            <w:r w:rsidR="003336F6" w:rsidRPr="00D36824">
              <w:rPr>
                <w:rFonts w:asciiTheme="majorHAnsi" w:hAnsiTheme="majorHAnsi" w:cstheme="majorBidi"/>
                <w:color w:val="0F0D29" w:themeColor="text1"/>
                <w:sz w:val="22"/>
              </w:rPr>
              <w:t xml:space="preserve"> standard practice we </w:t>
            </w:r>
            <w:r w:rsidR="00D10E87" w:rsidRPr="00D36824">
              <w:rPr>
                <w:rFonts w:asciiTheme="majorHAnsi" w:hAnsiTheme="majorHAnsi" w:cstheme="majorBidi"/>
                <w:color w:val="0F0D29" w:themeColor="text1"/>
                <w:sz w:val="22"/>
              </w:rPr>
              <w:t>can</w:t>
            </w:r>
            <w:r w:rsidR="003336F6" w:rsidRPr="00D36824">
              <w:rPr>
                <w:rFonts w:asciiTheme="majorHAnsi" w:hAnsiTheme="majorHAnsi" w:cstheme="majorBidi"/>
                <w:color w:val="0F0D29" w:themeColor="text1"/>
                <w:sz w:val="22"/>
              </w:rPr>
              <w:t xml:space="preserve"> provide:</w:t>
            </w:r>
          </w:p>
          <w:p w14:paraId="1D91A5B4" w14:textId="77777777" w:rsidR="003336F6" w:rsidRPr="00D36824" w:rsidRDefault="003336F6" w:rsidP="00850D96">
            <w:pPr>
              <w:pStyle w:val="Content"/>
              <w:ind w:left="248"/>
              <w:rPr>
                <w:rFonts w:asciiTheme="majorHAnsi" w:hAnsiTheme="majorHAnsi" w:cstheme="majorHAnsi"/>
                <w:color w:val="0F0D29" w:themeColor="text1"/>
                <w:sz w:val="22"/>
              </w:rPr>
            </w:pPr>
            <w:r w:rsidRPr="00D36824">
              <w:rPr>
                <w:rFonts w:asciiTheme="majorHAnsi" w:hAnsiTheme="majorHAnsi" w:cstheme="majorHAnsi"/>
                <w:color w:val="0F0D29" w:themeColor="text1"/>
                <w:sz w:val="22"/>
              </w:rPr>
              <w:t>• The measures we have in place to mitigate potential fire and building safety risks</w:t>
            </w:r>
            <w:r w:rsidR="00C466E8" w:rsidRPr="00D36824">
              <w:rPr>
                <w:rFonts w:asciiTheme="majorHAnsi" w:hAnsiTheme="majorHAnsi" w:cstheme="majorHAnsi"/>
                <w:color w:val="0F0D29" w:themeColor="text1"/>
                <w:sz w:val="22"/>
              </w:rPr>
              <w:t xml:space="preserve"> </w:t>
            </w:r>
            <w:r w:rsidRPr="00D36824">
              <w:rPr>
                <w:rFonts w:asciiTheme="majorHAnsi" w:hAnsiTheme="majorHAnsi" w:cstheme="majorHAnsi"/>
                <w:color w:val="0F0D29" w:themeColor="text1"/>
                <w:sz w:val="22"/>
              </w:rPr>
              <w:t>to residents,</w:t>
            </w:r>
          </w:p>
          <w:p w14:paraId="778EA00A" w14:textId="77777777" w:rsidR="003336F6" w:rsidRPr="00D36824" w:rsidRDefault="7ED069A7" w:rsidP="12ABAB7A">
            <w:pPr>
              <w:pStyle w:val="Content"/>
              <w:ind w:left="248"/>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e.g.,</w:t>
            </w:r>
            <w:r w:rsidR="003336F6" w:rsidRPr="00D36824">
              <w:rPr>
                <w:rFonts w:asciiTheme="majorHAnsi" w:hAnsiTheme="majorHAnsi" w:cstheme="majorBidi"/>
                <w:color w:val="0F0D29" w:themeColor="text1"/>
                <w:sz w:val="22"/>
              </w:rPr>
              <w:t xml:space="preserve"> fire </w:t>
            </w:r>
            <w:r w:rsidR="704CB872" w:rsidRPr="00D36824">
              <w:rPr>
                <w:rFonts w:asciiTheme="majorHAnsi" w:hAnsiTheme="majorHAnsi" w:cstheme="majorBidi"/>
                <w:color w:val="0F0D29" w:themeColor="text1"/>
                <w:sz w:val="22"/>
              </w:rPr>
              <w:t>precautions.</w:t>
            </w:r>
          </w:p>
          <w:p w14:paraId="359E9293" w14:textId="77777777" w:rsidR="003336F6" w:rsidRPr="00D36824" w:rsidRDefault="003336F6" w:rsidP="00850D96">
            <w:pPr>
              <w:pStyle w:val="Content"/>
              <w:ind w:left="248"/>
              <w:rPr>
                <w:rFonts w:asciiTheme="majorHAnsi" w:hAnsiTheme="majorHAnsi" w:cstheme="majorHAnsi"/>
                <w:color w:val="0F0D29" w:themeColor="text1"/>
                <w:sz w:val="22"/>
              </w:rPr>
            </w:pPr>
            <w:r w:rsidRPr="00D36824">
              <w:rPr>
                <w:rFonts w:asciiTheme="majorHAnsi" w:hAnsiTheme="majorHAnsi" w:cstheme="majorHAnsi"/>
                <w:color w:val="0F0D29" w:themeColor="text1"/>
                <w:sz w:val="22"/>
              </w:rPr>
              <w:t>• Information for residents explaining how they can reduce the risk of fire in individual dwellings</w:t>
            </w:r>
          </w:p>
          <w:p w14:paraId="1F69DD75" w14:textId="77777777" w:rsidR="003336F6" w:rsidRPr="00D36824" w:rsidRDefault="18D96C6A" w:rsidP="12ABAB7A">
            <w:pPr>
              <w:pStyle w:val="Content"/>
              <w:ind w:left="248"/>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e.g.,</w:t>
            </w:r>
            <w:r w:rsidR="003336F6" w:rsidRPr="00D36824">
              <w:rPr>
                <w:rFonts w:asciiTheme="majorHAnsi" w:hAnsiTheme="majorHAnsi" w:cstheme="majorBidi"/>
                <w:color w:val="0F0D29" w:themeColor="text1"/>
                <w:sz w:val="22"/>
              </w:rPr>
              <w:t xml:space="preserve"> by not storing flammable </w:t>
            </w:r>
            <w:r w:rsidR="345EE765" w:rsidRPr="00D36824">
              <w:rPr>
                <w:rFonts w:asciiTheme="majorHAnsi" w:hAnsiTheme="majorHAnsi" w:cstheme="majorBidi"/>
                <w:color w:val="0F0D29" w:themeColor="text1"/>
                <w:sz w:val="22"/>
              </w:rPr>
              <w:t>materials.</w:t>
            </w:r>
          </w:p>
          <w:p w14:paraId="3B6192FE" w14:textId="77777777" w:rsidR="003336F6" w:rsidRPr="00D36824" w:rsidRDefault="003336F6" w:rsidP="12ABAB7A">
            <w:pPr>
              <w:pStyle w:val="Content"/>
              <w:ind w:left="248"/>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 A process for reporting a fire risk and/or raising any other safety </w:t>
            </w:r>
            <w:r w:rsidR="775C66CD" w:rsidRPr="00D36824">
              <w:rPr>
                <w:rFonts w:asciiTheme="majorHAnsi" w:hAnsiTheme="majorHAnsi" w:cstheme="majorBidi"/>
                <w:color w:val="0F0D29" w:themeColor="text1"/>
                <w:sz w:val="22"/>
              </w:rPr>
              <w:t>concerns.</w:t>
            </w:r>
          </w:p>
          <w:p w14:paraId="2950EAAC" w14:textId="77777777" w:rsidR="003336F6" w:rsidRPr="00D36824" w:rsidRDefault="003336F6" w:rsidP="12ABAB7A">
            <w:pPr>
              <w:pStyle w:val="Content"/>
              <w:ind w:left="248"/>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 Procedures to follow where a fire occurs in the </w:t>
            </w:r>
            <w:r w:rsidR="49E8CCBF" w:rsidRPr="00D36824">
              <w:rPr>
                <w:rFonts w:asciiTheme="majorHAnsi" w:hAnsiTheme="majorHAnsi" w:cstheme="majorBidi"/>
                <w:color w:val="0F0D29" w:themeColor="text1"/>
                <w:sz w:val="22"/>
              </w:rPr>
              <w:t>building.</w:t>
            </w:r>
          </w:p>
          <w:p w14:paraId="20479E81" w14:textId="77777777" w:rsidR="00D10E87" w:rsidRPr="00D36824" w:rsidRDefault="00D10E87" w:rsidP="003336F6">
            <w:pPr>
              <w:pStyle w:val="Content"/>
              <w:rPr>
                <w:rFonts w:asciiTheme="majorHAnsi" w:hAnsiTheme="majorHAnsi" w:cstheme="majorHAnsi"/>
                <w:color w:val="0F0D29" w:themeColor="text1"/>
                <w:sz w:val="22"/>
              </w:rPr>
            </w:pPr>
          </w:p>
          <w:p w14:paraId="7698826B" w14:textId="77777777" w:rsidR="00D10E87" w:rsidRPr="00D36824" w:rsidRDefault="49E8CCBF"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8.3 This</w:t>
            </w:r>
            <w:r w:rsidR="00D10E87" w:rsidRPr="00D36824">
              <w:rPr>
                <w:rFonts w:asciiTheme="majorHAnsi" w:hAnsiTheme="majorHAnsi" w:cstheme="majorBidi"/>
                <w:color w:val="0F0D29" w:themeColor="text1"/>
                <w:sz w:val="22"/>
              </w:rPr>
              <w:t xml:space="preserve"> will be further confirmed during engagement activity with resident focus groups.</w:t>
            </w:r>
          </w:p>
          <w:p w14:paraId="53D02E9E" w14:textId="77777777" w:rsidR="00C466E8" w:rsidRPr="00D36824" w:rsidRDefault="00C466E8" w:rsidP="003336F6">
            <w:pPr>
              <w:pStyle w:val="Content"/>
              <w:rPr>
                <w:rFonts w:asciiTheme="majorHAnsi" w:hAnsiTheme="majorHAnsi" w:cstheme="majorHAnsi"/>
                <w:color w:val="0F0D29" w:themeColor="text1"/>
                <w:sz w:val="22"/>
                <w:highlight w:val="yellow"/>
              </w:rPr>
            </w:pPr>
          </w:p>
          <w:p w14:paraId="1525E579" w14:textId="63DF9224" w:rsidR="0080747B" w:rsidRPr="00D36824" w:rsidRDefault="0A120A41" w:rsidP="1F633516">
            <w:pPr>
              <w:pStyle w:val="Content"/>
              <w:rPr>
                <w:rFonts w:ascii="Arial" w:hAnsi="Arial" w:cs="Arial"/>
                <w:color w:val="0F0D29" w:themeColor="text1"/>
                <w:sz w:val="22"/>
                <w:highlight w:val="yellow"/>
              </w:rPr>
            </w:pPr>
            <w:r w:rsidRPr="00D36824">
              <w:rPr>
                <w:rFonts w:asciiTheme="majorHAnsi" w:hAnsiTheme="majorHAnsi" w:cstheme="majorBidi"/>
                <w:color w:val="0F0D29" w:themeColor="text1"/>
                <w:sz w:val="22"/>
              </w:rPr>
              <w:t xml:space="preserve">8.4 </w:t>
            </w:r>
            <w:r w:rsidRPr="00D36824">
              <w:rPr>
                <w:rFonts w:ascii="Arial" w:hAnsi="Arial" w:cs="Arial"/>
                <w:color w:val="0F0D29" w:themeColor="text1"/>
                <w:sz w:val="22"/>
              </w:rPr>
              <w:t>The</w:t>
            </w:r>
            <w:r w:rsidR="003336F6" w:rsidRPr="00D36824">
              <w:rPr>
                <w:rFonts w:ascii="Arial" w:hAnsi="Arial" w:cs="Arial"/>
                <w:color w:val="0F0D29" w:themeColor="text1"/>
                <w:sz w:val="22"/>
              </w:rPr>
              <w:t xml:space="preserve"> Building Safety </w:t>
            </w:r>
            <w:r w:rsidR="00273923" w:rsidRPr="00D36824">
              <w:rPr>
                <w:rFonts w:ascii="Arial" w:hAnsi="Arial" w:cs="Arial"/>
                <w:color w:val="0F0D29" w:themeColor="text1"/>
                <w:sz w:val="22"/>
              </w:rPr>
              <w:t xml:space="preserve">Bill </w:t>
            </w:r>
            <w:r w:rsidR="00917D70" w:rsidRPr="00D36824">
              <w:rPr>
                <w:rFonts w:ascii="Arial" w:hAnsi="Arial" w:cs="Arial"/>
                <w:color w:val="0F0D29" w:themeColor="text1"/>
                <w:sz w:val="22"/>
              </w:rPr>
              <w:t xml:space="preserve">received Royal Assent </w:t>
            </w:r>
            <w:r w:rsidR="00DC0EEC" w:rsidRPr="00D36824">
              <w:rPr>
                <w:rFonts w:ascii="Arial" w:hAnsi="Arial" w:cs="Arial"/>
                <w:color w:val="0F0D29" w:themeColor="text1"/>
                <w:sz w:val="22"/>
              </w:rPr>
              <w:t xml:space="preserve">on the </w:t>
            </w:r>
            <w:proofErr w:type="gramStart"/>
            <w:r w:rsidR="00DC0EEC" w:rsidRPr="00D36824">
              <w:rPr>
                <w:rFonts w:ascii="Arial" w:hAnsi="Arial" w:cs="Arial"/>
                <w:color w:val="0F0D29" w:themeColor="text1"/>
                <w:sz w:val="22"/>
              </w:rPr>
              <w:t>28</w:t>
            </w:r>
            <w:r w:rsidR="00DC0EEC" w:rsidRPr="00D36824">
              <w:rPr>
                <w:rFonts w:ascii="Arial" w:hAnsi="Arial" w:cs="Arial"/>
                <w:color w:val="0F0D29" w:themeColor="text1"/>
                <w:sz w:val="22"/>
                <w:vertAlign w:val="superscript"/>
              </w:rPr>
              <w:t>th</w:t>
            </w:r>
            <w:proofErr w:type="gramEnd"/>
            <w:r w:rsidR="00DC0EEC" w:rsidRPr="00D36824">
              <w:rPr>
                <w:rFonts w:ascii="Arial" w:hAnsi="Arial" w:cs="Arial"/>
                <w:color w:val="0F0D29" w:themeColor="text1"/>
                <w:sz w:val="22"/>
              </w:rPr>
              <w:t xml:space="preserve"> April</w:t>
            </w:r>
            <w:r w:rsidR="002F3FE7">
              <w:rPr>
                <w:rFonts w:ascii="Arial" w:hAnsi="Arial" w:cs="Arial"/>
                <w:color w:val="0F0D29" w:themeColor="text1"/>
                <w:sz w:val="22"/>
              </w:rPr>
              <w:t xml:space="preserve"> and</w:t>
            </w:r>
            <w:r w:rsidR="00DC0EEC" w:rsidRPr="00D36824">
              <w:rPr>
                <w:rFonts w:ascii="Arial" w:hAnsi="Arial" w:cs="Arial"/>
                <w:color w:val="0F0D29" w:themeColor="text1"/>
                <w:sz w:val="22"/>
              </w:rPr>
              <w:t xml:space="preserve"> </w:t>
            </w:r>
            <w:r w:rsidR="00723B52" w:rsidRPr="00D36824">
              <w:rPr>
                <w:rFonts w:ascii="Arial" w:hAnsi="Arial" w:cs="Arial"/>
                <w:color w:val="0F0D29" w:themeColor="text1"/>
                <w:sz w:val="22"/>
              </w:rPr>
              <w:t>is</w:t>
            </w:r>
            <w:r w:rsidR="007757B2" w:rsidRPr="00D36824">
              <w:rPr>
                <w:rFonts w:ascii="Arial" w:hAnsi="Arial" w:cs="Arial"/>
                <w:color w:val="0F0D29" w:themeColor="text1"/>
                <w:sz w:val="22"/>
              </w:rPr>
              <w:t xml:space="preserve"> now </w:t>
            </w:r>
            <w:r w:rsidR="003644D1" w:rsidRPr="00D36824">
              <w:rPr>
                <w:rFonts w:ascii="Arial" w:hAnsi="Arial" w:cs="Arial"/>
                <w:color w:val="0F0D29" w:themeColor="text1"/>
                <w:sz w:val="22"/>
              </w:rPr>
              <w:t xml:space="preserve">an </w:t>
            </w:r>
            <w:r w:rsidR="002A3652" w:rsidRPr="00D36824">
              <w:rPr>
                <w:rFonts w:ascii="Arial" w:hAnsi="Arial" w:cs="Arial"/>
                <w:color w:val="0F0D29" w:themeColor="text1"/>
                <w:sz w:val="22"/>
              </w:rPr>
              <w:t>Act of parliament</w:t>
            </w:r>
            <w:r w:rsidR="008A095D" w:rsidRPr="00D36824">
              <w:rPr>
                <w:rFonts w:ascii="Arial" w:hAnsi="Arial" w:cs="Arial"/>
                <w:color w:val="0F0D29" w:themeColor="text1"/>
                <w:sz w:val="22"/>
              </w:rPr>
              <w:t xml:space="preserve">. </w:t>
            </w:r>
            <w:r w:rsidR="00F74456" w:rsidRPr="00D36824">
              <w:rPr>
                <w:rFonts w:ascii="Arial" w:hAnsi="Arial" w:cs="Arial"/>
                <w:color w:val="0F0D29" w:themeColor="text1"/>
                <w:sz w:val="22"/>
              </w:rPr>
              <w:t xml:space="preserve">It </w:t>
            </w:r>
            <w:r w:rsidR="0080747B" w:rsidRPr="00D36824">
              <w:rPr>
                <w:rFonts w:ascii="Arial" w:hAnsi="Arial" w:cs="Arial"/>
                <w:color w:val="0F0D29" w:themeColor="text1"/>
                <w:sz w:val="22"/>
              </w:rPr>
              <w:t>defines new measures intended to make buildings and residents safer</w:t>
            </w:r>
            <w:r w:rsidR="00AD191E" w:rsidRPr="00D36824">
              <w:rPr>
                <w:rFonts w:ascii="Arial" w:hAnsi="Arial" w:cs="Arial"/>
                <w:color w:val="0F0D29" w:themeColor="text1"/>
                <w:sz w:val="22"/>
              </w:rPr>
              <w:t xml:space="preserve"> and </w:t>
            </w:r>
            <w:r w:rsidR="00BB64AD" w:rsidRPr="00D36824">
              <w:rPr>
                <w:rFonts w:ascii="Arial" w:hAnsi="Arial" w:cs="Arial"/>
                <w:color w:val="0F0D29" w:themeColor="text1"/>
                <w:sz w:val="22"/>
              </w:rPr>
              <w:t xml:space="preserve">includes the </w:t>
            </w:r>
            <w:r w:rsidR="0083758F" w:rsidRPr="00D36824">
              <w:rPr>
                <w:rFonts w:ascii="Arial" w:hAnsi="Arial" w:cs="Arial"/>
                <w:color w:val="0F0D29" w:themeColor="text1"/>
                <w:sz w:val="22"/>
              </w:rPr>
              <w:t xml:space="preserve">structure </w:t>
            </w:r>
            <w:r w:rsidR="00BB64AD" w:rsidRPr="00D36824">
              <w:rPr>
                <w:rFonts w:ascii="Arial" w:hAnsi="Arial" w:cs="Arial"/>
                <w:color w:val="0F0D29" w:themeColor="text1"/>
                <w:sz w:val="22"/>
              </w:rPr>
              <w:t>of a new Building Safety Regulator who will enfor</w:t>
            </w:r>
            <w:r w:rsidR="005C7D27" w:rsidRPr="00D36824">
              <w:rPr>
                <w:rFonts w:ascii="Arial" w:hAnsi="Arial" w:cs="Arial"/>
                <w:color w:val="0F0D29" w:themeColor="text1"/>
                <w:sz w:val="22"/>
              </w:rPr>
              <w:t xml:space="preserve">ce a more stringent </w:t>
            </w:r>
            <w:r w:rsidR="00F22405" w:rsidRPr="00D36824">
              <w:rPr>
                <w:rFonts w:ascii="Arial" w:hAnsi="Arial" w:cs="Arial"/>
                <w:color w:val="0F0D29" w:themeColor="text1"/>
                <w:sz w:val="22"/>
              </w:rPr>
              <w:t>regulatory regime for buildings of 18m</w:t>
            </w:r>
            <w:r w:rsidR="00E429F3" w:rsidRPr="00D36824">
              <w:rPr>
                <w:rFonts w:ascii="Arial" w:hAnsi="Arial" w:cs="Arial"/>
                <w:color w:val="0F0D29" w:themeColor="text1"/>
                <w:sz w:val="22"/>
              </w:rPr>
              <w:t>/</w:t>
            </w:r>
            <w:r w:rsidR="00F22405" w:rsidRPr="00D36824">
              <w:rPr>
                <w:rFonts w:ascii="Arial" w:hAnsi="Arial" w:cs="Arial"/>
                <w:color w:val="0F0D29" w:themeColor="text1"/>
                <w:sz w:val="22"/>
              </w:rPr>
              <w:t xml:space="preserve">7 </w:t>
            </w:r>
            <w:r w:rsidR="00E429F3" w:rsidRPr="00D36824">
              <w:rPr>
                <w:rFonts w:ascii="Arial" w:hAnsi="Arial" w:cs="Arial"/>
                <w:color w:val="0F0D29" w:themeColor="text1"/>
                <w:sz w:val="22"/>
              </w:rPr>
              <w:t>stories</w:t>
            </w:r>
            <w:r w:rsidR="00D263EA" w:rsidRPr="00D36824">
              <w:rPr>
                <w:rFonts w:ascii="Arial" w:hAnsi="Arial" w:cs="Arial"/>
                <w:color w:val="0F0D29" w:themeColor="text1"/>
                <w:sz w:val="22"/>
              </w:rPr>
              <w:t>,</w:t>
            </w:r>
            <w:r w:rsidR="00F22405" w:rsidRPr="00D36824">
              <w:rPr>
                <w:rFonts w:ascii="Arial" w:hAnsi="Arial" w:cs="Arial"/>
                <w:color w:val="0F0D29" w:themeColor="text1"/>
                <w:sz w:val="22"/>
              </w:rPr>
              <w:t xml:space="preserve"> and over, as well as overseeing safety and standards in buildings of all heights.</w:t>
            </w:r>
            <w:r w:rsidR="00E429F3" w:rsidRPr="00D36824">
              <w:rPr>
                <w:rFonts w:ascii="Arial" w:hAnsi="Arial" w:cs="Arial"/>
                <w:color w:val="0F0D29" w:themeColor="text1"/>
                <w:sz w:val="22"/>
              </w:rPr>
              <w:t xml:space="preserve"> </w:t>
            </w:r>
            <w:r w:rsidR="00757C83" w:rsidRPr="00D36824">
              <w:rPr>
                <w:rFonts w:ascii="Arial" w:hAnsi="Arial" w:cs="Arial"/>
                <w:color w:val="0F0D29" w:themeColor="text1"/>
                <w:sz w:val="22"/>
              </w:rPr>
              <w:t xml:space="preserve">The Act </w:t>
            </w:r>
            <w:r w:rsidR="004E7271" w:rsidRPr="00D36824">
              <w:rPr>
                <w:rFonts w:ascii="Arial" w:hAnsi="Arial" w:cs="Arial"/>
                <w:color w:val="0F0D29" w:themeColor="text1"/>
                <w:sz w:val="22"/>
              </w:rPr>
              <w:t xml:space="preserve">brings changes to fire safety law which </w:t>
            </w:r>
            <w:r w:rsidR="00757C83" w:rsidRPr="00D36824">
              <w:rPr>
                <w:rFonts w:ascii="Arial" w:hAnsi="Arial" w:cs="Arial"/>
                <w:color w:val="0F0D29" w:themeColor="text1"/>
                <w:sz w:val="22"/>
              </w:rPr>
              <w:t xml:space="preserve">contains </w:t>
            </w:r>
            <w:r w:rsidR="00BC77BF" w:rsidRPr="00D36824">
              <w:rPr>
                <w:rFonts w:ascii="Arial" w:hAnsi="Arial" w:cs="Arial"/>
                <w:color w:val="0F0D29" w:themeColor="text1"/>
                <w:sz w:val="22"/>
              </w:rPr>
              <w:t>additional</w:t>
            </w:r>
            <w:r w:rsidR="00757C83" w:rsidRPr="00D36824">
              <w:rPr>
                <w:rFonts w:ascii="Arial" w:hAnsi="Arial" w:cs="Arial"/>
                <w:color w:val="0F0D29" w:themeColor="text1"/>
                <w:sz w:val="22"/>
              </w:rPr>
              <w:t xml:space="preserve"> </w:t>
            </w:r>
            <w:r w:rsidR="00BC77BF" w:rsidRPr="00D36824">
              <w:rPr>
                <w:rFonts w:ascii="Arial" w:hAnsi="Arial" w:cs="Arial"/>
                <w:color w:val="0F0D29" w:themeColor="text1"/>
                <w:sz w:val="22"/>
              </w:rPr>
              <w:t>requirements for the</w:t>
            </w:r>
            <w:r w:rsidR="009E1376" w:rsidRPr="00D36824">
              <w:rPr>
                <w:rFonts w:ascii="Arial" w:hAnsi="Arial" w:cs="Arial"/>
                <w:color w:val="0F0D29" w:themeColor="text1"/>
                <w:sz w:val="22"/>
              </w:rPr>
              <w:t xml:space="preserve"> </w:t>
            </w:r>
            <w:r w:rsidR="00BC77BF" w:rsidRPr="00D36824">
              <w:rPr>
                <w:rFonts w:ascii="Arial" w:hAnsi="Arial" w:cs="Arial"/>
                <w:color w:val="0F0D29" w:themeColor="text1"/>
                <w:sz w:val="22"/>
              </w:rPr>
              <w:t>Accountable perso</w:t>
            </w:r>
            <w:r w:rsidR="00505FF6" w:rsidRPr="00D36824">
              <w:rPr>
                <w:rFonts w:ascii="Arial" w:hAnsi="Arial" w:cs="Arial"/>
                <w:color w:val="0F0D29" w:themeColor="text1"/>
                <w:sz w:val="22"/>
              </w:rPr>
              <w:t>n</w:t>
            </w:r>
            <w:r w:rsidR="00B8472F" w:rsidRPr="00D36824">
              <w:rPr>
                <w:rFonts w:ascii="Arial" w:hAnsi="Arial" w:cs="Arial"/>
                <w:color w:val="0F0D29" w:themeColor="text1"/>
                <w:sz w:val="22"/>
              </w:rPr>
              <w:t>, the changes are due to come into force on 23 January 2023</w:t>
            </w:r>
          </w:p>
          <w:p w14:paraId="3E0E5303" w14:textId="77777777" w:rsidR="00672B2D" w:rsidRPr="00D36824" w:rsidRDefault="00672B2D" w:rsidP="1F633516">
            <w:pPr>
              <w:pStyle w:val="Content"/>
              <w:rPr>
                <w:rFonts w:ascii="Arial" w:hAnsi="Arial" w:cs="Arial"/>
                <w:color w:val="0F0D29" w:themeColor="text1"/>
                <w:sz w:val="22"/>
                <w:highlight w:val="yellow"/>
              </w:rPr>
            </w:pPr>
          </w:p>
          <w:p w14:paraId="74994507" w14:textId="12F65FD9" w:rsidR="003336F6" w:rsidRDefault="003336F6" w:rsidP="1F633516">
            <w:pPr>
              <w:pStyle w:val="Content"/>
              <w:rPr>
                <w:rFonts w:ascii="Arial" w:hAnsi="Arial" w:cs="Arial"/>
                <w:color w:val="0F0D29" w:themeColor="text1"/>
                <w:sz w:val="22"/>
              </w:rPr>
            </w:pPr>
            <w:r w:rsidRPr="00D36824">
              <w:rPr>
                <w:rFonts w:ascii="Arial" w:hAnsi="Arial" w:cs="Arial"/>
                <w:color w:val="0F0D29" w:themeColor="text1"/>
                <w:sz w:val="22"/>
              </w:rPr>
              <w:t>Residents can ask for further and more detailed information about the safety measures in their</w:t>
            </w:r>
            <w:r w:rsidR="00C466E8" w:rsidRPr="00D36824">
              <w:rPr>
                <w:rFonts w:ascii="Arial" w:hAnsi="Arial" w:cs="Arial"/>
                <w:color w:val="0F0D29" w:themeColor="text1"/>
                <w:sz w:val="22"/>
              </w:rPr>
              <w:t xml:space="preserve"> </w:t>
            </w:r>
            <w:r w:rsidRPr="00D36824">
              <w:rPr>
                <w:rFonts w:ascii="Arial" w:hAnsi="Arial" w:cs="Arial"/>
                <w:color w:val="0F0D29" w:themeColor="text1"/>
                <w:sz w:val="22"/>
              </w:rPr>
              <w:t>building if they wish and such information may include (but is not limited to):</w:t>
            </w:r>
          </w:p>
          <w:p w14:paraId="10C7C979" w14:textId="77777777" w:rsidR="002F3FE7" w:rsidRPr="00D36824" w:rsidRDefault="002F3FE7" w:rsidP="1F633516">
            <w:pPr>
              <w:pStyle w:val="Content"/>
              <w:rPr>
                <w:rFonts w:ascii="Arial" w:hAnsi="Arial" w:cs="Arial"/>
                <w:color w:val="0F0D29" w:themeColor="text1"/>
                <w:sz w:val="22"/>
              </w:rPr>
            </w:pPr>
          </w:p>
          <w:p w14:paraId="36FA1162" w14:textId="56335CE7" w:rsidR="003336F6" w:rsidRPr="00D36824" w:rsidRDefault="003336F6" w:rsidP="1F633516">
            <w:pPr>
              <w:pStyle w:val="Content"/>
              <w:ind w:left="390"/>
              <w:rPr>
                <w:rFonts w:ascii="Arial" w:hAnsi="Arial" w:cs="Arial"/>
                <w:color w:val="0F0D29" w:themeColor="text1"/>
                <w:sz w:val="22"/>
              </w:rPr>
            </w:pPr>
            <w:r w:rsidRPr="00D36824">
              <w:rPr>
                <w:rFonts w:ascii="Arial" w:hAnsi="Arial" w:cs="Arial"/>
                <w:color w:val="0F0D29" w:themeColor="text1"/>
                <w:sz w:val="22"/>
              </w:rPr>
              <w:t xml:space="preserve">• Full, </w:t>
            </w:r>
            <w:r w:rsidR="00B60CA2" w:rsidRPr="00D36824">
              <w:rPr>
                <w:rFonts w:ascii="Arial" w:hAnsi="Arial" w:cs="Arial"/>
                <w:color w:val="0F0D29" w:themeColor="text1"/>
                <w:sz w:val="22"/>
              </w:rPr>
              <w:t>current,</w:t>
            </w:r>
            <w:r w:rsidRPr="00D36824">
              <w:rPr>
                <w:rFonts w:ascii="Arial" w:hAnsi="Arial" w:cs="Arial"/>
                <w:color w:val="0F0D29" w:themeColor="text1"/>
                <w:sz w:val="22"/>
              </w:rPr>
              <w:t xml:space="preserve"> and historical fire risk </w:t>
            </w:r>
            <w:r w:rsidR="75284BDF" w:rsidRPr="00D36824">
              <w:rPr>
                <w:rFonts w:ascii="Arial" w:hAnsi="Arial" w:cs="Arial"/>
                <w:color w:val="0F0D29" w:themeColor="text1"/>
                <w:sz w:val="22"/>
              </w:rPr>
              <w:t>assessments.</w:t>
            </w:r>
          </w:p>
          <w:p w14:paraId="3279AF8C" w14:textId="77777777" w:rsidR="003336F6" w:rsidRPr="00D36824" w:rsidRDefault="003336F6" w:rsidP="1F633516">
            <w:pPr>
              <w:pStyle w:val="Content"/>
              <w:ind w:left="390"/>
              <w:rPr>
                <w:rFonts w:ascii="Arial" w:hAnsi="Arial" w:cs="Arial"/>
                <w:color w:val="0F0D29" w:themeColor="text1"/>
                <w:sz w:val="22"/>
              </w:rPr>
            </w:pPr>
            <w:r w:rsidRPr="00D36824">
              <w:rPr>
                <w:rFonts w:ascii="Arial" w:hAnsi="Arial" w:cs="Arial"/>
                <w:color w:val="0F0D29" w:themeColor="text1"/>
                <w:sz w:val="22"/>
              </w:rPr>
              <w:t xml:space="preserve">• Outcome of building safety inspection checks where </w:t>
            </w:r>
            <w:r w:rsidR="7B033D1E" w:rsidRPr="00D36824">
              <w:rPr>
                <w:rFonts w:ascii="Arial" w:hAnsi="Arial" w:cs="Arial"/>
                <w:color w:val="0F0D29" w:themeColor="text1"/>
                <w:sz w:val="22"/>
              </w:rPr>
              <w:t>available.</w:t>
            </w:r>
          </w:p>
          <w:p w14:paraId="01506AA0" w14:textId="77777777" w:rsidR="003336F6" w:rsidRPr="00D36824" w:rsidRDefault="003336F6" w:rsidP="1F633516">
            <w:pPr>
              <w:pStyle w:val="Content"/>
              <w:ind w:left="390"/>
              <w:rPr>
                <w:rFonts w:ascii="Arial" w:hAnsi="Arial" w:cs="Arial"/>
                <w:color w:val="0F0D29" w:themeColor="text1"/>
                <w:sz w:val="22"/>
              </w:rPr>
            </w:pPr>
            <w:r w:rsidRPr="00D36824">
              <w:rPr>
                <w:rFonts w:ascii="Arial" w:hAnsi="Arial" w:cs="Arial"/>
                <w:color w:val="0F0D29" w:themeColor="text1"/>
                <w:sz w:val="22"/>
              </w:rPr>
              <w:t xml:space="preserve">• How assets in the building are managed, </w:t>
            </w:r>
            <w:r w:rsidR="67A9D5E7" w:rsidRPr="00D36824">
              <w:rPr>
                <w:rFonts w:ascii="Arial" w:hAnsi="Arial" w:cs="Arial"/>
                <w:color w:val="0F0D29" w:themeColor="text1"/>
                <w:sz w:val="22"/>
              </w:rPr>
              <w:t>e.g.,</w:t>
            </w:r>
            <w:r w:rsidRPr="00D36824">
              <w:rPr>
                <w:rFonts w:ascii="Arial" w:hAnsi="Arial" w:cs="Arial"/>
                <w:color w:val="0F0D29" w:themeColor="text1"/>
                <w:sz w:val="22"/>
              </w:rPr>
              <w:t xml:space="preserve"> frequency of lift </w:t>
            </w:r>
            <w:r w:rsidR="6F5B405C" w:rsidRPr="00D36824">
              <w:rPr>
                <w:rFonts w:ascii="Arial" w:hAnsi="Arial" w:cs="Arial"/>
                <w:color w:val="0F0D29" w:themeColor="text1"/>
                <w:sz w:val="22"/>
              </w:rPr>
              <w:t>maintenance.</w:t>
            </w:r>
          </w:p>
          <w:p w14:paraId="05172AA9" w14:textId="77777777" w:rsidR="003336F6" w:rsidRPr="00D36824" w:rsidRDefault="003336F6" w:rsidP="1F633516">
            <w:pPr>
              <w:pStyle w:val="Content"/>
              <w:ind w:left="390"/>
              <w:rPr>
                <w:rFonts w:ascii="Arial" w:hAnsi="Arial" w:cs="Arial"/>
                <w:color w:val="0F0D29" w:themeColor="text1"/>
                <w:sz w:val="22"/>
              </w:rPr>
            </w:pPr>
            <w:r w:rsidRPr="00D36824">
              <w:rPr>
                <w:rFonts w:ascii="Arial" w:hAnsi="Arial" w:cs="Arial"/>
                <w:color w:val="0F0D29" w:themeColor="text1"/>
                <w:sz w:val="22"/>
              </w:rPr>
              <w:t xml:space="preserve">• Details of preventive measures, </w:t>
            </w:r>
            <w:r w:rsidR="4898F817" w:rsidRPr="00D36824">
              <w:rPr>
                <w:rFonts w:ascii="Arial" w:hAnsi="Arial" w:cs="Arial"/>
                <w:color w:val="0F0D29" w:themeColor="text1"/>
                <w:sz w:val="22"/>
              </w:rPr>
              <w:t>e.g.,</w:t>
            </w:r>
            <w:r w:rsidRPr="00D36824">
              <w:rPr>
                <w:rFonts w:ascii="Arial" w:hAnsi="Arial" w:cs="Arial"/>
                <w:color w:val="0F0D29" w:themeColor="text1"/>
                <w:sz w:val="22"/>
              </w:rPr>
              <w:t xml:space="preserve"> smoke </w:t>
            </w:r>
            <w:r w:rsidR="0E9E9615" w:rsidRPr="00D36824">
              <w:rPr>
                <w:rFonts w:ascii="Arial" w:hAnsi="Arial" w:cs="Arial"/>
                <w:color w:val="0F0D29" w:themeColor="text1"/>
                <w:sz w:val="22"/>
              </w:rPr>
              <w:t>alarms.</w:t>
            </w:r>
          </w:p>
          <w:p w14:paraId="64CC4127" w14:textId="77777777" w:rsidR="003336F6" w:rsidRPr="00D36824" w:rsidRDefault="003336F6" w:rsidP="1F633516">
            <w:pPr>
              <w:pStyle w:val="Content"/>
              <w:ind w:left="390"/>
              <w:rPr>
                <w:rFonts w:ascii="Arial" w:hAnsi="Arial" w:cs="Arial"/>
                <w:color w:val="0F0D29" w:themeColor="text1"/>
                <w:sz w:val="22"/>
              </w:rPr>
            </w:pPr>
            <w:r w:rsidRPr="00D36824">
              <w:rPr>
                <w:rFonts w:ascii="Arial" w:hAnsi="Arial" w:cs="Arial"/>
                <w:color w:val="0F0D29" w:themeColor="text1"/>
                <w:sz w:val="22"/>
              </w:rPr>
              <w:t xml:space="preserve">• Fire protection measures in place, </w:t>
            </w:r>
            <w:r w:rsidR="5D2E226D" w:rsidRPr="00D36824">
              <w:rPr>
                <w:rFonts w:ascii="Arial" w:hAnsi="Arial" w:cs="Arial"/>
                <w:color w:val="0F0D29" w:themeColor="text1"/>
                <w:sz w:val="22"/>
              </w:rPr>
              <w:t>e.g.,</w:t>
            </w:r>
            <w:r w:rsidRPr="00D36824">
              <w:rPr>
                <w:rFonts w:ascii="Arial" w:hAnsi="Arial" w:cs="Arial"/>
                <w:color w:val="0F0D29" w:themeColor="text1"/>
                <w:sz w:val="22"/>
              </w:rPr>
              <w:t xml:space="preserve"> sprinklers, fire </w:t>
            </w:r>
            <w:r w:rsidR="013C43C0" w:rsidRPr="00D36824">
              <w:rPr>
                <w:rFonts w:ascii="Arial" w:hAnsi="Arial" w:cs="Arial"/>
                <w:color w:val="0F0D29" w:themeColor="text1"/>
                <w:sz w:val="22"/>
              </w:rPr>
              <w:t>extinguishers.</w:t>
            </w:r>
          </w:p>
          <w:p w14:paraId="0AEC5D81" w14:textId="77777777" w:rsidR="003336F6" w:rsidRPr="00D36824" w:rsidRDefault="003336F6" w:rsidP="1F633516">
            <w:pPr>
              <w:pStyle w:val="Content"/>
              <w:ind w:left="390"/>
              <w:rPr>
                <w:rFonts w:ascii="Arial" w:hAnsi="Arial" w:cs="Arial"/>
                <w:color w:val="0F0D29" w:themeColor="text1"/>
                <w:sz w:val="22"/>
              </w:rPr>
            </w:pPr>
            <w:r w:rsidRPr="00D36824">
              <w:rPr>
                <w:rFonts w:ascii="Arial" w:hAnsi="Arial" w:cs="Arial"/>
                <w:color w:val="0F0D29" w:themeColor="text1"/>
                <w:sz w:val="22"/>
              </w:rPr>
              <w:t xml:space="preserve">• Information available on the maintenance of fire safety systems; what does this </w:t>
            </w:r>
            <w:r w:rsidR="080048E8" w:rsidRPr="00D36824">
              <w:rPr>
                <w:rFonts w:ascii="Arial" w:hAnsi="Arial" w:cs="Arial"/>
                <w:color w:val="0F0D29" w:themeColor="text1"/>
                <w:sz w:val="22"/>
              </w:rPr>
              <w:t>involve?</w:t>
            </w:r>
          </w:p>
          <w:p w14:paraId="28CBDA68" w14:textId="77777777" w:rsidR="003336F6" w:rsidRPr="00D36824" w:rsidRDefault="003336F6" w:rsidP="1F633516">
            <w:pPr>
              <w:pStyle w:val="Content"/>
              <w:ind w:left="390"/>
              <w:rPr>
                <w:rFonts w:ascii="Arial" w:hAnsi="Arial" w:cs="Arial"/>
                <w:color w:val="0F0D29" w:themeColor="text1"/>
                <w:sz w:val="22"/>
              </w:rPr>
            </w:pPr>
            <w:r w:rsidRPr="00D36824">
              <w:rPr>
                <w:rFonts w:ascii="Arial" w:hAnsi="Arial" w:cs="Arial"/>
                <w:color w:val="0F0D29" w:themeColor="text1"/>
                <w:sz w:val="22"/>
              </w:rPr>
              <w:t xml:space="preserve">• The fire strategy for the </w:t>
            </w:r>
            <w:r w:rsidR="69DFB5B7" w:rsidRPr="00D36824">
              <w:rPr>
                <w:rFonts w:ascii="Arial" w:hAnsi="Arial" w:cs="Arial"/>
                <w:color w:val="0F0D29" w:themeColor="text1"/>
                <w:sz w:val="22"/>
              </w:rPr>
              <w:t>building.</w:t>
            </w:r>
          </w:p>
          <w:p w14:paraId="2F8698A1" w14:textId="77777777" w:rsidR="003336F6" w:rsidRPr="00D36824" w:rsidRDefault="003336F6" w:rsidP="1F633516">
            <w:pPr>
              <w:pStyle w:val="Content"/>
              <w:ind w:left="390"/>
              <w:rPr>
                <w:rFonts w:ascii="Arial" w:hAnsi="Arial" w:cs="Arial"/>
                <w:color w:val="0F0D29" w:themeColor="text1"/>
                <w:sz w:val="22"/>
              </w:rPr>
            </w:pPr>
            <w:r w:rsidRPr="00D36824">
              <w:rPr>
                <w:rFonts w:ascii="Arial" w:hAnsi="Arial" w:cs="Arial"/>
                <w:color w:val="0F0D29" w:themeColor="text1"/>
                <w:sz w:val="22"/>
              </w:rPr>
              <w:t xml:space="preserve">• Structural assessments, where </w:t>
            </w:r>
            <w:r w:rsidR="01D23679" w:rsidRPr="00D36824">
              <w:rPr>
                <w:rFonts w:ascii="Arial" w:hAnsi="Arial" w:cs="Arial"/>
                <w:color w:val="0F0D29" w:themeColor="text1"/>
                <w:sz w:val="22"/>
              </w:rPr>
              <w:t>available.</w:t>
            </w:r>
          </w:p>
          <w:p w14:paraId="2CDD1E3D" w14:textId="77777777" w:rsidR="002F3FE7" w:rsidRPr="00D36824" w:rsidRDefault="002F3FE7" w:rsidP="00AD3B27">
            <w:pPr>
              <w:rPr>
                <w:rFonts w:ascii="Arial" w:hAnsi="Arial" w:cs="Arial"/>
                <w:b w:val="0"/>
                <w:color w:val="0F0D29" w:themeColor="text1"/>
                <w:sz w:val="24"/>
                <w:szCs w:val="24"/>
                <w:highlight w:val="yellow"/>
              </w:rPr>
            </w:pPr>
          </w:p>
          <w:p w14:paraId="3C4E4D01" w14:textId="39DDD277" w:rsidR="00AD3B27" w:rsidRDefault="00AD3B27" w:rsidP="00AD3B27">
            <w:pPr>
              <w:rPr>
                <w:rFonts w:ascii="Arial" w:hAnsi="Arial" w:cs="Arial"/>
                <w:b w:val="0"/>
                <w:color w:val="0F0D29" w:themeColor="text1"/>
                <w:sz w:val="22"/>
              </w:rPr>
            </w:pPr>
            <w:r w:rsidRPr="00D36824">
              <w:rPr>
                <w:rFonts w:ascii="Arial" w:hAnsi="Arial" w:cs="Arial"/>
                <w:b w:val="0"/>
                <w:color w:val="0F0D29" w:themeColor="text1"/>
                <w:sz w:val="22"/>
              </w:rPr>
              <w:t>We will:</w:t>
            </w:r>
          </w:p>
          <w:p w14:paraId="0DE003F0" w14:textId="77777777" w:rsidR="002F3FE7" w:rsidRPr="00D36824" w:rsidRDefault="002F3FE7" w:rsidP="00AD3B27">
            <w:pPr>
              <w:rPr>
                <w:rFonts w:ascii="Arial" w:hAnsi="Arial" w:cs="Arial"/>
                <w:b w:val="0"/>
                <w:color w:val="0F0D29" w:themeColor="text1"/>
                <w:sz w:val="22"/>
              </w:rPr>
            </w:pPr>
          </w:p>
          <w:p w14:paraId="22ECE5F3" w14:textId="77777777" w:rsidR="00AD3B27" w:rsidRPr="00D36824" w:rsidRDefault="00AD3B27" w:rsidP="00AD3B27">
            <w:pPr>
              <w:numPr>
                <w:ilvl w:val="0"/>
                <w:numId w:val="3"/>
              </w:numPr>
              <w:spacing w:line="240" w:lineRule="auto"/>
              <w:rPr>
                <w:rFonts w:ascii="Arial" w:hAnsi="Arial" w:cs="Arial"/>
                <w:b w:val="0"/>
                <w:color w:val="0F0D29" w:themeColor="text1"/>
                <w:sz w:val="22"/>
              </w:rPr>
            </w:pPr>
            <w:r w:rsidRPr="00D36824">
              <w:rPr>
                <w:rFonts w:ascii="Arial" w:hAnsi="Arial" w:cs="Arial"/>
                <w:b w:val="0"/>
                <w:color w:val="0F0D29" w:themeColor="text1"/>
                <w:sz w:val="22"/>
              </w:rPr>
              <w:t>Comply with the safety case and mandatory occurrence reporting requirement</w:t>
            </w:r>
          </w:p>
          <w:p w14:paraId="753E52CC" w14:textId="77777777" w:rsidR="00AD3B27" w:rsidRPr="00D36824" w:rsidRDefault="00AD3B27" w:rsidP="00AD3B27">
            <w:pPr>
              <w:numPr>
                <w:ilvl w:val="0"/>
                <w:numId w:val="3"/>
              </w:numPr>
              <w:spacing w:line="240" w:lineRule="auto"/>
              <w:rPr>
                <w:rFonts w:ascii="Arial" w:hAnsi="Arial" w:cs="Arial"/>
                <w:b w:val="0"/>
                <w:color w:val="0F0D29" w:themeColor="text1"/>
                <w:sz w:val="22"/>
              </w:rPr>
            </w:pPr>
            <w:proofErr w:type="gramStart"/>
            <w:r w:rsidRPr="00D36824">
              <w:rPr>
                <w:rFonts w:ascii="Arial" w:hAnsi="Arial" w:cs="Arial"/>
                <w:b w:val="0"/>
                <w:color w:val="0F0D29" w:themeColor="text1"/>
                <w:sz w:val="22"/>
              </w:rPr>
              <w:t>Conduct an assessment of</w:t>
            </w:r>
            <w:proofErr w:type="gramEnd"/>
            <w:r w:rsidRPr="00D36824">
              <w:rPr>
                <w:rFonts w:ascii="Arial" w:hAnsi="Arial" w:cs="Arial"/>
                <w:b w:val="0"/>
                <w:color w:val="0F0D29" w:themeColor="text1"/>
                <w:sz w:val="22"/>
              </w:rPr>
              <w:t xml:space="preserve"> fire and structural safety risks </w:t>
            </w:r>
          </w:p>
          <w:p w14:paraId="72FB4CCC" w14:textId="77777777" w:rsidR="00AD3B27" w:rsidRPr="00D36824" w:rsidRDefault="00AD3B27" w:rsidP="00AD3B27">
            <w:pPr>
              <w:numPr>
                <w:ilvl w:val="0"/>
                <w:numId w:val="3"/>
              </w:numPr>
              <w:spacing w:line="240" w:lineRule="auto"/>
              <w:rPr>
                <w:rFonts w:ascii="Arial" w:hAnsi="Arial" w:cs="Arial"/>
                <w:b w:val="0"/>
                <w:color w:val="0F0D29" w:themeColor="text1"/>
                <w:sz w:val="22"/>
              </w:rPr>
            </w:pPr>
            <w:r w:rsidRPr="00D36824">
              <w:rPr>
                <w:rFonts w:ascii="Arial" w:hAnsi="Arial" w:cs="Arial"/>
                <w:b w:val="0"/>
                <w:color w:val="0F0D29" w:themeColor="text1"/>
                <w:sz w:val="22"/>
              </w:rPr>
              <w:t>Prepare and keep under review a Residents’ Engagement Strategy</w:t>
            </w:r>
          </w:p>
          <w:p w14:paraId="4CDB9465" w14:textId="3733F89F" w:rsidR="00373ED0" w:rsidRPr="00D36824" w:rsidRDefault="00AD3B27" w:rsidP="003336F6">
            <w:pPr>
              <w:numPr>
                <w:ilvl w:val="0"/>
                <w:numId w:val="3"/>
              </w:numPr>
              <w:spacing w:line="240" w:lineRule="auto"/>
              <w:rPr>
                <w:rFonts w:ascii="Arial" w:hAnsi="Arial" w:cs="Arial"/>
                <w:b w:val="0"/>
                <w:color w:val="0F0D29" w:themeColor="text1"/>
                <w:sz w:val="22"/>
              </w:rPr>
            </w:pPr>
            <w:r w:rsidRPr="00D36824">
              <w:rPr>
                <w:rFonts w:ascii="Arial" w:hAnsi="Arial" w:cs="Arial"/>
                <w:b w:val="0"/>
                <w:color w:val="0F0D29" w:themeColor="text1"/>
                <w:sz w:val="22"/>
              </w:rPr>
              <w:t>Keep and update prescribed information about the building</w:t>
            </w:r>
          </w:p>
          <w:p w14:paraId="2B9FD7DC" w14:textId="77777777" w:rsidR="00F35C81" w:rsidRPr="00D36824" w:rsidRDefault="00F35C81" w:rsidP="00F35C81">
            <w:pPr>
              <w:pStyle w:val="ListParagraph"/>
              <w:numPr>
                <w:ilvl w:val="0"/>
                <w:numId w:val="4"/>
              </w:numPr>
              <w:spacing w:after="0" w:line="240" w:lineRule="auto"/>
              <w:rPr>
                <w:rFonts w:ascii="Arial" w:hAnsi="Arial" w:cs="Arial"/>
                <w:color w:val="0F0D29" w:themeColor="text1"/>
              </w:rPr>
            </w:pPr>
            <w:r w:rsidRPr="00D36824">
              <w:rPr>
                <w:rFonts w:ascii="Arial" w:hAnsi="Arial" w:cs="Arial"/>
                <w:color w:val="0F0D29" w:themeColor="text1"/>
              </w:rPr>
              <w:t>Provide key information such as the contact details of the Accountable Person/Principal Accountable Person</w:t>
            </w:r>
          </w:p>
          <w:p w14:paraId="2E28D2E9" w14:textId="77777777" w:rsidR="00F35C81" w:rsidRPr="00D36824" w:rsidRDefault="00F35C81" w:rsidP="00F35C81">
            <w:pPr>
              <w:pStyle w:val="ListParagraph"/>
              <w:numPr>
                <w:ilvl w:val="0"/>
                <w:numId w:val="4"/>
              </w:numPr>
              <w:spacing w:after="0" w:line="240" w:lineRule="auto"/>
              <w:rPr>
                <w:rFonts w:ascii="Arial" w:hAnsi="Arial" w:cs="Arial"/>
                <w:color w:val="0F0D29" w:themeColor="text1"/>
              </w:rPr>
            </w:pPr>
            <w:r w:rsidRPr="00D36824">
              <w:rPr>
                <w:rFonts w:ascii="Arial" w:hAnsi="Arial" w:cs="Arial"/>
                <w:color w:val="0F0D29" w:themeColor="text1"/>
              </w:rPr>
              <w:lastRenderedPageBreak/>
              <w:t>Explain the different roles and responsibilities involved in the Management of Building Safety</w:t>
            </w:r>
          </w:p>
          <w:p w14:paraId="6F301320" w14:textId="77777777" w:rsidR="00F35C81" w:rsidRPr="00D36824" w:rsidRDefault="00F35C81" w:rsidP="00F35C81">
            <w:pPr>
              <w:pStyle w:val="ListParagraph"/>
              <w:numPr>
                <w:ilvl w:val="0"/>
                <w:numId w:val="5"/>
              </w:numPr>
              <w:spacing w:after="0" w:line="240" w:lineRule="auto"/>
              <w:rPr>
                <w:rFonts w:ascii="Arial" w:hAnsi="Arial" w:cs="Arial"/>
                <w:color w:val="0F0D29" w:themeColor="text1"/>
              </w:rPr>
            </w:pPr>
            <w:r w:rsidRPr="00D36824">
              <w:rPr>
                <w:rFonts w:ascii="Arial" w:hAnsi="Arial" w:cs="Arial"/>
                <w:color w:val="0F0D29" w:themeColor="text1"/>
              </w:rPr>
              <w:t>Establish a complaints system that ensures residents’ safety concerns are heard and dealt with</w:t>
            </w:r>
          </w:p>
          <w:p w14:paraId="225AB4B4" w14:textId="77777777" w:rsidR="00F35C81" w:rsidRPr="00D36824" w:rsidRDefault="00F35C81" w:rsidP="00F35C81">
            <w:pPr>
              <w:pStyle w:val="ListParagraph"/>
              <w:numPr>
                <w:ilvl w:val="0"/>
                <w:numId w:val="5"/>
              </w:numPr>
              <w:spacing w:after="0" w:line="240" w:lineRule="auto"/>
              <w:rPr>
                <w:rFonts w:ascii="Arial" w:hAnsi="Arial" w:cs="Arial"/>
                <w:color w:val="0F0D29" w:themeColor="text1"/>
              </w:rPr>
            </w:pPr>
            <w:r w:rsidRPr="00D36824">
              <w:rPr>
                <w:rFonts w:ascii="Arial" w:hAnsi="Arial" w:cs="Arial"/>
                <w:color w:val="0F0D29" w:themeColor="text1"/>
              </w:rPr>
              <w:t xml:space="preserve">Monitor the effectiveness of the complaints system and make changes where required </w:t>
            </w:r>
          </w:p>
          <w:p w14:paraId="4B874F65" w14:textId="77777777" w:rsidR="00373ED0" w:rsidRPr="00D36824" w:rsidRDefault="00373ED0" w:rsidP="003336F6">
            <w:pPr>
              <w:pStyle w:val="Content"/>
              <w:rPr>
                <w:rFonts w:asciiTheme="majorHAnsi" w:hAnsiTheme="majorHAnsi" w:cstheme="majorHAnsi"/>
                <w:iCs/>
                <w:color w:val="0F0D29" w:themeColor="text1"/>
                <w:sz w:val="22"/>
                <w:highlight w:val="yellow"/>
              </w:rPr>
            </w:pPr>
          </w:p>
          <w:p w14:paraId="41A80A88" w14:textId="77777777" w:rsidR="00373ED0" w:rsidRPr="00D36824" w:rsidRDefault="00373ED0" w:rsidP="003336F6">
            <w:pPr>
              <w:pStyle w:val="Content"/>
              <w:rPr>
                <w:rFonts w:asciiTheme="majorHAnsi" w:hAnsiTheme="majorHAnsi" w:cstheme="majorHAnsi"/>
                <w:iCs/>
                <w:color w:val="0F0D29" w:themeColor="text1"/>
                <w:sz w:val="22"/>
                <w:highlight w:val="yellow"/>
              </w:rPr>
            </w:pPr>
          </w:p>
          <w:p w14:paraId="105A0360" w14:textId="0544DCC3" w:rsidR="003336F6" w:rsidRPr="00D36824" w:rsidRDefault="01D23679" w:rsidP="003336F6">
            <w:pPr>
              <w:pStyle w:val="Content"/>
              <w:rPr>
                <w:rFonts w:asciiTheme="majorHAnsi" w:hAnsiTheme="majorHAnsi" w:cstheme="majorBidi"/>
                <w:color w:val="0F0D29" w:themeColor="text1"/>
                <w:sz w:val="22"/>
                <w:highlight w:val="yellow"/>
              </w:rPr>
            </w:pPr>
            <w:r w:rsidRPr="00D36824">
              <w:rPr>
                <w:rFonts w:asciiTheme="majorHAnsi" w:hAnsiTheme="majorHAnsi" w:cstheme="majorBidi"/>
                <w:color w:val="0F0D29" w:themeColor="text1"/>
                <w:sz w:val="22"/>
              </w:rPr>
              <w:t>8.5 We</w:t>
            </w:r>
            <w:r w:rsidR="003336F6" w:rsidRPr="00D36824">
              <w:rPr>
                <w:rFonts w:asciiTheme="majorHAnsi" w:hAnsiTheme="majorHAnsi" w:cstheme="majorBidi"/>
                <w:color w:val="0F0D29" w:themeColor="text1"/>
                <w:sz w:val="22"/>
              </w:rPr>
              <w:t xml:space="preserve"> will </w:t>
            </w:r>
            <w:r w:rsidR="00ED0A15" w:rsidRPr="00D36824">
              <w:rPr>
                <w:rFonts w:asciiTheme="majorHAnsi" w:hAnsiTheme="majorHAnsi" w:cstheme="majorBidi"/>
                <w:color w:val="0F0D29" w:themeColor="text1"/>
                <w:sz w:val="22"/>
              </w:rPr>
              <w:t>follow the legal framework through FOI and DPA to deal with requests for information about building safety.</w:t>
            </w:r>
            <w:r w:rsidR="003336F6" w:rsidRPr="00D36824">
              <w:rPr>
                <w:rFonts w:asciiTheme="majorHAnsi" w:hAnsiTheme="majorHAnsi" w:cstheme="majorBidi"/>
                <w:color w:val="0F0D29" w:themeColor="text1"/>
                <w:sz w:val="22"/>
              </w:rPr>
              <w:t xml:space="preserve"> Within this process we will provide</w:t>
            </w:r>
            <w:r w:rsidR="00C466E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 xml:space="preserve">guidelines to enable vulnerable residents to nominate an advocate, </w:t>
            </w:r>
            <w:r w:rsidR="3DA99C1C" w:rsidRPr="00D36824">
              <w:rPr>
                <w:rFonts w:asciiTheme="majorHAnsi" w:hAnsiTheme="majorHAnsi" w:cstheme="majorBidi"/>
                <w:color w:val="0F0D29" w:themeColor="text1"/>
                <w:sz w:val="22"/>
              </w:rPr>
              <w:t>care</w:t>
            </w:r>
            <w:r w:rsidR="00062CEC" w:rsidRPr="00D36824">
              <w:rPr>
                <w:rFonts w:asciiTheme="majorHAnsi" w:hAnsiTheme="majorHAnsi" w:cstheme="majorBidi"/>
                <w:color w:val="0F0D29" w:themeColor="text1"/>
                <w:sz w:val="22"/>
              </w:rPr>
              <w:t xml:space="preserve"> </w:t>
            </w:r>
            <w:r w:rsidR="3DA99C1C" w:rsidRPr="00D36824">
              <w:rPr>
                <w:rFonts w:asciiTheme="majorHAnsi" w:hAnsiTheme="majorHAnsi" w:cstheme="majorBidi"/>
                <w:color w:val="0F0D29" w:themeColor="text1"/>
                <w:sz w:val="22"/>
              </w:rPr>
              <w:t>giver</w:t>
            </w:r>
            <w:r w:rsidR="003336F6" w:rsidRPr="00D36824">
              <w:rPr>
                <w:rFonts w:asciiTheme="majorHAnsi" w:hAnsiTheme="majorHAnsi" w:cstheme="majorBidi"/>
                <w:color w:val="0F0D29" w:themeColor="text1"/>
                <w:sz w:val="22"/>
              </w:rPr>
              <w:t xml:space="preserve"> or representative who</w:t>
            </w:r>
            <w:r w:rsidR="00227F82" w:rsidRPr="00D36824">
              <w:rPr>
                <w:rFonts w:asciiTheme="majorHAnsi" w:hAnsiTheme="majorHAnsi" w:cstheme="majorBidi"/>
                <w:color w:val="0F0D29" w:themeColor="text1"/>
                <w:sz w:val="22"/>
              </w:rPr>
              <w:t xml:space="preserve"> </w:t>
            </w:r>
            <w:r w:rsidR="003336F6" w:rsidRPr="00D36824">
              <w:rPr>
                <w:rFonts w:asciiTheme="majorHAnsi" w:hAnsiTheme="majorHAnsi" w:cstheme="majorHAnsi"/>
                <w:color w:val="0F0D29" w:themeColor="text1"/>
                <w:sz w:val="22"/>
              </w:rPr>
              <w:t>can request more detailed information on their behalf.</w:t>
            </w:r>
          </w:p>
          <w:p w14:paraId="6840463A" w14:textId="77777777" w:rsidR="00850D96" w:rsidRPr="00D36824" w:rsidRDefault="00850D96" w:rsidP="003336F6">
            <w:pPr>
              <w:pStyle w:val="Content"/>
              <w:rPr>
                <w:rFonts w:asciiTheme="majorHAnsi" w:hAnsiTheme="majorHAnsi" w:cstheme="majorHAnsi"/>
                <w:color w:val="0F0D29" w:themeColor="text1"/>
                <w:sz w:val="22"/>
                <w:highlight w:val="yellow"/>
              </w:rPr>
            </w:pPr>
          </w:p>
          <w:p w14:paraId="04D2FC6F" w14:textId="4FB29022" w:rsidR="003336F6" w:rsidRPr="00D36824" w:rsidRDefault="6D90D52D"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8.6 </w:t>
            </w:r>
            <w:r w:rsidR="00502006" w:rsidRPr="00D36824">
              <w:rPr>
                <w:rFonts w:asciiTheme="majorHAnsi" w:hAnsiTheme="majorHAnsi" w:cstheme="majorBidi"/>
                <w:color w:val="0F0D29" w:themeColor="text1"/>
                <w:sz w:val="22"/>
              </w:rPr>
              <w:t>On request, w</w:t>
            </w:r>
            <w:r w:rsidRPr="00D36824">
              <w:rPr>
                <w:rFonts w:asciiTheme="majorHAnsi" w:hAnsiTheme="majorHAnsi" w:cstheme="majorBidi"/>
                <w:color w:val="0F0D29" w:themeColor="text1"/>
                <w:sz w:val="22"/>
              </w:rPr>
              <w:t>e</w:t>
            </w:r>
            <w:r w:rsidR="003336F6" w:rsidRPr="00D36824">
              <w:rPr>
                <w:rFonts w:asciiTheme="majorHAnsi" w:hAnsiTheme="majorHAnsi" w:cstheme="majorBidi"/>
                <w:color w:val="0F0D29" w:themeColor="text1"/>
                <w:sz w:val="22"/>
              </w:rPr>
              <w:t xml:space="preserve"> </w:t>
            </w:r>
            <w:r w:rsidR="00186D6D" w:rsidRPr="00D36824">
              <w:rPr>
                <w:rFonts w:asciiTheme="majorHAnsi" w:hAnsiTheme="majorHAnsi" w:cstheme="majorBidi"/>
                <w:color w:val="0F0D29" w:themeColor="text1"/>
                <w:sz w:val="22"/>
              </w:rPr>
              <w:t>will</w:t>
            </w:r>
            <w:r w:rsidR="003336F6" w:rsidRPr="00D36824">
              <w:rPr>
                <w:rFonts w:asciiTheme="majorHAnsi" w:hAnsiTheme="majorHAnsi" w:cstheme="majorBidi"/>
                <w:color w:val="0F0D29" w:themeColor="text1"/>
                <w:sz w:val="22"/>
              </w:rPr>
              <w:t xml:space="preserve"> make additional information available to residents.</w:t>
            </w:r>
            <w:r w:rsidR="00D10E87"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This could include information on planned maintenance and repairs schedules and planned</w:t>
            </w:r>
            <w:r w:rsidR="00D10E87"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 xml:space="preserve">and historical changes to the building. </w:t>
            </w:r>
          </w:p>
          <w:p w14:paraId="2D2AEE3D" w14:textId="77777777" w:rsidR="00850D96" w:rsidRPr="00D36824" w:rsidRDefault="00850D96" w:rsidP="003336F6">
            <w:pPr>
              <w:pStyle w:val="Content"/>
              <w:rPr>
                <w:rFonts w:asciiTheme="majorHAnsi" w:hAnsiTheme="majorHAnsi" w:cstheme="majorHAnsi"/>
                <w:color w:val="0F0D29" w:themeColor="text1"/>
                <w:sz w:val="22"/>
                <w:highlight w:val="yellow"/>
              </w:rPr>
            </w:pPr>
          </w:p>
          <w:p w14:paraId="630271AD" w14:textId="0C55D011" w:rsidR="00850D96" w:rsidRPr="00D36824" w:rsidRDefault="737148A9"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8.7 We</w:t>
            </w:r>
            <w:r w:rsidR="003336F6" w:rsidRPr="00D36824">
              <w:rPr>
                <w:rFonts w:asciiTheme="majorHAnsi" w:hAnsiTheme="majorHAnsi" w:cstheme="majorBidi"/>
                <w:color w:val="0F0D29" w:themeColor="text1"/>
                <w:sz w:val="22"/>
              </w:rPr>
              <w:t xml:space="preserve"> will not release draft reports, which are likely to be subject to change but will aim to release</w:t>
            </w:r>
            <w:r w:rsidR="00C466E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information as quickly as possible</w:t>
            </w:r>
            <w:r w:rsidR="00B210A2" w:rsidRPr="00D36824">
              <w:rPr>
                <w:rFonts w:asciiTheme="majorHAnsi" w:hAnsiTheme="majorHAnsi" w:cstheme="majorBidi"/>
                <w:color w:val="0F0D29" w:themeColor="text1"/>
                <w:sz w:val="22"/>
              </w:rPr>
              <w:t xml:space="preserve"> and subject to the legal framework</w:t>
            </w:r>
            <w:r w:rsidR="003336F6" w:rsidRPr="00D36824">
              <w:rPr>
                <w:rFonts w:asciiTheme="majorHAnsi" w:hAnsiTheme="majorHAnsi" w:cstheme="majorBidi"/>
                <w:color w:val="0F0D29" w:themeColor="text1"/>
                <w:sz w:val="22"/>
              </w:rPr>
              <w:t xml:space="preserve">. Residents who have a concern about building safety can contact our Customer Services Team </w:t>
            </w:r>
            <w:r w:rsidR="00B73332" w:rsidRPr="00D36824">
              <w:rPr>
                <w:rFonts w:asciiTheme="majorHAnsi" w:hAnsiTheme="majorHAnsi" w:cstheme="majorBidi"/>
                <w:color w:val="0F0D29" w:themeColor="text1"/>
                <w:sz w:val="22"/>
              </w:rPr>
              <w:t xml:space="preserve">(who will be trained to </w:t>
            </w:r>
            <w:proofErr w:type="spellStart"/>
            <w:r w:rsidR="00091723" w:rsidRPr="00D36824">
              <w:rPr>
                <w:rFonts w:asciiTheme="majorHAnsi" w:hAnsiTheme="majorHAnsi" w:cstheme="majorBidi"/>
                <w:color w:val="0F0D29" w:themeColor="text1"/>
                <w:sz w:val="22"/>
              </w:rPr>
              <w:t>recognise</w:t>
            </w:r>
            <w:proofErr w:type="spellEnd"/>
            <w:r w:rsidR="00B73332" w:rsidRPr="00D36824">
              <w:rPr>
                <w:rFonts w:asciiTheme="majorHAnsi" w:hAnsiTheme="majorHAnsi" w:cstheme="majorBidi"/>
                <w:color w:val="0F0D29" w:themeColor="text1"/>
                <w:sz w:val="22"/>
              </w:rPr>
              <w:t xml:space="preserve"> building safety issues) </w:t>
            </w:r>
            <w:r w:rsidR="003336F6" w:rsidRPr="00D36824">
              <w:rPr>
                <w:rFonts w:asciiTheme="majorHAnsi" w:hAnsiTheme="majorHAnsi" w:cstheme="majorBidi"/>
                <w:color w:val="0F0D29" w:themeColor="text1"/>
                <w:sz w:val="22"/>
              </w:rPr>
              <w:t>who will</w:t>
            </w:r>
            <w:r w:rsidR="00B73332"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arrange for</w:t>
            </w:r>
            <w:r w:rsidR="00D10E87" w:rsidRPr="00D36824">
              <w:rPr>
                <w:rFonts w:asciiTheme="majorHAnsi" w:hAnsiTheme="majorHAnsi" w:cstheme="majorBidi"/>
                <w:color w:val="0F0D29" w:themeColor="text1"/>
                <w:sz w:val="22"/>
              </w:rPr>
              <w:t xml:space="preserve"> a</w:t>
            </w:r>
            <w:r w:rsidR="003336F6" w:rsidRPr="00D36824">
              <w:rPr>
                <w:rFonts w:asciiTheme="majorHAnsi" w:hAnsiTheme="majorHAnsi" w:cstheme="majorBidi"/>
                <w:color w:val="0F0D29" w:themeColor="text1"/>
                <w:sz w:val="22"/>
              </w:rPr>
              <w:t xml:space="preserve"> </w:t>
            </w:r>
            <w:proofErr w:type="spellStart"/>
            <w:r w:rsidR="003336F6" w:rsidRPr="00D36824">
              <w:rPr>
                <w:rFonts w:asciiTheme="majorHAnsi" w:hAnsiTheme="majorHAnsi" w:cstheme="majorBidi"/>
                <w:color w:val="0F0D29" w:themeColor="text1"/>
                <w:sz w:val="22"/>
              </w:rPr>
              <w:t>CoLC</w:t>
            </w:r>
            <w:proofErr w:type="spellEnd"/>
            <w:r w:rsidR="00C466E8" w:rsidRPr="00D36824">
              <w:rPr>
                <w:rFonts w:asciiTheme="majorHAnsi" w:hAnsiTheme="majorHAnsi" w:cstheme="majorBidi"/>
                <w:color w:val="0F0D29" w:themeColor="text1"/>
                <w:sz w:val="22"/>
              </w:rPr>
              <w:t xml:space="preserve"> </w:t>
            </w:r>
            <w:r w:rsidR="00D10E87" w:rsidRPr="00D36824">
              <w:rPr>
                <w:rFonts w:asciiTheme="majorHAnsi" w:hAnsiTheme="majorHAnsi" w:cstheme="majorBidi"/>
                <w:color w:val="0F0D29" w:themeColor="text1"/>
                <w:sz w:val="22"/>
              </w:rPr>
              <w:t xml:space="preserve">officer </w:t>
            </w:r>
            <w:r w:rsidR="003336F6" w:rsidRPr="00D36824">
              <w:rPr>
                <w:rFonts w:asciiTheme="majorHAnsi" w:hAnsiTheme="majorHAnsi" w:cstheme="majorBidi"/>
                <w:color w:val="0F0D29" w:themeColor="text1"/>
                <w:sz w:val="22"/>
              </w:rPr>
              <w:t>to deal with this concern. Any resident who is not happy with the outcome</w:t>
            </w:r>
            <w:r w:rsidR="00C466E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 xml:space="preserve">and wishes to escalate the issue </w:t>
            </w:r>
            <w:r w:rsidR="00DE3D3F" w:rsidRPr="00D36824">
              <w:rPr>
                <w:rFonts w:asciiTheme="majorHAnsi" w:hAnsiTheme="majorHAnsi" w:cstheme="majorBidi"/>
                <w:color w:val="0F0D29" w:themeColor="text1"/>
                <w:sz w:val="22"/>
              </w:rPr>
              <w:t>is entitled to</w:t>
            </w:r>
            <w:r w:rsidR="003336F6" w:rsidRPr="00D36824">
              <w:rPr>
                <w:rFonts w:asciiTheme="majorHAnsi" w:hAnsiTheme="majorHAnsi" w:cstheme="majorBidi"/>
                <w:color w:val="0F0D29" w:themeColor="text1"/>
                <w:sz w:val="22"/>
              </w:rPr>
              <w:t xml:space="preserve"> submit a complaint. </w:t>
            </w:r>
          </w:p>
          <w:p w14:paraId="6FCFD9AE" w14:textId="77777777" w:rsidR="00850D96" w:rsidRPr="00D36824" w:rsidRDefault="00850D96" w:rsidP="003336F6">
            <w:pPr>
              <w:pStyle w:val="Content"/>
              <w:rPr>
                <w:rFonts w:asciiTheme="majorHAnsi" w:hAnsiTheme="majorHAnsi" w:cstheme="majorHAnsi"/>
                <w:color w:val="0F0D29" w:themeColor="text1"/>
                <w:sz w:val="22"/>
              </w:rPr>
            </w:pPr>
          </w:p>
          <w:p w14:paraId="659BC976" w14:textId="76CEEBA1" w:rsidR="003336F6" w:rsidRPr="00D36824" w:rsidRDefault="5E3A5E77" w:rsidP="1F633516">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8.8 </w:t>
            </w:r>
            <w:r w:rsidR="003336F6" w:rsidRPr="00D36824">
              <w:rPr>
                <w:rFonts w:asciiTheme="majorHAnsi" w:hAnsiTheme="majorHAnsi" w:cstheme="majorBidi"/>
                <w:color w:val="0F0D29" w:themeColor="text1"/>
                <w:sz w:val="22"/>
              </w:rPr>
              <w:t xml:space="preserve">Residents living in our Schemes who report repairs directly to their </w:t>
            </w:r>
            <w:r w:rsidR="00B73332" w:rsidRPr="00D36824">
              <w:rPr>
                <w:rFonts w:asciiTheme="majorHAnsi" w:hAnsiTheme="majorHAnsi" w:cstheme="majorBidi"/>
                <w:color w:val="0F0D29" w:themeColor="text1"/>
                <w:sz w:val="22"/>
              </w:rPr>
              <w:t>Independent Living Coordinator</w:t>
            </w:r>
            <w:r w:rsidR="00C466E8"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can continue to report any building safety concerns directly to them.</w:t>
            </w:r>
          </w:p>
          <w:p w14:paraId="248CAE01" w14:textId="77777777" w:rsidR="00C466E8" w:rsidRPr="00D36824" w:rsidRDefault="00C466E8" w:rsidP="1F633516">
            <w:pPr>
              <w:pStyle w:val="Content"/>
              <w:rPr>
                <w:rFonts w:asciiTheme="majorHAnsi" w:hAnsiTheme="majorHAnsi" w:cstheme="majorBidi"/>
                <w:color w:val="0F0D29" w:themeColor="text1"/>
                <w:sz w:val="22"/>
              </w:rPr>
            </w:pPr>
          </w:p>
          <w:p w14:paraId="3865B7DD" w14:textId="18E275A6" w:rsidR="002A7BA5" w:rsidRPr="00D36824" w:rsidRDefault="4A2A7F9F"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8.9 </w:t>
            </w:r>
            <w:r w:rsidR="006B484F" w:rsidRPr="00D36824">
              <w:rPr>
                <w:rFonts w:asciiTheme="majorHAnsi" w:hAnsiTheme="majorHAnsi" w:cstheme="majorBidi"/>
                <w:color w:val="0F0D29" w:themeColor="text1"/>
                <w:sz w:val="22"/>
              </w:rPr>
              <w:t>S</w:t>
            </w:r>
            <w:r w:rsidR="003336F6" w:rsidRPr="00D36824">
              <w:rPr>
                <w:rFonts w:asciiTheme="majorHAnsi" w:hAnsiTheme="majorHAnsi" w:cstheme="majorBidi"/>
                <w:color w:val="0F0D29" w:themeColor="text1"/>
                <w:sz w:val="22"/>
              </w:rPr>
              <w:t xml:space="preserve">afety information </w:t>
            </w:r>
            <w:r w:rsidR="00123907" w:rsidRPr="00D36824">
              <w:rPr>
                <w:rFonts w:asciiTheme="majorHAnsi" w:hAnsiTheme="majorHAnsi" w:cstheme="majorBidi"/>
                <w:color w:val="0F0D29" w:themeColor="text1"/>
                <w:sz w:val="22"/>
              </w:rPr>
              <w:t>will</w:t>
            </w:r>
            <w:r w:rsidR="003336F6" w:rsidRPr="00D36824">
              <w:rPr>
                <w:rFonts w:asciiTheme="majorHAnsi" w:hAnsiTheme="majorHAnsi" w:cstheme="majorBidi"/>
                <w:color w:val="0F0D29" w:themeColor="text1"/>
                <w:sz w:val="22"/>
              </w:rPr>
              <w:t xml:space="preserve"> be provided when residents move in</w:t>
            </w:r>
            <w:r w:rsidR="006B484F" w:rsidRPr="00D36824">
              <w:rPr>
                <w:rFonts w:asciiTheme="majorHAnsi" w:hAnsiTheme="majorHAnsi" w:cstheme="majorBidi"/>
                <w:color w:val="0F0D29" w:themeColor="text1"/>
                <w:sz w:val="22"/>
              </w:rPr>
              <w:t xml:space="preserve">, and annually </w:t>
            </w:r>
            <w:r w:rsidR="009644BA" w:rsidRPr="00D36824">
              <w:rPr>
                <w:rFonts w:asciiTheme="majorHAnsi" w:hAnsiTheme="majorHAnsi" w:cstheme="majorBidi"/>
                <w:color w:val="0F0D29" w:themeColor="text1"/>
                <w:sz w:val="22"/>
              </w:rPr>
              <w:t>after that</w:t>
            </w:r>
            <w:r w:rsidR="00B73332"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 xml:space="preserve">At the start of every tenancy or lease we will provide a fire </w:t>
            </w:r>
            <w:r w:rsidR="00B73332" w:rsidRPr="00D36824">
              <w:rPr>
                <w:rFonts w:asciiTheme="majorHAnsi" w:hAnsiTheme="majorHAnsi" w:cstheme="majorBidi"/>
                <w:color w:val="0F0D29" w:themeColor="text1"/>
                <w:sz w:val="22"/>
              </w:rPr>
              <w:t>safety note</w:t>
            </w:r>
            <w:r w:rsidR="003336F6" w:rsidRPr="00D36824">
              <w:rPr>
                <w:rFonts w:asciiTheme="majorHAnsi" w:hAnsiTheme="majorHAnsi" w:cstheme="majorBidi"/>
                <w:color w:val="0F0D29" w:themeColor="text1"/>
                <w:sz w:val="22"/>
              </w:rPr>
              <w:t xml:space="preserve"> within the sign-up pack or</w:t>
            </w:r>
            <w:r w:rsidR="00B73332"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welcome pack.</w:t>
            </w:r>
            <w:r w:rsidR="00D331F0"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 xml:space="preserve">Within 6 weeks of a tenancy </w:t>
            </w:r>
            <w:r w:rsidR="000D130F" w:rsidRPr="00D36824">
              <w:rPr>
                <w:rFonts w:asciiTheme="majorHAnsi" w:hAnsiTheme="majorHAnsi" w:cstheme="majorBidi"/>
                <w:color w:val="0F0D29" w:themeColor="text1"/>
                <w:sz w:val="22"/>
              </w:rPr>
              <w:t>starting,</w:t>
            </w:r>
            <w:r w:rsidR="003336F6" w:rsidRPr="00D36824">
              <w:rPr>
                <w:rFonts w:asciiTheme="majorHAnsi" w:hAnsiTheme="majorHAnsi" w:cstheme="majorBidi"/>
                <w:color w:val="0F0D29" w:themeColor="text1"/>
                <w:sz w:val="22"/>
              </w:rPr>
              <w:t xml:space="preserve"> we will contact residents and discuss building safety and will</w:t>
            </w:r>
            <w:r w:rsidR="00B73332" w:rsidRPr="00D36824">
              <w:rPr>
                <w:rFonts w:asciiTheme="majorHAnsi" w:hAnsiTheme="majorHAnsi" w:cstheme="majorBidi"/>
                <w:color w:val="0F0D29" w:themeColor="text1"/>
                <w:sz w:val="22"/>
              </w:rPr>
              <w:t xml:space="preserve"> </w:t>
            </w:r>
            <w:r w:rsidR="003336F6" w:rsidRPr="00D36824">
              <w:rPr>
                <w:rFonts w:asciiTheme="majorHAnsi" w:hAnsiTheme="majorHAnsi" w:cstheme="majorBidi"/>
                <w:color w:val="0F0D29" w:themeColor="text1"/>
                <w:sz w:val="22"/>
              </w:rPr>
              <w:t>answer any queries they may have at that point.</w:t>
            </w:r>
            <w:r w:rsidR="002A7BA5" w:rsidRPr="00D36824">
              <w:rPr>
                <w:rFonts w:asciiTheme="majorHAnsi" w:hAnsiTheme="majorHAnsi" w:cstheme="majorBidi"/>
                <w:color w:val="0F0D29" w:themeColor="text1"/>
                <w:sz w:val="22"/>
              </w:rPr>
              <w:t xml:space="preserve"> </w:t>
            </w:r>
          </w:p>
          <w:p w14:paraId="314B6F87" w14:textId="77777777" w:rsidR="002A7BA5" w:rsidRPr="00D36824" w:rsidRDefault="002A7BA5" w:rsidP="12ABAB7A">
            <w:pPr>
              <w:pStyle w:val="Content"/>
              <w:rPr>
                <w:rFonts w:asciiTheme="majorHAnsi" w:hAnsiTheme="majorHAnsi" w:cstheme="majorBidi"/>
                <w:color w:val="0F0D29" w:themeColor="text1"/>
                <w:sz w:val="22"/>
              </w:rPr>
            </w:pPr>
          </w:p>
          <w:p w14:paraId="36026A81" w14:textId="77777777" w:rsidR="002A7BA5" w:rsidRPr="00D36824" w:rsidRDefault="68A25049"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8.10 </w:t>
            </w:r>
            <w:r w:rsidR="2F62CD96" w:rsidRPr="00D36824">
              <w:rPr>
                <w:rFonts w:asciiTheme="majorHAnsi" w:hAnsiTheme="majorHAnsi" w:cstheme="majorBidi"/>
                <w:color w:val="0F0D29" w:themeColor="text1"/>
                <w:sz w:val="22"/>
              </w:rPr>
              <w:t xml:space="preserve">Leaseholders will also need to be consulted and involved as part of the engagement strategy, as they have </w:t>
            </w:r>
            <w:r w:rsidR="1DA63758" w:rsidRPr="00D36824">
              <w:rPr>
                <w:rFonts w:asciiTheme="majorHAnsi" w:hAnsiTheme="majorHAnsi" w:cstheme="majorBidi"/>
                <w:color w:val="0F0D29" w:themeColor="text1"/>
                <w:sz w:val="22"/>
              </w:rPr>
              <w:t xml:space="preserve">separate and unique needs compared to council tenants. Therefore, it is important for leaseholders to be fully involved in the process. </w:t>
            </w:r>
          </w:p>
          <w:p w14:paraId="15BCB640" w14:textId="77777777" w:rsidR="002A7BA5" w:rsidRPr="00D36824" w:rsidRDefault="002A7BA5" w:rsidP="12ABAB7A">
            <w:pPr>
              <w:pStyle w:val="Content"/>
              <w:rPr>
                <w:rFonts w:asciiTheme="majorHAnsi" w:hAnsiTheme="majorHAnsi" w:cstheme="majorBidi"/>
                <w:color w:val="0F0D29" w:themeColor="text1"/>
                <w:sz w:val="22"/>
              </w:rPr>
            </w:pPr>
          </w:p>
          <w:p w14:paraId="03A8717F" w14:textId="77777777" w:rsidR="003336F6" w:rsidRPr="00D36824" w:rsidRDefault="305E9DEA"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8.1</w:t>
            </w:r>
            <w:r w:rsidR="49A9C499" w:rsidRPr="00D36824">
              <w:rPr>
                <w:rFonts w:asciiTheme="majorHAnsi" w:hAnsiTheme="majorHAnsi" w:cstheme="majorBidi"/>
                <w:color w:val="0F0D29" w:themeColor="text1"/>
                <w:sz w:val="22"/>
              </w:rPr>
              <w:t>1</w:t>
            </w:r>
            <w:r w:rsidRPr="00D36824">
              <w:rPr>
                <w:rFonts w:asciiTheme="majorHAnsi" w:hAnsiTheme="majorHAnsi" w:cstheme="majorBidi"/>
                <w:color w:val="0F0D29" w:themeColor="text1"/>
                <w:sz w:val="22"/>
              </w:rPr>
              <w:t xml:space="preserve"> The</w:t>
            </w:r>
            <w:r w:rsidR="002A7BA5" w:rsidRPr="00D36824">
              <w:rPr>
                <w:rFonts w:asciiTheme="majorHAnsi" w:hAnsiTheme="majorHAnsi" w:cstheme="majorBidi"/>
                <w:color w:val="0F0D29" w:themeColor="text1"/>
                <w:sz w:val="22"/>
              </w:rPr>
              <w:t xml:space="preserve"> </w:t>
            </w:r>
            <w:proofErr w:type="spellStart"/>
            <w:r w:rsidR="002A7BA5" w:rsidRPr="00D36824">
              <w:rPr>
                <w:rFonts w:asciiTheme="majorHAnsi" w:hAnsiTheme="majorHAnsi" w:cstheme="majorBidi"/>
                <w:color w:val="0F0D29" w:themeColor="text1"/>
                <w:sz w:val="22"/>
              </w:rPr>
              <w:t>CoLC</w:t>
            </w:r>
            <w:proofErr w:type="spellEnd"/>
            <w:r w:rsidR="002A7BA5" w:rsidRPr="00D36824">
              <w:rPr>
                <w:rFonts w:asciiTheme="majorHAnsi" w:hAnsiTheme="majorHAnsi" w:cstheme="majorBidi"/>
                <w:color w:val="0F0D29" w:themeColor="text1"/>
                <w:sz w:val="22"/>
              </w:rPr>
              <w:t xml:space="preserve"> carry out building safety compliance work and compile reports on compliance, which can be provide upon request. Below is an example of the types of compliance info a resident might want sight of and the recommended time frames for compliance activity. </w:t>
            </w:r>
          </w:p>
          <w:tbl>
            <w:tblPr>
              <w:tblStyle w:val="TableGrid"/>
              <w:tblW w:w="10587" w:type="dxa"/>
              <w:tblLook w:val="04A0" w:firstRow="1" w:lastRow="0" w:firstColumn="1" w:lastColumn="0" w:noHBand="0" w:noVBand="1"/>
            </w:tblPr>
            <w:tblGrid>
              <w:gridCol w:w="5080"/>
              <w:gridCol w:w="5507"/>
            </w:tblGrid>
            <w:tr w:rsidR="00D36824" w:rsidRPr="00D36824" w14:paraId="668AC3CB" w14:textId="77777777" w:rsidTr="002F3FE7">
              <w:tc>
                <w:tcPr>
                  <w:tcW w:w="5080" w:type="dxa"/>
                </w:tcPr>
                <w:p w14:paraId="680F1ABF" w14:textId="3AB9A5BE" w:rsidR="00506B42" w:rsidRPr="00D36824" w:rsidRDefault="00D7508F" w:rsidP="003336F6">
                  <w:pPr>
                    <w:pStyle w:val="Content"/>
                    <w:rPr>
                      <w:rFonts w:ascii="Arial" w:hAnsi="Arial" w:cs="Arial"/>
                      <w:iCs/>
                      <w:color w:val="0F0D29" w:themeColor="text1"/>
                      <w:sz w:val="22"/>
                    </w:rPr>
                  </w:pPr>
                  <w:r w:rsidRPr="00D36824">
                    <w:rPr>
                      <w:rFonts w:ascii="Arial" w:hAnsi="Arial" w:cs="Arial"/>
                      <w:iCs/>
                      <w:color w:val="0F0D29" w:themeColor="text1"/>
                      <w:sz w:val="22"/>
                    </w:rPr>
                    <w:t>Compliance Test</w:t>
                  </w:r>
                </w:p>
              </w:tc>
              <w:tc>
                <w:tcPr>
                  <w:tcW w:w="5507" w:type="dxa"/>
                </w:tcPr>
                <w:p w14:paraId="26820F1E" w14:textId="7FFCF554" w:rsidR="00506B42" w:rsidRPr="00D36824" w:rsidRDefault="00D7508F" w:rsidP="003336F6">
                  <w:pPr>
                    <w:pStyle w:val="Content"/>
                    <w:rPr>
                      <w:rFonts w:ascii="Arial" w:hAnsi="Arial" w:cs="Arial"/>
                      <w:iCs/>
                      <w:color w:val="0F0D29" w:themeColor="text1"/>
                      <w:sz w:val="22"/>
                    </w:rPr>
                  </w:pPr>
                  <w:r w:rsidRPr="00D36824">
                    <w:rPr>
                      <w:rFonts w:ascii="Arial" w:hAnsi="Arial" w:cs="Arial"/>
                      <w:iCs/>
                      <w:color w:val="0F0D29" w:themeColor="text1"/>
                      <w:sz w:val="22"/>
                    </w:rPr>
                    <w:t>Frequency</w:t>
                  </w:r>
                </w:p>
              </w:tc>
            </w:tr>
            <w:tr w:rsidR="00D36824" w:rsidRPr="00D36824" w14:paraId="313CA8E0" w14:textId="77777777" w:rsidTr="002F3FE7">
              <w:tc>
                <w:tcPr>
                  <w:tcW w:w="5080" w:type="dxa"/>
                </w:tcPr>
                <w:p w14:paraId="7486310A" w14:textId="473F92EF" w:rsidR="00506B42" w:rsidRPr="00D36824" w:rsidRDefault="00D7508F" w:rsidP="003336F6">
                  <w:pPr>
                    <w:pStyle w:val="Content"/>
                    <w:rPr>
                      <w:rFonts w:ascii="Arial" w:hAnsi="Arial" w:cs="Arial"/>
                      <w:iCs/>
                      <w:color w:val="0F0D29" w:themeColor="text1"/>
                      <w:sz w:val="22"/>
                    </w:rPr>
                  </w:pPr>
                  <w:r w:rsidRPr="00D36824">
                    <w:rPr>
                      <w:rFonts w:ascii="Arial" w:hAnsi="Arial" w:cs="Arial"/>
                      <w:iCs/>
                      <w:color w:val="0F0D29" w:themeColor="text1"/>
                      <w:sz w:val="22"/>
                    </w:rPr>
                    <w:t xml:space="preserve">Gas safety </w:t>
                  </w:r>
                  <w:r w:rsidR="004D4450" w:rsidRPr="00D36824">
                    <w:rPr>
                      <w:rFonts w:ascii="Arial" w:hAnsi="Arial" w:cs="Arial"/>
                      <w:iCs/>
                      <w:color w:val="0F0D29" w:themeColor="text1"/>
                      <w:sz w:val="22"/>
                    </w:rPr>
                    <w:t>checks</w:t>
                  </w:r>
                </w:p>
              </w:tc>
              <w:tc>
                <w:tcPr>
                  <w:tcW w:w="5507" w:type="dxa"/>
                </w:tcPr>
                <w:p w14:paraId="5B1434DB" w14:textId="4C029FD7" w:rsidR="00506B42" w:rsidRPr="00D36824" w:rsidRDefault="00527C13" w:rsidP="003336F6">
                  <w:pPr>
                    <w:pStyle w:val="Content"/>
                    <w:rPr>
                      <w:rFonts w:ascii="Arial" w:hAnsi="Arial" w:cs="Arial"/>
                      <w:iCs/>
                      <w:color w:val="0F0D29" w:themeColor="text1"/>
                      <w:sz w:val="22"/>
                    </w:rPr>
                  </w:pPr>
                  <w:r w:rsidRPr="00D36824">
                    <w:rPr>
                      <w:rFonts w:ascii="Arial" w:hAnsi="Arial" w:cs="Arial"/>
                      <w:iCs/>
                      <w:color w:val="0F0D29" w:themeColor="text1"/>
                      <w:sz w:val="22"/>
                    </w:rPr>
                    <w:t>Annual</w:t>
                  </w:r>
                </w:p>
              </w:tc>
            </w:tr>
            <w:tr w:rsidR="00D36824" w:rsidRPr="00D36824" w14:paraId="76D03D9B" w14:textId="77777777" w:rsidTr="002F3FE7">
              <w:tc>
                <w:tcPr>
                  <w:tcW w:w="5080" w:type="dxa"/>
                </w:tcPr>
                <w:p w14:paraId="7F2761C1" w14:textId="1D3FBC8B" w:rsidR="00506B42" w:rsidRPr="00D36824" w:rsidRDefault="004D4450" w:rsidP="003336F6">
                  <w:pPr>
                    <w:pStyle w:val="Content"/>
                    <w:rPr>
                      <w:rFonts w:ascii="Arial" w:hAnsi="Arial" w:cs="Arial"/>
                      <w:iCs/>
                      <w:color w:val="0F0D29" w:themeColor="text1"/>
                      <w:sz w:val="22"/>
                    </w:rPr>
                  </w:pPr>
                  <w:r w:rsidRPr="00D36824">
                    <w:rPr>
                      <w:rFonts w:ascii="Arial" w:hAnsi="Arial" w:cs="Arial"/>
                      <w:iCs/>
                      <w:color w:val="0F0D29" w:themeColor="text1"/>
                      <w:sz w:val="22"/>
                    </w:rPr>
                    <w:t>Pressure</w:t>
                  </w:r>
                  <w:r w:rsidR="00526B41" w:rsidRPr="00D36824">
                    <w:rPr>
                      <w:rFonts w:ascii="Arial" w:hAnsi="Arial" w:cs="Arial"/>
                      <w:iCs/>
                      <w:color w:val="0F0D29" w:themeColor="text1"/>
                      <w:sz w:val="22"/>
                    </w:rPr>
                    <w:t xml:space="preserve"> System Safety Regulations</w:t>
                  </w:r>
                </w:p>
              </w:tc>
              <w:tc>
                <w:tcPr>
                  <w:tcW w:w="5507" w:type="dxa"/>
                </w:tcPr>
                <w:p w14:paraId="24DE14CA" w14:textId="25A51D43" w:rsidR="00506B42" w:rsidRPr="00D36824" w:rsidRDefault="00527C13" w:rsidP="003336F6">
                  <w:pPr>
                    <w:pStyle w:val="Content"/>
                    <w:rPr>
                      <w:rFonts w:ascii="Arial" w:hAnsi="Arial" w:cs="Arial"/>
                      <w:iCs/>
                      <w:color w:val="0F0D29" w:themeColor="text1"/>
                      <w:sz w:val="22"/>
                    </w:rPr>
                  </w:pPr>
                  <w:r w:rsidRPr="00D36824">
                    <w:rPr>
                      <w:rFonts w:ascii="Arial" w:hAnsi="Arial" w:cs="Arial"/>
                      <w:iCs/>
                      <w:color w:val="0F0D29" w:themeColor="text1"/>
                      <w:sz w:val="22"/>
                    </w:rPr>
                    <w:t>Annual</w:t>
                  </w:r>
                </w:p>
              </w:tc>
            </w:tr>
            <w:tr w:rsidR="00D36824" w:rsidRPr="00D36824" w14:paraId="72196DEC" w14:textId="77777777" w:rsidTr="002F3FE7">
              <w:tc>
                <w:tcPr>
                  <w:tcW w:w="5080" w:type="dxa"/>
                </w:tcPr>
                <w:p w14:paraId="2DD8544D" w14:textId="502E72EB" w:rsidR="00506B42" w:rsidRPr="00D36824" w:rsidRDefault="00526B41" w:rsidP="003336F6">
                  <w:pPr>
                    <w:pStyle w:val="Content"/>
                    <w:rPr>
                      <w:rFonts w:ascii="Arial" w:hAnsi="Arial" w:cs="Arial"/>
                      <w:iCs/>
                      <w:color w:val="0F0D29" w:themeColor="text1"/>
                      <w:sz w:val="22"/>
                    </w:rPr>
                  </w:pPr>
                  <w:r w:rsidRPr="00D36824">
                    <w:rPr>
                      <w:rFonts w:ascii="Arial" w:hAnsi="Arial" w:cs="Arial"/>
                      <w:iCs/>
                      <w:color w:val="0F0D29" w:themeColor="text1"/>
                      <w:sz w:val="22"/>
                    </w:rPr>
                    <w:t>Fire Alarms</w:t>
                  </w:r>
                </w:p>
              </w:tc>
              <w:tc>
                <w:tcPr>
                  <w:tcW w:w="5507" w:type="dxa"/>
                </w:tcPr>
                <w:p w14:paraId="5F26E483" w14:textId="76C65177" w:rsidR="00506B42" w:rsidRPr="00D36824" w:rsidRDefault="00AE7981" w:rsidP="003336F6">
                  <w:pPr>
                    <w:pStyle w:val="Content"/>
                    <w:rPr>
                      <w:rFonts w:ascii="Arial" w:hAnsi="Arial" w:cs="Arial"/>
                      <w:iCs/>
                      <w:color w:val="0F0D29" w:themeColor="text1"/>
                      <w:sz w:val="22"/>
                    </w:rPr>
                  </w:pPr>
                  <w:r w:rsidRPr="00D36824">
                    <w:rPr>
                      <w:rFonts w:ascii="Arial" w:hAnsi="Arial" w:cs="Arial"/>
                      <w:iCs/>
                      <w:color w:val="0F0D29" w:themeColor="text1"/>
                      <w:sz w:val="22"/>
                    </w:rPr>
                    <w:t>Quarterly</w:t>
                  </w:r>
                </w:p>
              </w:tc>
            </w:tr>
            <w:tr w:rsidR="00D36824" w:rsidRPr="00D36824" w14:paraId="34BA1B25" w14:textId="77777777" w:rsidTr="002F3FE7">
              <w:tc>
                <w:tcPr>
                  <w:tcW w:w="5080" w:type="dxa"/>
                </w:tcPr>
                <w:p w14:paraId="549AEBFF" w14:textId="3D2A175B" w:rsidR="00506B42" w:rsidRPr="00D36824" w:rsidRDefault="00526B41" w:rsidP="003336F6">
                  <w:pPr>
                    <w:pStyle w:val="Content"/>
                    <w:rPr>
                      <w:rFonts w:ascii="Arial" w:hAnsi="Arial" w:cs="Arial"/>
                      <w:iCs/>
                      <w:color w:val="0F0D29" w:themeColor="text1"/>
                      <w:sz w:val="22"/>
                    </w:rPr>
                  </w:pPr>
                  <w:r w:rsidRPr="00D36824">
                    <w:rPr>
                      <w:rFonts w:ascii="Arial" w:hAnsi="Arial" w:cs="Arial"/>
                      <w:iCs/>
                      <w:color w:val="0F0D29" w:themeColor="text1"/>
                      <w:sz w:val="22"/>
                    </w:rPr>
                    <w:t>Automatic Opening Vents</w:t>
                  </w:r>
                </w:p>
              </w:tc>
              <w:tc>
                <w:tcPr>
                  <w:tcW w:w="5507" w:type="dxa"/>
                </w:tcPr>
                <w:p w14:paraId="565C79D1" w14:textId="0436622B" w:rsidR="00506B42" w:rsidRPr="00D36824" w:rsidRDefault="00AE7981" w:rsidP="003336F6">
                  <w:pPr>
                    <w:pStyle w:val="Content"/>
                    <w:rPr>
                      <w:rFonts w:ascii="Arial" w:hAnsi="Arial" w:cs="Arial"/>
                      <w:iCs/>
                      <w:color w:val="0F0D29" w:themeColor="text1"/>
                      <w:sz w:val="22"/>
                    </w:rPr>
                  </w:pPr>
                  <w:r w:rsidRPr="00D36824">
                    <w:rPr>
                      <w:rFonts w:ascii="Arial" w:hAnsi="Arial" w:cs="Arial"/>
                      <w:iCs/>
                      <w:color w:val="0F0D29" w:themeColor="text1"/>
                      <w:sz w:val="22"/>
                    </w:rPr>
                    <w:t>Monthly</w:t>
                  </w:r>
                </w:p>
              </w:tc>
            </w:tr>
            <w:tr w:rsidR="00D36824" w:rsidRPr="00D36824" w14:paraId="0199803A" w14:textId="77777777" w:rsidTr="002F3FE7">
              <w:tc>
                <w:tcPr>
                  <w:tcW w:w="5080" w:type="dxa"/>
                </w:tcPr>
                <w:p w14:paraId="62B03A93" w14:textId="278C5DBC" w:rsidR="00506B42" w:rsidRPr="00D36824" w:rsidRDefault="00526B41" w:rsidP="003336F6">
                  <w:pPr>
                    <w:pStyle w:val="Content"/>
                    <w:rPr>
                      <w:rFonts w:ascii="Arial" w:hAnsi="Arial" w:cs="Arial"/>
                      <w:iCs/>
                      <w:color w:val="0F0D29" w:themeColor="text1"/>
                      <w:sz w:val="22"/>
                    </w:rPr>
                  </w:pPr>
                  <w:r w:rsidRPr="00D36824">
                    <w:rPr>
                      <w:rFonts w:ascii="Arial" w:hAnsi="Arial" w:cs="Arial"/>
                      <w:iCs/>
                      <w:color w:val="0F0D29" w:themeColor="text1"/>
                      <w:sz w:val="22"/>
                    </w:rPr>
                    <w:t>Dry/Wet Risers</w:t>
                  </w:r>
                </w:p>
              </w:tc>
              <w:tc>
                <w:tcPr>
                  <w:tcW w:w="5507" w:type="dxa"/>
                </w:tcPr>
                <w:p w14:paraId="1DC3F4F8" w14:textId="1304D4AE" w:rsidR="00506B42" w:rsidRPr="00D36824" w:rsidRDefault="00413E65" w:rsidP="003336F6">
                  <w:pPr>
                    <w:pStyle w:val="Content"/>
                    <w:rPr>
                      <w:rFonts w:ascii="Arial" w:hAnsi="Arial" w:cs="Arial"/>
                      <w:iCs/>
                      <w:color w:val="0F0D29" w:themeColor="text1"/>
                      <w:sz w:val="22"/>
                    </w:rPr>
                  </w:pPr>
                  <w:r w:rsidRPr="00D36824">
                    <w:rPr>
                      <w:rFonts w:ascii="Arial" w:hAnsi="Arial" w:cs="Arial"/>
                      <w:iCs/>
                      <w:color w:val="0F0D29" w:themeColor="text1"/>
                      <w:sz w:val="22"/>
                    </w:rPr>
                    <w:t>6 monthly visual inspection and annual pressure test</w:t>
                  </w:r>
                </w:p>
              </w:tc>
            </w:tr>
            <w:tr w:rsidR="00D36824" w:rsidRPr="00D36824" w14:paraId="335F3B6B" w14:textId="77777777" w:rsidTr="002F3FE7">
              <w:tc>
                <w:tcPr>
                  <w:tcW w:w="5080" w:type="dxa"/>
                </w:tcPr>
                <w:p w14:paraId="78D8D209" w14:textId="239513E7" w:rsidR="00506B42" w:rsidRPr="00D36824" w:rsidRDefault="00526B41" w:rsidP="003336F6">
                  <w:pPr>
                    <w:pStyle w:val="Content"/>
                    <w:rPr>
                      <w:rFonts w:ascii="Arial" w:hAnsi="Arial" w:cs="Arial"/>
                      <w:iCs/>
                      <w:color w:val="0F0D29" w:themeColor="text1"/>
                      <w:sz w:val="22"/>
                    </w:rPr>
                  </w:pPr>
                  <w:r w:rsidRPr="00D36824">
                    <w:rPr>
                      <w:rFonts w:ascii="Arial" w:hAnsi="Arial" w:cs="Arial"/>
                      <w:iCs/>
                      <w:color w:val="0F0D29" w:themeColor="text1"/>
                      <w:sz w:val="22"/>
                    </w:rPr>
                    <w:t>Sprink</w:t>
                  </w:r>
                  <w:r w:rsidR="0016309F" w:rsidRPr="00D36824">
                    <w:rPr>
                      <w:rFonts w:ascii="Arial" w:hAnsi="Arial" w:cs="Arial"/>
                      <w:iCs/>
                      <w:color w:val="0F0D29" w:themeColor="text1"/>
                      <w:sz w:val="22"/>
                    </w:rPr>
                    <w:t>lers</w:t>
                  </w:r>
                </w:p>
              </w:tc>
              <w:tc>
                <w:tcPr>
                  <w:tcW w:w="5507" w:type="dxa"/>
                </w:tcPr>
                <w:p w14:paraId="30FEA07A" w14:textId="1D4B0D67" w:rsidR="00506B42" w:rsidRPr="00D36824" w:rsidRDefault="00527C13" w:rsidP="003336F6">
                  <w:pPr>
                    <w:pStyle w:val="Content"/>
                    <w:rPr>
                      <w:rFonts w:ascii="Arial" w:hAnsi="Arial" w:cs="Arial"/>
                      <w:iCs/>
                      <w:color w:val="0F0D29" w:themeColor="text1"/>
                      <w:sz w:val="22"/>
                    </w:rPr>
                  </w:pPr>
                  <w:r w:rsidRPr="00D36824">
                    <w:rPr>
                      <w:rFonts w:ascii="Arial" w:hAnsi="Arial" w:cs="Arial"/>
                      <w:iCs/>
                      <w:color w:val="0F0D29" w:themeColor="text1"/>
                      <w:sz w:val="22"/>
                    </w:rPr>
                    <w:t>Annual</w:t>
                  </w:r>
                </w:p>
              </w:tc>
            </w:tr>
            <w:tr w:rsidR="00D36824" w:rsidRPr="00D36824" w14:paraId="0DB05C28" w14:textId="77777777" w:rsidTr="002F3FE7">
              <w:tc>
                <w:tcPr>
                  <w:tcW w:w="5080" w:type="dxa"/>
                </w:tcPr>
                <w:p w14:paraId="67773C34" w14:textId="664301C8" w:rsidR="00506B42" w:rsidRPr="00D36824" w:rsidRDefault="0016309F" w:rsidP="003336F6">
                  <w:pPr>
                    <w:pStyle w:val="Content"/>
                    <w:rPr>
                      <w:rFonts w:ascii="Arial" w:hAnsi="Arial" w:cs="Arial"/>
                      <w:iCs/>
                      <w:color w:val="0F0D29" w:themeColor="text1"/>
                      <w:sz w:val="22"/>
                    </w:rPr>
                  </w:pPr>
                  <w:r w:rsidRPr="00D36824">
                    <w:rPr>
                      <w:rFonts w:ascii="Arial" w:hAnsi="Arial" w:cs="Arial"/>
                      <w:iCs/>
                      <w:color w:val="0F0D29" w:themeColor="text1"/>
                      <w:sz w:val="22"/>
                    </w:rPr>
                    <w:t>Emergency Lighting</w:t>
                  </w:r>
                </w:p>
              </w:tc>
              <w:tc>
                <w:tcPr>
                  <w:tcW w:w="5507" w:type="dxa"/>
                </w:tcPr>
                <w:p w14:paraId="644D89E7" w14:textId="4D158AF8" w:rsidR="00506B42" w:rsidRPr="00D36824" w:rsidRDefault="00413E65" w:rsidP="003336F6">
                  <w:pPr>
                    <w:pStyle w:val="Content"/>
                    <w:rPr>
                      <w:rFonts w:ascii="Arial" w:hAnsi="Arial" w:cs="Arial"/>
                      <w:iCs/>
                      <w:color w:val="0F0D29" w:themeColor="text1"/>
                      <w:sz w:val="22"/>
                    </w:rPr>
                  </w:pPr>
                  <w:r w:rsidRPr="00D36824">
                    <w:rPr>
                      <w:rFonts w:ascii="Arial" w:hAnsi="Arial" w:cs="Arial"/>
                      <w:iCs/>
                      <w:color w:val="0F0D29" w:themeColor="text1"/>
                      <w:sz w:val="22"/>
                    </w:rPr>
                    <w:t>Monthly</w:t>
                  </w:r>
                </w:p>
              </w:tc>
            </w:tr>
            <w:tr w:rsidR="00D36824" w:rsidRPr="00D36824" w14:paraId="5BE34059" w14:textId="77777777" w:rsidTr="002F3FE7">
              <w:tc>
                <w:tcPr>
                  <w:tcW w:w="5080" w:type="dxa"/>
                </w:tcPr>
                <w:p w14:paraId="41CC19F6" w14:textId="4DC3F95D" w:rsidR="00527C13" w:rsidRPr="00D36824" w:rsidRDefault="00527C13" w:rsidP="00527C13">
                  <w:pPr>
                    <w:pStyle w:val="Content"/>
                    <w:rPr>
                      <w:rFonts w:ascii="Arial" w:hAnsi="Arial" w:cs="Arial"/>
                      <w:iCs/>
                      <w:color w:val="0F0D29" w:themeColor="text1"/>
                      <w:sz w:val="22"/>
                    </w:rPr>
                  </w:pPr>
                  <w:r w:rsidRPr="00D36824">
                    <w:rPr>
                      <w:rFonts w:ascii="Arial" w:hAnsi="Arial" w:cs="Arial"/>
                      <w:iCs/>
                      <w:color w:val="0F0D29" w:themeColor="text1"/>
                      <w:sz w:val="22"/>
                    </w:rPr>
                    <w:t>Fire Extinguishers</w:t>
                  </w:r>
                </w:p>
              </w:tc>
              <w:tc>
                <w:tcPr>
                  <w:tcW w:w="5507" w:type="dxa"/>
                </w:tcPr>
                <w:p w14:paraId="4E0CCB62" w14:textId="6B9192B6" w:rsidR="00527C13" w:rsidRPr="00D36824" w:rsidRDefault="00527C13" w:rsidP="00527C13">
                  <w:pPr>
                    <w:pStyle w:val="Content"/>
                    <w:rPr>
                      <w:rFonts w:ascii="Arial" w:hAnsi="Arial" w:cs="Arial"/>
                      <w:iCs/>
                      <w:color w:val="0F0D29" w:themeColor="text1"/>
                      <w:sz w:val="22"/>
                    </w:rPr>
                  </w:pPr>
                  <w:r w:rsidRPr="00D36824">
                    <w:rPr>
                      <w:rFonts w:ascii="Arial" w:hAnsi="Arial" w:cs="Arial"/>
                      <w:color w:val="0F0D29" w:themeColor="text1"/>
                      <w:sz w:val="22"/>
                    </w:rPr>
                    <w:t>Annual</w:t>
                  </w:r>
                </w:p>
              </w:tc>
            </w:tr>
            <w:tr w:rsidR="00D36824" w:rsidRPr="00D36824" w14:paraId="4F2717E8" w14:textId="77777777" w:rsidTr="002F3FE7">
              <w:tc>
                <w:tcPr>
                  <w:tcW w:w="5080" w:type="dxa"/>
                </w:tcPr>
                <w:p w14:paraId="382876B1" w14:textId="0FF49E8A" w:rsidR="00527C13" w:rsidRPr="00D36824" w:rsidRDefault="00527C13" w:rsidP="00527C13">
                  <w:pPr>
                    <w:pStyle w:val="Content"/>
                    <w:rPr>
                      <w:rFonts w:ascii="Arial" w:hAnsi="Arial" w:cs="Arial"/>
                      <w:iCs/>
                      <w:color w:val="0F0D29" w:themeColor="text1"/>
                      <w:sz w:val="22"/>
                    </w:rPr>
                  </w:pPr>
                  <w:r w:rsidRPr="00D36824">
                    <w:rPr>
                      <w:rFonts w:ascii="Arial" w:hAnsi="Arial" w:cs="Arial"/>
                      <w:iCs/>
                      <w:color w:val="0F0D29" w:themeColor="text1"/>
                      <w:sz w:val="22"/>
                    </w:rPr>
                    <w:t>Fusible Links</w:t>
                  </w:r>
                </w:p>
              </w:tc>
              <w:tc>
                <w:tcPr>
                  <w:tcW w:w="5507" w:type="dxa"/>
                </w:tcPr>
                <w:p w14:paraId="035E2E69" w14:textId="4AB64B39" w:rsidR="00527C13" w:rsidRPr="00D36824" w:rsidRDefault="00527C13" w:rsidP="00527C13">
                  <w:pPr>
                    <w:pStyle w:val="Content"/>
                    <w:rPr>
                      <w:rFonts w:ascii="Arial" w:hAnsi="Arial" w:cs="Arial"/>
                      <w:iCs/>
                      <w:color w:val="0F0D29" w:themeColor="text1"/>
                      <w:sz w:val="22"/>
                    </w:rPr>
                  </w:pPr>
                  <w:r w:rsidRPr="00D36824">
                    <w:rPr>
                      <w:rFonts w:ascii="Arial" w:hAnsi="Arial" w:cs="Arial"/>
                      <w:color w:val="0F0D29" w:themeColor="text1"/>
                      <w:sz w:val="22"/>
                    </w:rPr>
                    <w:t>Annual</w:t>
                  </w:r>
                </w:p>
              </w:tc>
            </w:tr>
            <w:tr w:rsidR="00D36824" w:rsidRPr="00D36824" w14:paraId="11D4DA9A" w14:textId="77777777" w:rsidTr="002F3FE7">
              <w:tc>
                <w:tcPr>
                  <w:tcW w:w="5080" w:type="dxa"/>
                </w:tcPr>
                <w:p w14:paraId="29CD0E1A" w14:textId="19AB2F43" w:rsidR="00527C13" w:rsidRPr="00D36824" w:rsidRDefault="00527C13" w:rsidP="00527C13">
                  <w:pPr>
                    <w:pStyle w:val="Content"/>
                    <w:rPr>
                      <w:rFonts w:ascii="Arial" w:hAnsi="Arial" w:cs="Arial"/>
                      <w:iCs/>
                      <w:color w:val="0F0D29" w:themeColor="text1"/>
                      <w:sz w:val="22"/>
                    </w:rPr>
                  </w:pPr>
                  <w:r w:rsidRPr="00D36824">
                    <w:rPr>
                      <w:rFonts w:ascii="Arial" w:hAnsi="Arial" w:cs="Arial"/>
                      <w:iCs/>
                      <w:color w:val="0F0D29" w:themeColor="text1"/>
                      <w:sz w:val="22"/>
                    </w:rPr>
                    <w:t>Fire Blankets</w:t>
                  </w:r>
                </w:p>
              </w:tc>
              <w:tc>
                <w:tcPr>
                  <w:tcW w:w="5507" w:type="dxa"/>
                </w:tcPr>
                <w:p w14:paraId="3AA2C7B9" w14:textId="4E70B454" w:rsidR="00527C13" w:rsidRPr="00D36824" w:rsidRDefault="00527C13" w:rsidP="00527C13">
                  <w:pPr>
                    <w:pStyle w:val="Content"/>
                    <w:rPr>
                      <w:rFonts w:ascii="Arial" w:hAnsi="Arial" w:cs="Arial"/>
                      <w:iCs/>
                      <w:color w:val="0F0D29" w:themeColor="text1"/>
                      <w:sz w:val="22"/>
                    </w:rPr>
                  </w:pPr>
                  <w:r w:rsidRPr="00D36824">
                    <w:rPr>
                      <w:rFonts w:ascii="Arial" w:hAnsi="Arial" w:cs="Arial"/>
                      <w:color w:val="0F0D29" w:themeColor="text1"/>
                      <w:sz w:val="22"/>
                    </w:rPr>
                    <w:t>Annual</w:t>
                  </w:r>
                </w:p>
              </w:tc>
            </w:tr>
            <w:tr w:rsidR="00D36824" w:rsidRPr="00D36824" w14:paraId="78FC8881" w14:textId="77777777" w:rsidTr="002F3FE7">
              <w:tc>
                <w:tcPr>
                  <w:tcW w:w="5080" w:type="dxa"/>
                </w:tcPr>
                <w:p w14:paraId="2DD309FB" w14:textId="6A672948" w:rsidR="00506B42" w:rsidRPr="00D36824" w:rsidRDefault="00A52228" w:rsidP="003336F6">
                  <w:pPr>
                    <w:pStyle w:val="Content"/>
                    <w:rPr>
                      <w:rFonts w:ascii="Arial" w:hAnsi="Arial" w:cs="Arial"/>
                      <w:iCs/>
                      <w:color w:val="0F0D29" w:themeColor="text1"/>
                      <w:sz w:val="22"/>
                    </w:rPr>
                  </w:pPr>
                  <w:r w:rsidRPr="00D36824">
                    <w:rPr>
                      <w:rFonts w:ascii="Arial" w:hAnsi="Arial" w:cs="Arial"/>
                      <w:iCs/>
                      <w:color w:val="0F0D29" w:themeColor="text1"/>
                      <w:sz w:val="22"/>
                    </w:rPr>
                    <w:t>Fire Risk Assessments</w:t>
                  </w:r>
                </w:p>
              </w:tc>
              <w:tc>
                <w:tcPr>
                  <w:tcW w:w="5507" w:type="dxa"/>
                </w:tcPr>
                <w:p w14:paraId="1432B954" w14:textId="2E3FE61D" w:rsidR="00506B42" w:rsidRPr="00D36824" w:rsidRDefault="00125039" w:rsidP="003336F6">
                  <w:pPr>
                    <w:pStyle w:val="Content"/>
                    <w:rPr>
                      <w:rFonts w:ascii="Arial" w:hAnsi="Arial" w:cs="Arial"/>
                      <w:iCs/>
                      <w:color w:val="0F0D29" w:themeColor="text1"/>
                      <w:sz w:val="22"/>
                    </w:rPr>
                  </w:pPr>
                  <w:r w:rsidRPr="00D36824">
                    <w:rPr>
                      <w:rFonts w:ascii="Arial" w:hAnsi="Arial" w:cs="Arial"/>
                      <w:iCs/>
                      <w:color w:val="0F0D29" w:themeColor="text1"/>
                      <w:sz w:val="22"/>
                    </w:rPr>
                    <w:t>Reviewed Annually</w:t>
                  </w:r>
                  <w:r w:rsidR="000539E6" w:rsidRPr="00D36824">
                    <w:rPr>
                      <w:rFonts w:ascii="Arial" w:hAnsi="Arial" w:cs="Arial"/>
                      <w:iCs/>
                      <w:color w:val="0F0D29" w:themeColor="text1"/>
                      <w:sz w:val="22"/>
                    </w:rPr>
                    <w:t xml:space="preserve"> </w:t>
                  </w:r>
                </w:p>
              </w:tc>
            </w:tr>
            <w:tr w:rsidR="00D36824" w:rsidRPr="00D36824" w14:paraId="2C8AD02F" w14:textId="77777777" w:rsidTr="002F3FE7">
              <w:tc>
                <w:tcPr>
                  <w:tcW w:w="5080" w:type="dxa"/>
                </w:tcPr>
                <w:p w14:paraId="0B0DB786" w14:textId="24F79B8E" w:rsidR="00506B42" w:rsidRPr="00D36824" w:rsidRDefault="00A52228" w:rsidP="003336F6">
                  <w:pPr>
                    <w:pStyle w:val="Content"/>
                    <w:rPr>
                      <w:rFonts w:ascii="Arial" w:hAnsi="Arial" w:cs="Arial"/>
                      <w:iCs/>
                      <w:color w:val="0F0D29" w:themeColor="text1"/>
                      <w:sz w:val="22"/>
                    </w:rPr>
                  </w:pPr>
                  <w:r w:rsidRPr="00D36824">
                    <w:rPr>
                      <w:rFonts w:ascii="Arial" w:hAnsi="Arial" w:cs="Arial"/>
                      <w:iCs/>
                      <w:color w:val="0F0D29" w:themeColor="text1"/>
                      <w:sz w:val="22"/>
                    </w:rPr>
                    <w:t>Legionella Risk Assessments</w:t>
                  </w:r>
                </w:p>
              </w:tc>
              <w:tc>
                <w:tcPr>
                  <w:tcW w:w="5507" w:type="dxa"/>
                </w:tcPr>
                <w:p w14:paraId="2846507F" w14:textId="2F90B683" w:rsidR="00506B42" w:rsidRPr="00D36824" w:rsidRDefault="00125039" w:rsidP="003336F6">
                  <w:pPr>
                    <w:pStyle w:val="Content"/>
                    <w:rPr>
                      <w:rFonts w:ascii="Arial" w:hAnsi="Arial" w:cs="Arial"/>
                      <w:iCs/>
                      <w:color w:val="0F0D29" w:themeColor="text1"/>
                      <w:sz w:val="22"/>
                    </w:rPr>
                  </w:pPr>
                  <w:r w:rsidRPr="00D36824">
                    <w:rPr>
                      <w:rFonts w:ascii="Arial" w:hAnsi="Arial" w:cs="Arial"/>
                      <w:iCs/>
                      <w:color w:val="0F0D29" w:themeColor="text1"/>
                      <w:sz w:val="22"/>
                    </w:rPr>
                    <w:t>Up to 5 years</w:t>
                  </w:r>
                  <w:r w:rsidR="00AE7981" w:rsidRPr="00D36824">
                    <w:rPr>
                      <w:rFonts w:ascii="Arial" w:hAnsi="Arial" w:cs="Arial"/>
                      <w:iCs/>
                      <w:color w:val="0F0D29" w:themeColor="text1"/>
                      <w:sz w:val="22"/>
                    </w:rPr>
                    <w:t>, depending on risk</w:t>
                  </w:r>
                </w:p>
              </w:tc>
            </w:tr>
            <w:tr w:rsidR="00D36824" w:rsidRPr="00D36824" w14:paraId="1B8BFA0A" w14:textId="77777777" w:rsidTr="002F3FE7">
              <w:tc>
                <w:tcPr>
                  <w:tcW w:w="5080" w:type="dxa"/>
                </w:tcPr>
                <w:p w14:paraId="64616FD1" w14:textId="658B8073" w:rsidR="00506B42" w:rsidRPr="00D36824" w:rsidRDefault="00A52228" w:rsidP="003336F6">
                  <w:pPr>
                    <w:pStyle w:val="Content"/>
                    <w:rPr>
                      <w:rFonts w:ascii="Arial" w:hAnsi="Arial" w:cs="Arial"/>
                      <w:iCs/>
                      <w:color w:val="0F0D29" w:themeColor="text1"/>
                      <w:sz w:val="22"/>
                    </w:rPr>
                  </w:pPr>
                  <w:r w:rsidRPr="00D36824">
                    <w:rPr>
                      <w:rFonts w:ascii="Arial" w:hAnsi="Arial" w:cs="Arial"/>
                      <w:iCs/>
                      <w:color w:val="0F0D29" w:themeColor="text1"/>
                      <w:sz w:val="22"/>
                    </w:rPr>
                    <w:t xml:space="preserve">Water </w:t>
                  </w:r>
                  <w:r w:rsidR="00527C13" w:rsidRPr="00D36824">
                    <w:rPr>
                      <w:rFonts w:ascii="Arial" w:hAnsi="Arial" w:cs="Arial"/>
                      <w:iCs/>
                      <w:color w:val="0F0D29" w:themeColor="text1"/>
                      <w:sz w:val="22"/>
                    </w:rPr>
                    <w:t xml:space="preserve">Hygiene </w:t>
                  </w:r>
                  <w:proofErr w:type="spellStart"/>
                  <w:proofErr w:type="gramStart"/>
                  <w:r w:rsidR="00527C13" w:rsidRPr="00D36824">
                    <w:rPr>
                      <w:rFonts w:ascii="Arial" w:hAnsi="Arial" w:cs="Arial"/>
                      <w:iCs/>
                      <w:color w:val="0F0D29" w:themeColor="text1"/>
                      <w:sz w:val="22"/>
                    </w:rPr>
                    <w:t>eg</w:t>
                  </w:r>
                  <w:proofErr w:type="spellEnd"/>
                  <w:proofErr w:type="gramEnd"/>
                  <w:r w:rsidR="00527C13" w:rsidRPr="00D36824">
                    <w:rPr>
                      <w:rFonts w:ascii="Arial" w:hAnsi="Arial" w:cs="Arial"/>
                      <w:iCs/>
                      <w:color w:val="0F0D29" w:themeColor="text1"/>
                      <w:sz w:val="22"/>
                    </w:rPr>
                    <w:t xml:space="preserve"> Water Outlet Temperature</w:t>
                  </w:r>
                </w:p>
              </w:tc>
              <w:tc>
                <w:tcPr>
                  <w:tcW w:w="5507" w:type="dxa"/>
                </w:tcPr>
                <w:p w14:paraId="090B8F7A" w14:textId="25338317" w:rsidR="00506B42" w:rsidRPr="00D36824" w:rsidRDefault="00AE7981" w:rsidP="003336F6">
                  <w:pPr>
                    <w:pStyle w:val="Content"/>
                    <w:rPr>
                      <w:rFonts w:ascii="Arial" w:hAnsi="Arial" w:cs="Arial"/>
                      <w:iCs/>
                      <w:color w:val="0F0D29" w:themeColor="text1"/>
                      <w:sz w:val="22"/>
                    </w:rPr>
                  </w:pPr>
                  <w:r w:rsidRPr="00D36824">
                    <w:rPr>
                      <w:rFonts w:ascii="Arial" w:hAnsi="Arial" w:cs="Arial"/>
                      <w:iCs/>
                      <w:color w:val="0F0D29" w:themeColor="text1"/>
                      <w:sz w:val="22"/>
                    </w:rPr>
                    <w:t>Monthly</w:t>
                  </w:r>
                </w:p>
              </w:tc>
            </w:tr>
          </w:tbl>
          <w:p w14:paraId="09A0E934" w14:textId="77777777" w:rsidR="00336340" w:rsidRPr="002F3FE7" w:rsidRDefault="00336340" w:rsidP="003336F6">
            <w:pPr>
              <w:pStyle w:val="Content"/>
              <w:rPr>
                <w:rFonts w:asciiTheme="majorHAnsi" w:hAnsiTheme="majorHAnsi" w:cstheme="majorHAnsi"/>
                <w:b/>
                <w:bCs/>
                <w:iCs/>
                <w:color w:val="0F0D29" w:themeColor="text1"/>
                <w:sz w:val="22"/>
              </w:rPr>
            </w:pPr>
          </w:p>
          <w:p w14:paraId="2A6E53FD" w14:textId="77777777" w:rsidR="002F3FE7" w:rsidRDefault="002F3FE7" w:rsidP="003336F6">
            <w:pPr>
              <w:pStyle w:val="Content"/>
              <w:rPr>
                <w:rFonts w:asciiTheme="majorHAnsi" w:hAnsiTheme="majorHAnsi" w:cstheme="majorHAnsi"/>
                <w:b/>
                <w:bCs/>
                <w:iCs/>
                <w:color w:val="0F0D29" w:themeColor="text1"/>
                <w:sz w:val="22"/>
              </w:rPr>
            </w:pPr>
          </w:p>
          <w:p w14:paraId="322E4A91" w14:textId="77777777" w:rsidR="002F3FE7" w:rsidRDefault="002F3FE7" w:rsidP="003336F6">
            <w:pPr>
              <w:pStyle w:val="Content"/>
              <w:rPr>
                <w:rFonts w:asciiTheme="majorHAnsi" w:hAnsiTheme="majorHAnsi" w:cstheme="majorHAnsi"/>
                <w:b/>
                <w:bCs/>
                <w:iCs/>
                <w:color w:val="0F0D29" w:themeColor="text1"/>
                <w:sz w:val="22"/>
              </w:rPr>
            </w:pPr>
          </w:p>
          <w:p w14:paraId="6088C44C" w14:textId="77777777" w:rsidR="002F3FE7" w:rsidRDefault="002F3FE7" w:rsidP="003336F6">
            <w:pPr>
              <w:pStyle w:val="Content"/>
              <w:rPr>
                <w:rFonts w:asciiTheme="majorHAnsi" w:hAnsiTheme="majorHAnsi" w:cstheme="majorHAnsi"/>
                <w:b/>
                <w:bCs/>
                <w:iCs/>
                <w:color w:val="0F0D29" w:themeColor="text1"/>
                <w:sz w:val="22"/>
              </w:rPr>
            </w:pPr>
          </w:p>
          <w:p w14:paraId="0F06F84F" w14:textId="77777777" w:rsidR="002F3FE7" w:rsidRDefault="002F3FE7" w:rsidP="003336F6">
            <w:pPr>
              <w:pStyle w:val="Content"/>
              <w:rPr>
                <w:rFonts w:asciiTheme="majorHAnsi" w:hAnsiTheme="majorHAnsi" w:cstheme="majorHAnsi"/>
                <w:b/>
                <w:bCs/>
                <w:iCs/>
                <w:color w:val="0F0D29" w:themeColor="text1"/>
                <w:sz w:val="22"/>
              </w:rPr>
            </w:pPr>
          </w:p>
          <w:p w14:paraId="17DCDAE2" w14:textId="77777777" w:rsidR="002F3FE7" w:rsidRDefault="002F3FE7" w:rsidP="003336F6">
            <w:pPr>
              <w:pStyle w:val="Content"/>
              <w:rPr>
                <w:rFonts w:asciiTheme="majorHAnsi" w:hAnsiTheme="majorHAnsi" w:cstheme="majorHAnsi"/>
                <w:b/>
                <w:bCs/>
                <w:iCs/>
                <w:color w:val="0F0D29" w:themeColor="text1"/>
                <w:sz w:val="22"/>
              </w:rPr>
            </w:pPr>
          </w:p>
          <w:p w14:paraId="05773F1C" w14:textId="7EA4EB1E" w:rsidR="000D130F" w:rsidRPr="002F3FE7" w:rsidRDefault="00850D96" w:rsidP="003336F6">
            <w:pPr>
              <w:pStyle w:val="Content"/>
              <w:rPr>
                <w:rFonts w:asciiTheme="majorHAnsi" w:hAnsiTheme="majorHAnsi" w:cstheme="majorHAnsi"/>
                <w:b/>
                <w:bCs/>
                <w:iCs/>
                <w:color w:val="0F0D29" w:themeColor="text1"/>
                <w:sz w:val="22"/>
              </w:rPr>
            </w:pPr>
            <w:r w:rsidRPr="002F3FE7">
              <w:rPr>
                <w:rFonts w:asciiTheme="majorHAnsi" w:hAnsiTheme="majorHAnsi" w:cstheme="majorHAnsi"/>
                <w:b/>
                <w:bCs/>
                <w:iCs/>
                <w:color w:val="0F0D29" w:themeColor="text1"/>
                <w:sz w:val="22"/>
              </w:rPr>
              <w:t xml:space="preserve">9.  </w:t>
            </w:r>
            <w:r w:rsidR="000D130F" w:rsidRPr="002F3FE7">
              <w:rPr>
                <w:rFonts w:asciiTheme="majorHAnsi" w:hAnsiTheme="majorHAnsi" w:cstheme="majorHAnsi"/>
                <w:b/>
                <w:bCs/>
                <w:iCs/>
                <w:color w:val="0F0D29" w:themeColor="text1"/>
                <w:sz w:val="22"/>
              </w:rPr>
              <w:t xml:space="preserve">Collaboration  </w:t>
            </w:r>
          </w:p>
          <w:p w14:paraId="4ABCD277" w14:textId="77777777" w:rsidR="000D130F" w:rsidRPr="00D36824" w:rsidRDefault="000D130F" w:rsidP="003336F6">
            <w:pPr>
              <w:pStyle w:val="Content"/>
              <w:rPr>
                <w:rFonts w:asciiTheme="majorHAnsi" w:hAnsiTheme="majorHAnsi" w:cstheme="majorHAnsi"/>
                <w:iCs/>
                <w:color w:val="0F0D29" w:themeColor="text1"/>
                <w:sz w:val="22"/>
              </w:rPr>
            </w:pPr>
          </w:p>
          <w:p w14:paraId="23C50C5B" w14:textId="42E81D6E" w:rsidR="00ED0A15" w:rsidRPr="00D36824" w:rsidRDefault="1F533F86"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9.1 Residents</w:t>
            </w:r>
            <w:r w:rsidR="00ED0A15" w:rsidRPr="00D36824">
              <w:rPr>
                <w:rFonts w:asciiTheme="majorHAnsi" w:hAnsiTheme="majorHAnsi" w:cstheme="majorBidi"/>
                <w:color w:val="0F0D29" w:themeColor="text1"/>
                <w:sz w:val="22"/>
              </w:rPr>
              <w:t xml:space="preserve"> are expected to g</w:t>
            </w:r>
            <w:r w:rsidR="006A35E5" w:rsidRPr="00D36824">
              <w:rPr>
                <w:rFonts w:asciiTheme="majorHAnsi" w:hAnsiTheme="majorHAnsi" w:cstheme="majorBidi"/>
                <w:color w:val="0F0D29" w:themeColor="text1"/>
                <w:sz w:val="22"/>
              </w:rPr>
              <w:t>ive</w:t>
            </w:r>
            <w:r w:rsidR="000D130F" w:rsidRPr="00D36824">
              <w:rPr>
                <w:rFonts w:asciiTheme="majorHAnsi" w:hAnsiTheme="majorHAnsi" w:cstheme="majorBidi"/>
                <w:color w:val="0F0D29" w:themeColor="text1"/>
                <w:sz w:val="22"/>
              </w:rPr>
              <w:t xml:space="preserve"> access to their home for us to inspect and carry out different types of safety inspections (such as fitting fire alarms) or undertake fire and structural safety-related maintenance</w:t>
            </w:r>
            <w:r w:rsidR="00B210A2" w:rsidRPr="00D36824">
              <w:rPr>
                <w:rFonts w:asciiTheme="majorHAnsi" w:hAnsiTheme="majorHAnsi" w:cstheme="majorBidi"/>
                <w:color w:val="0F0D29" w:themeColor="text1"/>
                <w:sz w:val="22"/>
              </w:rPr>
              <w:t xml:space="preserve"> in accordance wit</w:t>
            </w:r>
            <w:r w:rsidR="00ED0A15" w:rsidRPr="00D36824">
              <w:rPr>
                <w:rFonts w:asciiTheme="majorHAnsi" w:hAnsiTheme="majorHAnsi" w:cstheme="majorBidi"/>
                <w:color w:val="0F0D29" w:themeColor="text1"/>
                <w:sz w:val="22"/>
              </w:rPr>
              <w:t>h their tenancy and leasehold agreements. We will consider taking legal action where tenants and leaseholders don’t provide access.</w:t>
            </w:r>
            <w:r w:rsidR="000D130F" w:rsidRPr="00D36824">
              <w:rPr>
                <w:rFonts w:asciiTheme="majorHAnsi" w:hAnsiTheme="majorHAnsi" w:cstheme="majorBidi"/>
                <w:color w:val="0F0D29" w:themeColor="text1"/>
                <w:sz w:val="22"/>
              </w:rPr>
              <w:t xml:space="preserve"> We will </w:t>
            </w:r>
            <w:r w:rsidR="00ED0A15" w:rsidRPr="00D36824">
              <w:rPr>
                <w:rFonts w:asciiTheme="majorHAnsi" w:hAnsiTheme="majorHAnsi" w:cstheme="majorBidi"/>
                <w:color w:val="0F0D29" w:themeColor="text1"/>
                <w:sz w:val="22"/>
              </w:rPr>
              <w:t>seek at recovering</w:t>
            </w:r>
            <w:r w:rsidR="000D130F" w:rsidRPr="00D36824">
              <w:rPr>
                <w:rFonts w:asciiTheme="majorHAnsi" w:hAnsiTheme="majorHAnsi" w:cstheme="majorBidi"/>
                <w:color w:val="0F0D29" w:themeColor="text1"/>
                <w:sz w:val="22"/>
              </w:rPr>
              <w:t xml:space="preserve"> the costs of such legal action directly from the resident</w:t>
            </w:r>
            <w:r w:rsidR="00ED0A15" w:rsidRPr="00D36824">
              <w:rPr>
                <w:rFonts w:asciiTheme="majorHAnsi" w:hAnsiTheme="majorHAnsi" w:cstheme="majorBidi"/>
                <w:color w:val="0F0D29" w:themeColor="text1"/>
                <w:sz w:val="22"/>
              </w:rPr>
              <w:t xml:space="preserve"> and leaseholder</w:t>
            </w:r>
            <w:r w:rsidR="000D130F" w:rsidRPr="00D36824">
              <w:rPr>
                <w:rFonts w:asciiTheme="majorHAnsi" w:hAnsiTheme="majorHAnsi" w:cstheme="majorBidi"/>
                <w:color w:val="0F0D29" w:themeColor="text1"/>
                <w:sz w:val="22"/>
              </w:rPr>
              <w:t xml:space="preserve">. </w:t>
            </w:r>
          </w:p>
          <w:p w14:paraId="653EC76F" w14:textId="77777777" w:rsidR="00ED0A15" w:rsidRPr="00D36824" w:rsidRDefault="00ED0A15" w:rsidP="00F60B3D">
            <w:pPr>
              <w:pStyle w:val="Content"/>
              <w:rPr>
                <w:rFonts w:asciiTheme="majorHAnsi" w:hAnsiTheme="majorHAnsi" w:cstheme="majorBidi"/>
                <w:color w:val="0F0D29" w:themeColor="text1"/>
                <w:sz w:val="22"/>
              </w:rPr>
            </w:pPr>
          </w:p>
          <w:p w14:paraId="48E2E909" w14:textId="31C55B31" w:rsidR="000D130F" w:rsidRPr="00D36824" w:rsidRDefault="00ED0A15"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 xml:space="preserve">9.3 </w:t>
            </w:r>
            <w:r w:rsidR="000D130F" w:rsidRPr="00D36824">
              <w:rPr>
                <w:rFonts w:asciiTheme="majorHAnsi" w:hAnsiTheme="majorHAnsi" w:cstheme="majorBidi"/>
                <w:color w:val="0F0D29" w:themeColor="text1"/>
                <w:sz w:val="22"/>
              </w:rPr>
              <w:t xml:space="preserve">Due to the risk </w:t>
            </w:r>
            <w:r w:rsidR="4D577697" w:rsidRPr="00D36824">
              <w:rPr>
                <w:rFonts w:asciiTheme="majorHAnsi" w:hAnsiTheme="majorHAnsi" w:cstheme="majorBidi"/>
                <w:color w:val="0F0D29" w:themeColor="text1"/>
                <w:sz w:val="22"/>
              </w:rPr>
              <w:t>posed</w:t>
            </w:r>
            <w:r w:rsidR="000D130F" w:rsidRPr="00D36824">
              <w:rPr>
                <w:rFonts w:asciiTheme="majorHAnsi" w:hAnsiTheme="majorHAnsi" w:cstheme="majorBidi"/>
                <w:color w:val="0F0D29" w:themeColor="text1"/>
                <w:sz w:val="22"/>
              </w:rPr>
              <w:t xml:space="preserve"> when evacuating in the event of a fire or other emergency, we have a zero-tolerance policy for residents leaving possessions in communal areas. </w:t>
            </w:r>
            <w:r w:rsidRPr="00D36824">
              <w:rPr>
                <w:rFonts w:asciiTheme="majorHAnsi" w:hAnsiTheme="majorHAnsi" w:cstheme="majorBidi"/>
                <w:color w:val="0F0D29" w:themeColor="text1"/>
                <w:sz w:val="22"/>
              </w:rPr>
              <w:t>We will need residents</w:t>
            </w:r>
            <w:r w:rsidR="009A59C0" w:rsidRPr="00D36824">
              <w:rPr>
                <w:rFonts w:asciiTheme="majorHAnsi" w:hAnsiTheme="majorHAnsi" w:cstheme="majorBidi"/>
                <w:color w:val="0F0D29" w:themeColor="text1"/>
                <w:sz w:val="22"/>
              </w:rPr>
              <w:t>’</w:t>
            </w:r>
            <w:r w:rsidRPr="00D36824">
              <w:rPr>
                <w:rFonts w:asciiTheme="majorHAnsi" w:hAnsiTheme="majorHAnsi" w:cstheme="majorBidi"/>
                <w:color w:val="0F0D29" w:themeColor="text1"/>
                <w:sz w:val="22"/>
              </w:rPr>
              <w:t xml:space="preserve"> collaboration to achieve this. </w:t>
            </w:r>
          </w:p>
          <w:p w14:paraId="4412D4E3" w14:textId="77777777" w:rsidR="000D130F" w:rsidRPr="00D36824" w:rsidRDefault="000D130F" w:rsidP="003336F6">
            <w:pPr>
              <w:pStyle w:val="Content"/>
              <w:rPr>
                <w:rFonts w:asciiTheme="majorHAnsi" w:hAnsiTheme="majorHAnsi" w:cstheme="majorHAnsi"/>
                <w:color w:val="0F0D29" w:themeColor="text1"/>
                <w:sz w:val="22"/>
              </w:rPr>
            </w:pPr>
          </w:p>
          <w:p w14:paraId="217DE168" w14:textId="38AC38DE" w:rsidR="00850D96" w:rsidRPr="00D36824" w:rsidRDefault="3485DDFC"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9.</w:t>
            </w:r>
            <w:r w:rsidR="00ED0A15" w:rsidRPr="00D36824">
              <w:rPr>
                <w:rFonts w:asciiTheme="majorHAnsi" w:hAnsiTheme="majorHAnsi" w:cstheme="majorBidi"/>
                <w:color w:val="0F0D29" w:themeColor="text1"/>
                <w:sz w:val="22"/>
              </w:rPr>
              <w:t>4</w:t>
            </w:r>
            <w:r w:rsidR="00D331F0" w:rsidRPr="00D36824">
              <w:rPr>
                <w:rFonts w:asciiTheme="majorHAnsi" w:hAnsiTheme="majorHAnsi" w:cstheme="majorBidi"/>
                <w:color w:val="0F0D29" w:themeColor="text1"/>
                <w:sz w:val="22"/>
              </w:rPr>
              <w:t xml:space="preserve"> </w:t>
            </w:r>
            <w:r w:rsidRPr="00D36824">
              <w:rPr>
                <w:rFonts w:asciiTheme="majorHAnsi" w:hAnsiTheme="majorHAnsi" w:cstheme="majorBidi"/>
                <w:color w:val="0F0D29" w:themeColor="text1"/>
                <w:sz w:val="22"/>
              </w:rPr>
              <w:t>Within</w:t>
            </w:r>
            <w:r w:rsidR="000D130F" w:rsidRPr="00D36824">
              <w:rPr>
                <w:rFonts w:asciiTheme="majorHAnsi" w:hAnsiTheme="majorHAnsi" w:cstheme="majorBidi"/>
                <w:color w:val="0F0D29" w:themeColor="text1"/>
                <w:sz w:val="22"/>
              </w:rPr>
              <w:t xml:space="preserve"> our sheltered schemes we follow </w:t>
            </w:r>
            <w:proofErr w:type="spellStart"/>
            <w:r w:rsidR="000D130F" w:rsidRPr="00D36824">
              <w:rPr>
                <w:rFonts w:asciiTheme="majorHAnsi" w:hAnsiTheme="majorHAnsi" w:cstheme="majorBidi"/>
                <w:color w:val="0F0D29" w:themeColor="text1"/>
                <w:sz w:val="22"/>
              </w:rPr>
              <w:t>specialised</w:t>
            </w:r>
            <w:proofErr w:type="spellEnd"/>
            <w:r w:rsidR="000D130F" w:rsidRPr="00D36824">
              <w:rPr>
                <w:rFonts w:asciiTheme="majorHAnsi" w:hAnsiTheme="majorHAnsi" w:cstheme="majorBidi"/>
                <w:color w:val="0F0D29" w:themeColor="text1"/>
                <w:sz w:val="22"/>
              </w:rPr>
              <w:t xml:space="preserve"> housing guidance and undertake people-</w:t>
            </w:r>
            <w:r w:rsidR="5A49D9EF" w:rsidRPr="00D36824">
              <w:rPr>
                <w:rFonts w:asciiTheme="majorHAnsi" w:hAnsiTheme="majorHAnsi" w:cstheme="majorBidi"/>
                <w:color w:val="0F0D29" w:themeColor="text1"/>
                <w:sz w:val="22"/>
              </w:rPr>
              <w:t>centered</w:t>
            </w:r>
            <w:r w:rsidR="000D130F" w:rsidRPr="00D36824">
              <w:rPr>
                <w:rFonts w:asciiTheme="majorHAnsi" w:hAnsiTheme="majorHAnsi" w:cstheme="majorBidi"/>
                <w:color w:val="0F0D29" w:themeColor="text1"/>
                <w:sz w:val="22"/>
              </w:rPr>
              <w:t xml:space="preserve"> risk assessments to evaluate the needs of individual residents. </w:t>
            </w:r>
            <w:r w:rsidR="0030513F" w:rsidRPr="00D36824">
              <w:rPr>
                <w:rFonts w:asciiTheme="majorHAnsi" w:hAnsiTheme="majorHAnsi" w:cstheme="majorBidi"/>
                <w:color w:val="0F0D29" w:themeColor="text1"/>
                <w:sz w:val="22"/>
              </w:rPr>
              <w:t xml:space="preserve">We will need </w:t>
            </w:r>
            <w:r w:rsidR="00D331F0" w:rsidRPr="00D36824">
              <w:rPr>
                <w:rFonts w:asciiTheme="majorHAnsi" w:hAnsiTheme="majorHAnsi" w:cstheme="majorBidi"/>
                <w:color w:val="0F0D29" w:themeColor="text1"/>
                <w:sz w:val="22"/>
              </w:rPr>
              <w:t>resident’s</w:t>
            </w:r>
            <w:r w:rsidR="0030513F" w:rsidRPr="00D36824">
              <w:rPr>
                <w:rFonts w:asciiTheme="majorHAnsi" w:hAnsiTheme="majorHAnsi" w:cstheme="majorBidi"/>
                <w:color w:val="0F0D29" w:themeColor="text1"/>
                <w:sz w:val="22"/>
              </w:rPr>
              <w:t xml:space="preserve"> coloration to achieve this. </w:t>
            </w:r>
            <w:r w:rsidR="000D130F" w:rsidRPr="00D36824">
              <w:rPr>
                <w:rFonts w:asciiTheme="majorHAnsi" w:hAnsiTheme="majorHAnsi" w:cstheme="majorBidi"/>
                <w:color w:val="0F0D29" w:themeColor="text1"/>
                <w:sz w:val="22"/>
              </w:rPr>
              <w:t xml:space="preserve">This means we can evaluate their situations and/or disabilities, </w:t>
            </w:r>
            <w:proofErr w:type="spellStart"/>
            <w:r w:rsidR="000D130F" w:rsidRPr="00D36824">
              <w:rPr>
                <w:rFonts w:asciiTheme="majorHAnsi" w:hAnsiTheme="majorHAnsi" w:cstheme="majorBidi"/>
                <w:color w:val="0F0D29" w:themeColor="text1"/>
                <w:sz w:val="22"/>
              </w:rPr>
              <w:t>minimise</w:t>
            </w:r>
            <w:proofErr w:type="spellEnd"/>
            <w:r w:rsidR="000D130F" w:rsidRPr="00D36824">
              <w:rPr>
                <w:rFonts w:asciiTheme="majorHAnsi" w:hAnsiTheme="majorHAnsi" w:cstheme="majorBidi"/>
                <w:color w:val="0F0D29" w:themeColor="text1"/>
                <w:sz w:val="22"/>
              </w:rPr>
              <w:t xml:space="preserve"> risks and put in place specific measures accordingly (an example of this is to use visual fire alarms for residents who are hearing impaired). </w:t>
            </w:r>
          </w:p>
          <w:p w14:paraId="753D1D8F" w14:textId="77777777" w:rsidR="00850D96" w:rsidRPr="00D36824" w:rsidRDefault="00850D96" w:rsidP="003336F6">
            <w:pPr>
              <w:pStyle w:val="Content"/>
              <w:rPr>
                <w:rFonts w:asciiTheme="majorHAnsi" w:hAnsiTheme="majorHAnsi" w:cstheme="majorHAnsi"/>
                <w:color w:val="0F0D29" w:themeColor="text1"/>
                <w:sz w:val="22"/>
              </w:rPr>
            </w:pPr>
          </w:p>
          <w:p w14:paraId="44A3DB6E" w14:textId="3514D553" w:rsidR="000D130F" w:rsidRPr="00D36824" w:rsidRDefault="67A9D49B"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9.</w:t>
            </w:r>
            <w:r w:rsidR="00ED0A15" w:rsidRPr="00D36824">
              <w:rPr>
                <w:rFonts w:asciiTheme="majorHAnsi" w:hAnsiTheme="majorHAnsi" w:cstheme="majorBidi"/>
                <w:color w:val="0F0D29" w:themeColor="text1"/>
                <w:sz w:val="22"/>
              </w:rPr>
              <w:t>5</w:t>
            </w:r>
            <w:r w:rsidR="00D331F0" w:rsidRPr="00D36824">
              <w:rPr>
                <w:rFonts w:asciiTheme="majorHAnsi" w:hAnsiTheme="majorHAnsi" w:cstheme="majorBidi"/>
                <w:color w:val="0F0D29" w:themeColor="text1"/>
                <w:sz w:val="22"/>
              </w:rPr>
              <w:t xml:space="preserve"> </w:t>
            </w:r>
            <w:r w:rsidRPr="00D36824">
              <w:rPr>
                <w:rFonts w:asciiTheme="majorHAnsi" w:hAnsiTheme="majorHAnsi" w:cstheme="majorBidi"/>
                <w:color w:val="0F0D29" w:themeColor="text1"/>
                <w:sz w:val="22"/>
              </w:rPr>
              <w:t>At</w:t>
            </w:r>
            <w:r w:rsidR="000D130F" w:rsidRPr="00D36824">
              <w:rPr>
                <w:rFonts w:asciiTheme="majorHAnsi" w:hAnsiTheme="majorHAnsi" w:cstheme="majorBidi"/>
                <w:color w:val="0F0D29" w:themeColor="text1"/>
                <w:sz w:val="22"/>
              </w:rPr>
              <w:t xml:space="preserve"> </w:t>
            </w:r>
            <w:r w:rsidR="7319D099" w:rsidRPr="00D36824">
              <w:rPr>
                <w:rFonts w:asciiTheme="majorHAnsi" w:hAnsiTheme="majorHAnsi" w:cstheme="majorBidi"/>
                <w:color w:val="0F0D29" w:themeColor="text1"/>
                <w:sz w:val="22"/>
              </w:rPr>
              <w:t>high-risk</w:t>
            </w:r>
            <w:r w:rsidR="000D130F" w:rsidRPr="00D36824">
              <w:rPr>
                <w:rFonts w:asciiTheme="majorHAnsi" w:hAnsiTheme="majorHAnsi" w:cstheme="majorBidi"/>
                <w:color w:val="0F0D29" w:themeColor="text1"/>
                <w:sz w:val="22"/>
              </w:rPr>
              <w:t xml:space="preserve"> schemes we </w:t>
            </w:r>
            <w:r w:rsidR="00D331F0" w:rsidRPr="00D36824">
              <w:rPr>
                <w:rFonts w:asciiTheme="majorHAnsi" w:hAnsiTheme="majorHAnsi" w:cstheme="majorBidi"/>
                <w:color w:val="0F0D29" w:themeColor="text1"/>
                <w:sz w:val="22"/>
              </w:rPr>
              <w:t xml:space="preserve">will </w:t>
            </w:r>
            <w:r w:rsidR="000D130F" w:rsidRPr="00D36824">
              <w:rPr>
                <w:rFonts w:asciiTheme="majorHAnsi" w:hAnsiTheme="majorHAnsi" w:cstheme="majorBidi"/>
                <w:color w:val="0F0D29" w:themeColor="text1"/>
                <w:sz w:val="22"/>
              </w:rPr>
              <w:t xml:space="preserve">establish specific vulnerabilities for residents using a combination of data held on internal systems and questionnaires completed by each household. This information is held on site in a </w:t>
            </w:r>
            <w:r w:rsidR="00D331F0" w:rsidRPr="00D36824">
              <w:rPr>
                <w:rFonts w:asciiTheme="majorHAnsi" w:hAnsiTheme="majorHAnsi" w:cstheme="majorBidi"/>
                <w:color w:val="0F0D29" w:themeColor="text1"/>
                <w:sz w:val="22"/>
              </w:rPr>
              <w:t>premise’s</w:t>
            </w:r>
            <w:r w:rsidR="000D130F" w:rsidRPr="00D36824">
              <w:rPr>
                <w:rFonts w:asciiTheme="majorHAnsi" w:hAnsiTheme="majorHAnsi" w:cstheme="majorBidi"/>
                <w:color w:val="0F0D29" w:themeColor="text1"/>
                <w:sz w:val="22"/>
              </w:rPr>
              <w:t xml:space="preserve"> information box which the fire brigade has access to in case of an emergency</w:t>
            </w:r>
            <w:r w:rsidR="000D130F" w:rsidRPr="00522F30">
              <w:rPr>
                <w:rFonts w:asciiTheme="majorHAnsi" w:hAnsiTheme="majorHAnsi" w:cstheme="majorBidi"/>
                <w:color w:val="0F0D29" w:themeColor="text1"/>
                <w:sz w:val="22"/>
              </w:rPr>
              <w:t>. We cannot keep track of who is moving in or out of residents’ homes or</w:t>
            </w:r>
            <w:r w:rsidR="00EE59BC" w:rsidRPr="00522F30">
              <w:rPr>
                <w:rFonts w:asciiTheme="majorHAnsi" w:hAnsiTheme="majorHAnsi" w:cstheme="majorBidi"/>
                <w:color w:val="0F0D29" w:themeColor="text1"/>
                <w:sz w:val="22"/>
              </w:rPr>
              <w:t xml:space="preserve"> </w:t>
            </w:r>
            <w:r w:rsidR="000D130F" w:rsidRPr="00522F30">
              <w:rPr>
                <w:rFonts w:asciiTheme="majorHAnsi" w:hAnsiTheme="majorHAnsi" w:cstheme="majorBidi"/>
                <w:color w:val="0F0D29" w:themeColor="text1"/>
                <w:sz w:val="22"/>
              </w:rPr>
              <w:t xml:space="preserve">new </w:t>
            </w:r>
            <w:r w:rsidR="00522F30" w:rsidRPr="00522F30">
              <w:rPr>
                <w:rFonts w:asciiTheme="majorHAnsi" w:hAnsiTheme="majorHAnsi" w:cstheme="majorBidi"/>
                <w:color w:val="0F0D29" w:themeColor="text1"/>
                <w:sz w:val="22"/>
              </w:rPr>
              <w:t>vulnerabilities, t</w:t>
            </w:r>
            <w:r w:rsidR="0006199A" w:rsidRPr="00522F30">
              <w:rPr>
                <w:rFonts w:asciiTheme="majorHAnsi" w:hAnsiTheme="majorHAnsi" w:cstheme="majorBidi"/>
                <w:color w:val="0F0D29" w:themeColor="text1"/>
                <w:sz w:val="22"/>
              </w:rPr>
              <w:t xml:space="preserve">hat affect a </w:t>
            </w:r>
            <w:r w:rsidR="00D331F0" w:rsidRPr="00522F30">
              <w:rPr>
                <w:rFonts w:asciiTheme="majorHAnsi" w:hAnsiTheme="majorHAnsi" w:cstheme="majorBidi"/>
                <w:color w:val="0F0D29" w:themeColor="text1"/>
                <w:sz w:val="22"/>
              </w:rPr>
              <w:t>person’s</w:t>
            </w:r>
            <w:r w:rsidR="0006199A" w:rsidRPr="00522F30">
              <w:rPr>
                <w:rFonts w:asciiTheme="majorHAnsi" w:hAnsiTheme="majorHAnsi" w:cstheme="majorBidi"/>
                <w:color w:val="0F0D29" w:themeColor="text1"/>
                <w:sz w:val="22"/>
              </w:rPr>
              <w:t xml:space="preserve"> ability to </w:t>
            </w:r>
            <w:r w:rsidR="00D331F0" w:rsidRPr="00522F30">
              <w:rPr>
                <w:rFonts w:asciiTheme="majorHAnsi" w:hAnsiTheme="majorHAnsi" w:cstheme="majorBidi"/>
                <w:color w:val="0F0D29" w:themeColor="text1"/>
                <w:sz w:val="22"/>
              </w:rPr>
              <w:t>self-rescue</w:t>
            </w:r>
            <w:r w:rsidR="0006199A" w:rsidRPr="00522F30">
              <w:rPr>
                <w:rFonts w:asciiTheme="majorHAnsi" w:hAnsiTheme="majorHAnsi" w:cstheme="majorBidi"/>
                <w:color w:val="0F0D29" w:themeColor="text1"/>
                <w:sz w:val="22"/>
              </w:rPr>
              <w:t xml:space="preserve"> to a place of safety</w:t>
            </w:r>
            <w:r w:rsidR="00522F30" w:rsidRPr="00522F30">
              <w:rPr>
                <w:rFonts w:asciiTheme="majorHAnsi" w:hAnsiTheme="majorHAnsi" w:cstheme="majorBidi"/>
                <w:color w:val="0F0D29" w:themeColor="text1"/>
                <w:sz w:val="22"/>
              </w:rPr>
              <w:t xml:space="preserve">, </w:t>
            </w:r>
            <w:r w:rsidR="000D130F" w:rsidRPr="00522F30">
              <w:rPr>
                <w:rFonts w:asciiTheme="majorHAnsi" w:hAnsiTheme="majorHAnsi" w:cstheme="majorBidi"/>
                <w:color w:val="0F0D29" w:themeColor="text1"/>
                <w:sz w:val="22"/>
              </w:rPr>
              <w:t>that may develop over time.</w:t>
            </w:r>
            <w:r w:rsidR="000D130F" w:rsidRPr="00D36824">
              <w:rPr>
                <w:rFonts w:asciiTheme="majorHAnsi" w:hAnsiTheme="majorHAnsi" w:cstheme="majorBidi"/>
                <w:color w:val="0F0D29" w:themeColor="text1"/>
                <w:sz w:val="22"/>
              </w:rPr>
              <w:t xml:space="preserve"> For this reason, it is residents’</w:t>
            </w:r>
            <w:r w:rsidR="00850D96" w:rsidRPr="00D36824">
              <w:rPr>
                <w:rFonts w:asciiTheme="majorHAnsi" w:hAnsiTheme="majorHAnsi" w:cstheme="majorBidi"/>
                <w:color w:val="0F0D29" w:themeColor="text1"/>
                <w:sz w:val="22"/>
              </w:rPr>
              <w:t xml:space="preserve"> </w:t>
            </w:r>
            <w:r w:rsidR="000D130F" w:rsidRPr="00D36824">
              <w:rPr>
                <w:rFonts w:asciiTheme="majorHAnsi" w:hAnsiTheme="majorHAnsi" w:cstheme="majorBidi"/>
                <w:color w:val="0F0D29" w:themeColor="text1"/>
                <w:sz w:val="22"/>
              </w:rPr>
              <w:t xml:space="preserve">responsibility to inform us if </w:t>
            </w:r>
            <w:r w:rsidR="6280925C" w:rsidRPr="00D36824">
              <w:rPr>
                <w:rFonts w:asciiTheme="majorHAnsi" w:hAnsiTheme="majorHAnsi" w:cstheme="majorBidi"/>
                <w:color w:val="0F0D29" w:themeColor="text1"/>
                <w:sz w:val="22"/>
              </w:rPr>
              <w:t xml:space="preserve">they, or </w:t>
            </w:r>
            <w:r w:rsidR="000D130F" w:rsidRPr="00D36824">
              <w:rPr>
                <w:rFonts w:asciiTheme="majorHAnsi" w:hAnsiTheme="majorHAnsi" w:cstheme="majorBidi"/>
                <w:color w:val="0F0D29" w:themeColor="text1"/>
                <w:sz w:val="22"/>
              </w:rPr>
              <w:t>a member of their household</w:t>
            </w:r>
            <w:r w:rsidR="6EE1B371" w:rsidRPr="00D36824">
              <w:rPr>
                <w:rFonts w:asciiTheme="majorHAnsi" w:hAnsiTheme="majorHAnsi" w:cstheme="majorBidi"/>
                <w:color w:val="0F0D29" w:themeColor="text1"/>
                <w:sz w:val="22"/>
              </w:rPr>
              <w:t>,</w:t>
            </w:r>
            <w:r w:rsidR="000D130F" w:rsidRPr="00D36824">
              <w:rPr>
                <w:rFonts w:asciiTheme="majorHAnsi" w:hAnsiTheme="majorHAnsi" w:cstheme="majorBidi"/>
                <w:color w:val="0F0D29" w:themeColor="text1"/>
                <w:sz w:val="22"/>
              </w:rPr>
              <w:t xml:space="preserve"> has vulnerabilities that may affect their ability to evacuate. We will work with the local fire service to electronically provide any information about the building they require. In line with our process for reporting safety concerns, any legitimate concerns will be treated seriously, and remedial action will be taken to resolve the issue. </w:t>
            </w:r>
          </w:p>
          <w:p w14:paraId="5D25D4C4" w14:textId="77777777" w:rsidR="000D130F" w:rsidRPr="00D36824" w:rsidRDefault="000D130F" w:rsidP="003336F6">
            <w:pPr>
              <w:pStyle w:val="Content"/>
              <w:rPr>
                <w:rFonts w:asciiTheme="majorHAnsi" w:hAnsiTheme="majorHAnsi" w:cstheme="majorHAnsi"/>
                <w:color w:val="0F0D29" w:themeColor="text1"/>
                <w:sz w:val="22"/>
              </w:rPr>
            </w:pPr>
          </w:p>
          <w:p w14:paraId="0F6039D3" w14:textId="77777777" w:rsidR="000D130F" w:rsidRPr="002F3FE7" w:rsidRDefault="00850D96" w:rsidP="12ABAB7A">
            <w:pPr>
              <w:pStyle w:val="Content"/>
              <w:rPr>
                <w:rFonts w:asciiTheme="majorHAnsi" w:hAnsiTheme="majorHAnsi" w:cstheme="majorBidi"/>
                <w:b/>
                <w:bCs/>
                <w:color w:val="0F0D29" w:themeColor="text1"/>
                <w:sz w:val="22"/>
              </w:rPr>
            </w:pPr>
            <w:r w:rsidRPr="002F3FE7">
              <w:rPr>
                <w:rFonts w:asciiTheme="majorHAnsi" w:hAnsiTheme="majorHAnsi" w:cstheme="majorBidi"/>
                <w:b/>
                <w:bCs/>
                <w:color w:val="0F0D29" w:themeColor="text1"/>
                <w:sz w:val="22"/>
              </w:rPr>
              <w:t xml:space="preserve">10.  </w:t>
            </w:r>
            <w:r w:rsidR="521B485A" w:rsidRPr="002F3FE7">
              <w:rPr>
                <w:rFonts w:asciiTheme="majorHAnsi" w:hAnsiTheme="majorHAnsi" w:cstheme="majorBidi"/>
                <w:b/>
                <w:bCs/>
                <w:color w:val="0F0D29" w:themeColor="text1"/>
                <w:sz w:val="22"/>
              </w:rPr>
              <w:t>Residents</w:t>
            </w:r>
            <w:r w:rsidR="615D43FF" w:rsidRPr="002F3FE7">
              <w:rPr>
                <w:rFonts w:asciiTheme="majorHAnsi" w:hAnsiTheme="majorHAnsi" w:cstheme="majorBidi"/>
                <w:b/>
                <w:bCs/>
                <w:color w:val="0F0D29" w:themeColor="text1"/>
                <w:sz w:val="22"/>
              </w:rPr>
              <w:t xml:space="preserve">’ </w:t>
            </w:r>
            <w:r w:rsidR="000D130F" w:rsidRPr="002F3FE7">
              <w:rPr>
                <w:rFonts w:asciiTheme="majorHAnsi" w:hAnsiTheme="majorHAnsi" w:cstheme="majorBidi"/>
                <w:b/>
                <w:bCs/>
                <w:color w:val="0F0D29" w:themeColor="text1"/>
                <w:sz w:val="22"/>
              </w:rPr>
              <w:t>part to play</w:t>
            </w:r>
          </w:p>
          <w:p w14:paraId="7997063A" w14:textId="77777777" w:rsidR="000D130F" w:rsidRPr="00D36824" w:rsidRDefault="000D130F" w:rsidP="003336F6">
            <w:pPr>
              <w:pStyle w:val="Content"/>
              <w:rPr>
                <w:rFonts w:asciiTheme="majorHAnsi" w:hAnsiTheme="majorHAnsi" w:cstheme="majorHAnsi"/>
                <w:color w:val="0F0D29" w:themeColor="text1"/>
                <w:sz w:val="22"/>
              </w:rPr>
            </w:pPr>
          </w:p>
          <w:p w14:paraId="31D6D037" w14:textId="25D049C3" w:rsidR="002A7BA5" w:rsidRPr="00D36824" w:rsidRDefault="499DC0A2"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10.1 Encouraging</w:t>
            </w:r>
            <w:r w:rsidR="000D130F" w:rsidRPr="00D36824">
              <w:rPr>
                <w:rFonts w:asciiTheme="majorHAnsi" w:hAnsiTheme="majorHAnsi" w:cstheme="majorBidi"/>
                <w:color w:val="0F0D29" w:themeColor="text1"/>
                <w:sz w:val="22"/>
              </w:rPr>
              <w:t xml:space="preserve"> residents to keep their buildings safe</w:t>
            </w:r>
            <w:r w:rsidR="68E728C0" w:rsidRPr="00D36824">
              <w:rPr>
                <w:rFonts w:asciiTheme="majorHAnsi" w:hAnsiTheme="majorHAnsi" w:cstheme="majorBidi"/>
                <w:color w:val="0F0D29" w:themeColor="text1"/>
                <w:sz w:val="22"/>
              </w:rPr>
              <w:t>, w</w:t>
            </w:r>
            <w:r w:rsidR="000D130F" w:rsidRPr="00D36824">
              <w:rPr>
                <w:rFonts w:asciiTheme="majorHAnsi" w:hAnsiTheme="majorHAnsi" w:cstheme="majorBidi"/>
                <w:color w:val="0F0D29" w:themeColor="text1"/>
                <w:sz w:val="22"/>
              </w:rPr>
              <w:t>e will ensure that residents are empowered to play an effective role in making sure that their building is, and remains, safe. This includes identifying and reporting hazards that may impact on the safety of the buildi</w:t>
            </w:r>
            <w:r w:rsidR="006A35E5" w:rsidRPr="00D36824">
              <w:rPr>
                <w:rFonts w:asciiTheme="majorHAnsi" w:hAnsiTheme="majorHAnsi" w:cstheme="majorBidi"/>
                <w:color w:val="0F0D29" w:themeColor="text1"/>
                <w:sz w:val="22"/>
              </w:rPr>
              <w:t>ng</w:t>
            </w:r>
            <w:r w:rsidR="000D130F" w:rsidRPr="00D36824">
              <w:rPr>
                <w:rFonts w:asciiTheme="majorHAnsi" w:hAnsiTheme="majorHAnsi" w:cstheme="majorBidi"/>
                <w:color w:val="0F0D29" w:themeColor="text1"/>
                <w:sz w:val="22"/>
              </w:rPr>
              <w:t xml:space="preserve"> and meeting their responsibilities to ensure their own safety and that of their </w:t>
            </w:r>
            <w:proofErr w:type="spellStart"/>
            <w:r w:rsidR="000D130F" w:rsidRPr="00D36824">
              <w:rPr>
                <w:rFonts w:asciiTheme="majorHAnsi" w:hAnsiTheme="majorHAnsi" w:cstheme="majorBidi"/>
                <w:color w:val="0F0D29" w:themeColor="text1"/>
                <w:sz w:val="22"/>
              </w:rPr>
              <w:t>neighbours</w:t>
            </w:r>
            <w:proofErr w:type="spellEnd"/>
            <w:r w:rsidR="006A35E5" w:rsidRPr="00D36824">
              <w:rPr>
                <w:rFonts w:asciiTheme="majorHAnsi" w:hAnsiTheme="majorHAnsi" w:cstheme="majorBidi"/>
                <w:color w:val="0F0D29" w:themeColor="text1"/>
                <w:sz w:val="22"/>
              </w:rPr>
              <w:t>.</w:t>
            </w:r>
          </w:p>
          <w:p w14:paraId="18FE8C40" w14:textId="77777777" w:rsidR="002A7BA5" w:rsidRPr="00D36824" w:rsidRDefault="002A7BA5" w:rsidP="003336F6">
            <w:pPr>
              <w:pStyle w:val="Content"/>
              <w:rPr>
                <w:rFonts w:asciiTheme="majorHAnsi" w:hAnsiTheme="majorHAnsi" w:cstheme="majorHAnsi"/>
                <w:color w:val="0F0D29" w:themeColor="text1"/>
                <w:sz w:val="22"/>
              </w:rPr>
            </w:pPr>
          </w:p>
          <w:p w14:paraId="7857248D" w14:textId="069DFC2A" w:rsidR="002A7BA5" w:rsidRPr="00D36824" w:rsidRDefault="5E36962D"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10.2 Residents</w:t>
            </w:r>
            <w:r w:rsidR="000D130F" w:rsidRPr="00D36824">
              <w:rPr>
                <w:rFonts w:asciiTheme="majorHAnsi" w:hAnsiTheme="majorHAnsi" w:cstheme="majorBidi"/>
                <w:color w:val="0F0D29" w:themeColor="text1"/>
                <w:sz w:val="22"/>
              </w:rPr>
              <w:t xml:space="preserve"> should think about the needs of their household and any members of their family who may be vulnerable (such as young children or someone with a disability). They should ensure they understand the action plan for their building so they know what they should do in the event of an emergency. They should close all fire doors to contain the fire and follow the action plan for their</w:t>
            </w:r>
            <w:r w:rsidR="001A4E25" w:rsidRPr="00D36824">
              <w:rPr>
                <w:rFonts w:asciiTheme="majorHAnsi" w:hAnsiTheme="majorHAnsi" w:cstheme="majorBidi"/>
                <w:color w:val="0F0D29" w:themeColor="text1"/>
                <w:sz w:val="22"/>
              </w:rPr>
              <w:t xml:space="preserve"> specific</w:t>
            </w:r>
            <w:r w:rsidR="000D130F" w:rsidRPr="00D36824">
              <w:rPr>
                <w:rFonts w:asciiTheme="majorHAnsi" w:hAnsiTheme="majorHAnsi" w:cstheme="majorBidi"/>
                <w:color w:val="0F0D29" w:themeColor="text1"/>
                <w:sz w:val="22"/>
              </w:rPr>
              <w:t xml:space="preserve"> building</w:t>
            </w:r>
            <w:r w:rsidR="006A35E5" w:rsidRPr="00D36824">
              <w:rPr>
                <w:rStyle w:val="CommentReference"/>
                <w:color w:val="0F0D29" w:themeColor="text1"/>
              </w:rPr>
              <w:t xml:space="preserve">. </w:t>
            </w:r>
            <w:r w:rsidR="000D130F" w:rsidRPr="00D36824">
              <w:rPr>
                <w:rFonts w:asciiTheme="majorHAnsi" w:hAnsiTheme="majorHAnsi" w:cstheme="majorBidi"/>
                <w:color w:val="0F0D29" w:themeColor="text1"/>
                <w:sz w:val="22"/>
              </w:rPr>
              <w:t xml:space="preserve"> Residents are also encouraged to consider the wellbeing of their </w:t>
            </w:r>
            <w:proofErr w:type="spellStart"/>
            <w:r w:rsidR="000D130F" w:rsidRPr="00D36824">
              <w:rPr>
                <w:rFonts w:asciiTheme="majorHAnsi" w:hAnsiTheme="majorHAnsi" w:cstheme="majorBidi"/>
                <w:color w:val="0F0D29" w:themeColor="text1"/>
                <w:sz w:val="22"/>
              </w:rPr>
              <w:t>neighbours</w:t>
            </w:r>
            <w:proofErr w:type="spellEnd"/>
            <w:r w:rsidR="000D130F" w:rsidRPr="00D36824">
              <w:rPr>
                <w:rFonts w:asciiTheme="majorHAnsi" w:hAnsiTheme="majorHAnsi" w:cstheme="majorBidi"/>
                <w:color w:val="0F0D29" w:themeColor="text1"/>
                <w:sz w:val="22"/>
              </w:rPr>
              <w:t xml:space="preserve"> in the building and </w:t>
            </w:r>
            <w:proofErr w:type="spellStart"/>
            <w:r w:rsidR="000D130F" w:rsidRPr="00D36824">
              <w:rPr>
                <w:rFonts w:asciiTheme="majorHAnsi" w:hAnsiTheme="majorHAnsi" w:cstheme="majorBidi"/>
                <w:color w:val="0F0D29" w:themeColor="text1"/>
                <w:sz w:val="22"/>
              </w:rPr>
              <w:t>recognise</w:t>
            </w:r>
            <w:proofErr w:type="spellEnd"/>
            <w:r w:rsidR="000D130F" w:rsidRPr="00D36824">
              <w:rPr>
                <w:rFonts w:asciiTheme="majorHAnsi" w:hAnsiTheme="majorHAnsi" w:cstheme="majorBidi"/>
                <w:color w:val="0F0D29" w:themeColor="text1"/>
                <w:sz w:val="22"/>
              </w:rPr>
              <w:t xml:space="preserve"> that their actions may put the lives of others at risk. For example, residents should ensure they do not prop open any communal fire doors and they do not store items in the communal hallway which may impede an escape route in the event of an emergency. </w:t>
            </w:r>
          </w:p>
          <w:p w14:paraId="422222FE" w14:textId="77777777" w:rsidR="002A7BA5" w:rsidRPr="00D36824" w:rsidRDefault="002A7BA5" w:rsidP="003336F6">
            <w:pPr>
              <w:pStyle w:val="Content"/>
              <w:rPr>
                <w:rFonts w:asciiTheme="majorHAnsi" w:hAnsiTheme="majorHAnsi" w:cstheme="majorHAnsi"/>
                <w:color w:val="0F0D29" w:themeColor="text1"/>
                <w:sz w:val="22"/>
              </w:rPr>
            </w:pPr>
          </w:p>
          <w:p w14:paraId="32A54829" w14:textId="77777777" w:rsidR="000D130F" w:rsidRPr="00D36824" w:rsidRDefault="51B2EBBF"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lastRenderedPageBreak/>
              <w:t>10.3 Residents</w:t>
            </w:r>
            <w:r w:rsidR="000D130F" w:rsidRPr="00D36824">
              <w:rPr>
                <w:rFonts w:asciiTheme="majorHAnsi" w:hAnsiTheme="majorHAnsi" w:cstheme="majorBidi"/>
                <w:color w:val="0F0D29" w:themeColor="text1"/>
                <w:sz w:val="22"/>
              </w:rPr>
              <w:t xml:space="preserve"> must seek permission if they wish to make any changes to their fire doors. Residents who smoke should ensure they do so in a safe place and fully extinguish their cigarettes afterwards. Barbecues and patio heaters should never be used inside buildings, on balconies or </w:t>
            </w:r>
            <w:proofErr w:type="gramStart"/>
            <w:r w:rsidR="000D130F" w:rsidRPr="00D36824">
              <w:rPr>
                <w:rFonts w:asciiTheme="majorHAnsi" w:hAnsiTheme="majorHAnsi" w:cstheme="majorBidi"/>
                <w:color w:val="0F0D29" w:themeColor="text1"/>
                <w:sz w:val="22"/>
              </w:rPr>
              <w:t>in close proximity to</w:t>
            </w:r>
            <w:proofErr w:type="gramEnd"/>
            <w:r w:rsidR="000D130F" w:rsidRPr="00D36824">
              <w:rPr>
                <w:rFonts w:asciiTheme="majorHAnsi" w:hAnsiTheme="majorHAnsi" w:cstheme="majorBidi"/>
                <w:color w:val="0F0D29" w:themeColor="text1"/>
                <w:sz w:val="22"/>
              </w:rPr>
              <w:t xml:space="preserve"> any flammable material. Where residents see one of their </w:t>
            </w:r>
            <w:proofErr w:type="spellStart"/>
            <w:r w:rsidR="000D130F" w:rsidRPr="00D36824">
              <w:rPr>
                <w:rFonts w:asciiTheme="majorHAnsi" w:hAnsiTheme="majorHAnsi" w:cstheme="majorBidi"/>
                <w:color w:val="0F0D29" w:themeColor="text1"/>
                <w:sz w:val="22"/>
              </w:rPr>
              <w:t>neighbours</w:t>
            </w:r>
            <w:proofErr w:type="spellEnd"/>
            <w:r w:rsidR="000D130F" w:rsidRPr="00D36824">
              <w:rPr>
                <w:rFonts w:asciiTheme="majorHAnsi" w:hAnsiTheme="majorHAnsi" w:cstheme="majorBidi"/>
                <w:color w:val="0F0D29" w:themeColor="text1"/>
                <w:sz w:val="22"/>
              </w:rPr>
              <w:t xml:space="preserve"> acting in a way that suggests they have not understood or remembered the building safety information they can remind them of it. An example of this could be </w:t>
            </w:r>
            <w:proofErr w:type="spellStart"/>
            <w:r w:rsidR="000D130F" w:rsidRPr="00D36824">
              <w:rPr>
                <w:rFonts w:asciiTheme="majorHAnsi" w:hAnsiTheme="majorHAnsi" w:cstheme="majorBidi"/>
                <w:color w:val="0F0D29" w:themeColor="text1"/>
                <w:sz w:val="22"/>
              </w:rPr>
              <w:t>neighbours</w:t>
            </w:r>
            <w:proofErr w:type="spellEnd"/>
            <w:r w:rsidR="000D130F" w:rsidRPr="00D36824">
              <w:rPr>
                <w:rFonts w:asciiTheme="majorHAnsi" w:hAnsiTheme="majorHAnsi" w:cstheme="majorBidi"/>
                <w:color w:val="0F0D29" w:themeColor="text1"/>
                <w:sz w:val="22"/>
              </w:rPr>
              <w:t xml:space="preserve"> who are suspected to be hoarding, who are storing items in the communal hallway</w:t>
            </w:r>
            <w:r w:rsidR="0FC89D10" w:rsidRPr="00D36824">
              <w:rPr>
                <w:rFonts w:asciiTheme="majorHAnsi" w:hAnsiTheme="majorHAnsi" w:cstheme="majorBidi"/>
                <w:color w:val="0F0D29" w:themeColor="text1"/>
                <w:sz w:val="22"/>
              </w:rPr>
              <w:t>,</w:t>
            </w:r>
            <w:r w:rsidR="000D130F" w:rsidRPr="00D36824">
              <w:rPr>
                <w:rFonts w:asciiTheme="majorHAnsi" w:hAnsiTheme="majorHAnsi" w:cstheme="majorBidi"/>
                <w:color w:val="0F0D29" w:themeColor="text1"/>
                <w:sz w:val="22"/>
              </w:rPr>
              <w:t xml:space="preserve"> or </w:t>
            </w:r>
            <w:proofErr w:type="spellStart"/>
            <w:r w:rsidR="000D130F" w:rsidRPr="00D36824">
              <w:rPr>
                <w:rFonts w:asciiTheme="majorHAnsi" w:hAnsiTheme="majorHAnsi" w:cstheme="majorBidi"/>
                <w:color w:val="0F0D29" w:themeColor="text1"/>
                <w:sz w:val="22"/>
              </w:rPr>
              <w:t>neighbours</w:t>
            </w:r>
            <w:proofErr w:type="spellEnd"/>
            <w:r w:rsidR="000D130F" w:rsidRPr="00D36824">
              <w:rPr>
                <w:rFonts w:asciiTheme="majorHAnsi" w:hAnsiTheme="majorHAnsi" w:cstheme="majorBidi"/>
                <w:color w:val="0F0D29" w:themeColor="text1"/>
                <w:sz w:val="22"/>
              </w:rPr>
              <w:t xml:space="preserve"> who may be considered vulnerable. If residents are not comfortable discussing this with their </w:t>
            </w:r>
            <w:proofErr w:type="spellStart"/>
            <w:r w:rsidR="000D130F" w:rsidRPr="00D36824">
              <w:rPr>
                <w:rFonts w:asciiTheme="majorHAnsi" w:hAnsiTheme="majorHAnsi" w:cstheme="majorBidi"/>
                <w:color w:val="0F0D29" w:themeColor="text1"/>
                <w:sz w:val="22"/>
              </w:rPr>
              <w:t>neighbours</w:t>
            </w:r>
            <w:proofErr w:type="spellEnd"/>
            <w:r w:rsidR="000D130F" w:rsidRPr="00D36824">
              <w:rPr>
                <w:rFonts w:asciiTheme="majorHAnsi" w:hAnsiTheme="majorHAnsi" w:cstheme="majorBidi"/>
                <w:color w:val="0F0D29" w:themeColor="text1"/>
                <w:sz w:val="22"/>
              </w:rPr>
              <w:t xml:space="preserve">, they should report it as a building safety concern to us. </w:t>
            </w:r>
          </w:p>
          <w:p w14:paraId="09CE173A" w14:textId="77777777" w:rsidR="000D130F" w:rsidRPr="00D36824" w:rsidRDefault="000D130F" w:rsidP="003336F6">
            <w:pPr>
              <w:pStyle w:val="Content"/>
              <w:rPr>
                <w:rFonts w:asciiTheme="majorHAnsi" w:hAnsiTheme="majorHAnsi" w:cstheme="majorHAnsi"/>
                <w:color w:val="0F0D29" w:themeColor="text1"/>
                <w:sz w:val="22"/>
              </w:rPr>
            </w:pPr>
          </w:p>
          <w:p w14:paraId="425DC6BD" w14:textId="77777777" w:rsidR="000D130F" w:rsidRPr="00D36824" w:rsidRDefault="52A7B013" w:rsidP="12ABAB7A">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10.4 Improving</w:t>
            </w:r>
            <w:r w:rsidR="000D130F" w:rsidRPr="00D36824">
              <w:rPr>
                <w:rFonts w:asciiTheme="majorHAnsi" w:hAnsiTheme="majorHAnsi" w:cstheme="majorBidi"/>
                <w:color w:val="0F0D29" w:themeColor="text1"/>
                <w:sz w:val="22"/>
              </w:rPr>
              <w:t xml:space="preserve"> communications on safety (</w:t>
            </w:r>
            <w:proofErr w:type="spellStart"/>
            <w:r w:rsidR="000D130F" w:rsidRPr="00D36824">
              <w:rPr>
                <w:rFonts w:asciiTheme="majorHAnsi" w:hAnsiTheme="majorHAnsi" w:cstheme="majorBidi"/>
                <w:color w:val="0F0D29" w:themeColor="text1"/>
                <w:sz w:val="22"/>
              </w:rPr>
              <w:t>i.e</w:t>
            </w:r>
            <w:proofErr w:type="spellEnd"/>
            <w:r w:rsidR="000D130F" w:rsidRPr="00D36824">
              <w:rPr>
                <w:rFonts w:asciiTheme="majorHAnsi" w:hAnsiTheme="majorHAnsi" w:cstheme="majorBidi"/>
                <w:color w:val="0F0D29" w:themeColor="text1"/>
                <w:sz w:val="22"/>
              </w:rPr>
              <w:t xml:space="preserve"> reporting safety concerns; works to the property) We will work in partnership with residents to ensure that they are involved in decisions about their building’s safety. We will provide them with information about works due to be carried out to their home so that they have a chance to talk to us about the works. If any resident feels their concerns have not been addressed, they can follow our formal complaints process to escalate the issue. </w:t>
            </w:r>
          </w:p>
          <w:p w14:paraId="229E231E" w14:textId="77777777" w:rsidR="000D130F" w:rsidRPr="00D36824" w:rsidRDefault="000D130F" w:rsidP="003336F6">
            <w:pPr>
              <w:pStyle w:val="Content"/>
              <w:rPr>
                <w:rFonts w:asciiTheme="majorHAnsi" w:hAnsiTheme="majorHAnsi" w:cstheme="majorHAnsi"/>
                <w:color w:val="0F0D29" w:themeColor="text1"/>
                <w:sz w:val="22"/>
              </w:rPr>
            </w:pPr>
          </w:p>
          <w:p w14:paraId="27B6034D" w14:textId="06CCD642" w:rsidR="000D130F" w:rsidRPr="002F3FE7" w:rsidRDefault="00850D96" w:rsidP="003336F6">
            <w:pPr>
              <w:pStyle w:val="Content"/>
              <w:rPr>
                <w:rFonts w:asciiTheme="majorHAnsi" w:hAnsiTheme="majorHAnsi" w:cstheme="majorHAnsi"/>
                <w:b/>
                <w:bCs/>
                <w:color w:val="0F0D29" w:themeColor="text1"/>
                <w:sz w:val="22"/>
              </w:rPr>
            </w:pPr>
            <w:r w:rsidRPr="002F3FE7">
              <w:rPr>
                <w:rFonts w:asciiTheme="majorHAnsi" w:hAnsiTheme="majorHAnsi" w:cstheme="majorHAnsi"/>
                <w:b/>
                <w:bCs/>
                <w:color w:val="0F0D29" w:themeColor="text1"/>
                <w:sz w:val="22"/>
              </w:rPr>
              <w:t>11.</w:t>
            </w:r>
            <w:r w:rsidR="00931B06" w:rsidRPr="002F3FE7">
              <w:rPr>
                <w:rFonts w:asciiTheme="majorHAnsi" w:hAnsiTheme="majorHAnsi" w:cstheme="majorHAnsi"/>
                <w:b/>
                <w:bCs/>
                <w:color w:val="0F0D29" w:themeColor="text1"/>
                <w:sz w:val="22"/>
              </w:rPr>
              <w:t xml:space="preserve"> </w:t>
            </w:r>
            <w:r w:rsidRPr="002F3FE7">
              <w:rPr>
                <w:rFonts w:asciiTheme="majorHAnsi" w:hAnsiTheme="majorHAnsi" w:cstheme="majorHAnsi"/>
                <w:b/>
                <w:bCs/>
                <w:color w:val="0F0D29" w:themeColor="text1"/>
                <w:sz w:val="22"/>
              </w:rPr>
              <w:t xml:space="preserve"> </w:t>
            </w:r>
            <w:r w:rsidR="000D130F" w:rsidRPr="002F3FE7">
              <w:rPr>
                <w:rFonts w:asciiTheme="majorHAnsi" w:hAnsiTheme="majorHAnsi" w:cstheme="majorHAnsi"/>
                <w:b/>
                <w:bCs/>
                <w:color w:val="0F0D29" w:themeColor="text1"/>
                <w:sz w:val="22"/>
              </w:rPr>
              <w:t xml:space="preserve">Action to take in the event of fire </w:t>
            </w:r>
          </w:p>
          <w:p w14:paraId="0CA96CCE" w14:textId="77777777" w:rsidR="000D130F" w:rsidRPr="00D36824" w:rsidRDefault="000D130F" w:rsidP="003336F6">
            <w:pPr>
              <w:pStyle w:val="Content"/>
              <w:rPr>
                <w:rFonts w:asciiTheme="majorHAnsi" w:hAnsiTheme="majorHAnsi" w:cstheme="majorHAnsi"/>
                <w:color w:val="0F0D29" w:themeColor="text1"/>
                <w:sz w:val="22"/>
              </w:rPr>
            </w:pPr>
          </w:p>
          <w:p w14:paraId="5ABFC76B" w14:textId="4C519981" w:rsidR="002A7BA5" w:rsidRPr="00D36824" w:rsidRDefault="58D434D2"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11.1 There</w:t>
            </w:r>
            <w:r w:rsidR="000D130F" w:rsidRPr="00D36824">
              <w:rPr>
                <w:rFonts w:asciiTheme="majorHAnsi" w:hAnsiTheme="majorHAnsi" w:cstheme="majorBidi"/>
                <w:color w:val="0F0D29" w:themeColor="text1"/>
                <w:sz w:val="22"/>
              </w:rPr>
              <w:t xml:space="preserve"> is an action plan for each scheme with specific details for the action residents should take in the event of a fire. This information is contained on a Fire Action Notice in </w:t>
            </w:r>
            <w:r w:rsidR="3984BD5E" w:rsidRPr="00D36824">
              <w:rPr>
                <w:rFonts w:asciiTheme="majorHAnsi" w:hAnsiTheme="majorHAnsi" w:cstheme="majorBidi"/>
                <w:color w:val="0F0D29" w:themeColor="text1"/>
                <w:sz w:val="22"/>
              </w:rPr>
              <w:t>communal</w:t>
            </w:r>
            <w:r w:rsidR="000D130F" w:rsidRPr="00D36824">
              <w:rPr>
                <w:rFonts w:asciiTheme="majorHAnsi" w:hAnsiTheme="majorHAnsi" w:cstheme="majorBidi"/>
                <w:color w:val="0F0D29" w:themeColor="text1"/>
                <w:sz w:val="22"/>
              </w:rPr>
              <w:t xml:space="preserve"> hallways in every building. </w:t>
            </w:r>
            <w:r w:rsidR="00D331F0" w:rsidRPr="00D36824">
              <w:rPr>
                <w:rFonts w:asciiTheme="majorHAnsi" w:hAnsiTheme="majorHAnsi" w:cstheme="majorBidi"/>
                <w:color w:val="0F0D29" w:themeColor="text1"/>
                <w:sz w:val="22"/>
              </w:rPr>
              <w:t>All</w:t>
            </w:r>
            <w:r w:rsidR="000D130F" w:rsidRPr="00D36824">
              <w:rPr>
                <w:rFonts w:asciiTheme="majorHAnsi" w:hAnsiTheme="majorHAnsi" w:cstheme="majorBidi"/>
                <w:color w:val="0F0D29" w:themeColor="text1"/>
                <w:sz w:val="22"/>
              </w:rPr>
              <w:t xml:space="preserve"> our buildings are designed to keep residents safe. Buildings are compartmented which means that they are built in such a way to contain a fire within a single room or multiple rooms for a limited amount of time </w:t>
            </w:r>
            <w:r w:rsidR="03D37765" w:rsidRPr="00D36824">
              <w:rPr>
                <w:rFonts w:asciiTheme="majorHAnsi" w:hAnsiTheme="majorHAnsi" w:cstheme="majorBidi"/>
                <w:color w:val="0F0D29" w:themeColor="text1"/>
                <w:sz w:val="22"/>
              </w:rPr>
              <w:t>e.g.,</w:t>
            </w:r>
            <w:r w:rsidR="000D130F" w:rsidRPr="00D36824">
              <w:rPr>
                <w:rFonts w:asciiTheme="majorHAnsi" w:hAnsiTheme="majorHAnsi" w:cstheme="majorBidi"/>
                <w:color w:val="0F0D29" w:themeColor="text1"/>
                <w:sz w:val="22"/>
              </w:rPr>
              <w:t xml:space="preserve"> 30 or 60 minutes. This limits the spread of fire, </w:t>
            </w:r>
            <w:r w:rsidR="00D331F0" w:rsidRPr="00D36824">
              <w:rPr>
                <w:rFonts w:asciiTheme="majorHAnsi" w:hAnsiTheme="majorHAnsi" w:cstheme="majorBidi"/>
                <w:color w:val="0F0D29" w:themeColor="text1"/>
                <w:sz w:val="22"/>
              </w:rPr>
              <w:t>smoke,</w:t>
            </w:r>
            <w:r w:rsidR="000D130F" w:rsidRPr="00D36824">
              <w:rPr>
                <w:rFonts w:asciiTheme="majorHAnsi" w:hAnsiTheme="majorHAnsi" w:cstheme="majorBidi"/>
                <w:color w:val="0F0D29" w:themeColor="text1"/>
                <w:sz w:val="22"/>
              </w:rPr>
              <w:t xml:space="preserve"> and</w:t>
            </w:r>
            <w:r w:rsidR="4A7B0EFD" w:rsidRPr="00D36824">
              <w:rPr>
                <w:rFonts w:asciiTheme="majorHAnsi" w:hAnsiTheme="majorHAnsi" w:cstheme="majorBidi"/>
                <w:color w:val="0F0D29" w:themeColor="text1"/>
                <w:sz w:val="22"/>
              </w:rPr>
              <w:t xml:space="preserve"> heat</w:t>
            </w:r>
            <w:r w:rsidR="000D130F" w:rsidRPr="00D36824">
              <w:rPr>
                <w:rFonts w:asciiTheme="majorHAnsi" w:hAnsiTheme="majorHAnsi" w:cstheme="majorBidi"/>
                <w:color w:val="0F0D29" w:themeColor="text1"/>
                <w:sz w:val="22"/>
              </w:rPr>
              <w:t xml:space="preserve">. One of the key safety measures to aid compartmentation is fire doors. </w:t>
            </w:r>
          </w:p>
          <w:p w14:paraId="0A5230A3" w14:textId="77777777" w:rsidR="002A7BA5" w:rsidRPr="00D36824" w:rsidRDefault="002A7BA5" w:rsidP="003336F6">
            <w:pPr>
              <w:pStyle w:val="Content"/>
              <w:rPr>
                <w:rFonts w:asciiTheme="majorHAnsi" w:hAnsiTheme="majorHAnsi" w:cstheme="majorHAnsi"/>
                <w:color w:val="0F0D29" w:themeColor="text1"/>
                <w:sz w:val="22"/>
              </w:rPr>
            </w:pPr>
          </w:p>
          <w:p w14:paraId="0E208BC0" w14:textId="11199AE1" w:rsidR="002A7BA5" w:rsidRPr="00D36824" w:rsidRDefault="614C4F4B"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11.2 It</w:t>
            </w:r>
            <w:r w:rsidR="000D130F" w:rsidRPr="00D36824">
              <w:rPr>
                <w:rFonts w:asciiTheme="majorHAnsi" w:hAnsiTheme="majorHAnsi" w:cstheme="majorBidi"/>
                <w:color w:val="0F0D29" w:themeColor="text1"/>
                <w:sz w:val="22"/>
              </w:rPr>
              <w:t xml:space="preserve"> is important that you do not make alterations</w:t>
            </w:r>
            <w:r w:rsidR="002A7BA5" w:rsidRPr="00D36824">
              <w:rPr>
                <w:rFonts w:asciiTheme="majorHAnsi" w:hAnsiTheme="majorHAnsi" w:cstheme="majorBidi"/>
                <w:color w:val="0F0D29" w:themeColor="text1"/>
                <w:sz w:val="22"/>
              </w:rPr>
              <w:t xml:space="preserve"> </w:t>
            </w:r>
            <w:r w:rsidR="000D130F" w:rsidRPr="00D36824">
              <w:rPr>
                <w:rFonts w:asciiTheme="majorHAnsi" w:hAnsiTheme="majorHAnsi" w:cstheme="majorBidi"/>
                <w:color w:val="0F0D29" w:themeColor="text1"/>
                <w:sz w:val="22"/>
              </w:rPr>
              <w:t>to fire doors within your home and keep them free of obstruction which may prevent them from closing.</w:t>
            </w:r>
            <w:r w:rsidR="00AF2951" w:rsidRPr="00D36824">
              <w:rPr>
                <w:rFonts w:asciiTheme="majorHAnsi" w:hAnsiTheme="majorHAnsi" w:cstheme="majorBidi"/>
                <w:color w:val="0F0D29" w:themeColor="text1"/>
                <w:sz w:val="22"/>
              </w:rPr>
              <w:t xml:space="preserve"> If you do, we will consider </w:t>
            </w:r>
            <w:proofErr w:type="gramStart"/>
            <w:r w:rsidR="00AF2951" w:rsidRPr="00D36824">
              <w:rPr>
                <w:rFonts w:asciiTheme="majorHAnsi" w:hAnsiTheme="majorHAnsi" w:cstheme="majorBidi"/>
                <w:color w:val="0F0D29" w:themeColor="text1"/>
                <w:sz w:val="22"/>
              </w:rPr>
              <w:t>taking action</w:t>
            </w:r>
            <w:proofErr w:type="gramEnd"/>
            <w:r w:rsidR="00AF2951" w:rsidRPr="00D36824">
              <w:rPr>
                <w:rFonts w:asciiTheme="majorHAnsi" w:hAnsiTheme="majorHAnsi" w:cstheme="majorBidi"/>
                <w:color w:val="0F0D29" w:themeColor="text1"/>
                <w:sz w:val="22"/>
              </w:rPr>
              <w:t xml:space="preserve"> against you under your Tenancy Agreement </w:t>
            </w:r>
            <w:r w:rsidR="0030513F" w:rsidRPr="00D36824">
              <w:rPr>
                <w:rFonts w:asciiTheme="majorHAnsi" w:hAnsiTheme="majorHAnsi" w:cstheme="majorBidi"/>
                <w:color w:val="0F0D29" w:themeColor="text1"/>
                <w:sz w:val="22"/>
              </w:rPr>
              <w:t>or leaseholder agreement</w:t>
            </w:r>
            <w:r w:rsidR="000D130F" w:rsidRPr="00D36824">
              <w:rPr>
                <w:rFonts w:asciiTheme="majorHAnsi" w:hAnsiTheme="majorHAnsi" w:cstheme="majorBidi"/>
                <w:color w:val="0F0D29" w:themeColor="text1"/>
                <w:sz w:val="22"/>
              </w:rPr>
              <w:t xml:space="preserve"> The Fire Service advise that it is best for residents to keep fire doors closed to contain a fire </w:t>
            </w:r>
            <w:r w:rsidR="00AF2951" w:rsidRPr="00D36824">
              <w:rPr>
                <w:rFonts w:asciiTheme="majorHAnsi" w:hAnsiTheme="majorHAnsi" w:cstheme="majorBidi"/>
                <w:color w:val="0F0D29" w:themeColor="text1"/>
                <w:sz w:val="22"/>
              </w:rPr>
              <w:t xml:space="preserve">and never </w:t>
            </w:r>
            <w:r w:rsidR="000D130F" w:rsidRPr="00D36824">
              <w:rPr>
                <w:rFonts w:asciiTheme="majorHAnsi" w:hAnsiTheme="majorHAnsi" w:cstheme="majorBidi"/>
                <w:color w:val="0F0D29" w:themeColor="text1"/>
                <w:sz w:val="22"/>
              </w:rPr>
              <w:t xml:space="preserve">risk injury trying to fight a fire themselves. Most tall buildings are designed to contain fire, </w:t>
            </w:r>
            <w:proofErr w:type="gramStart"/>
            <w:r w:rsidR="000D130F" w:rsidRPr="00D36824">
              <w:rPr>
                <w:rFonts w:asciiTheme="majorHAnsi" w:hAnsiTheme="majorHAnsi" w:cstheme="majorBidi"/>
                <w:color w:val="0F0D29" w:themeColor="text1"/>
                <w:sz w:val="22"/>
              </w:rPr>
              <w:t>smoke</w:t>
            </w:r>
            <w:proofErr w:type="gramEnd"/>
            <w:r w:rsidR="000D130F" w:rsidRPr="00D36824">
              <w:rPr>
                <w:rFonts w:asciiTheme="majorHAnsi" w:hAnsiTheme="majorHAnsi" w:cstheme="majorBidi"/>
                <w:color w:val="0F0D29" w:themeColor="text1"/>
                <w:sz w:val="22"/>
              </w:rPr>
              <w:t xml:space="preserve"> and heat within individual homes for long enough to enable the Fire Brigade to extinguish the fire. In such buildings it is safe for residents to remain in their home, </w:t>
            </w:r>
            <w:r w:rsidR="00D331F0" w:rsidRPr="00D36824">
              <w:rPr>
                <w:rFonts w:asciiTheme="majorHAnsi" w:hAnsiTheme="majorHAnsi" w:cstheme="majorBidi"/>
                <w:color w:val="0F0D29" w:themeColor="text1"/>
                <w:sz w:val="22"/>
              </w:rPr>
              <w:t>if</w:t>
            </w:r>
            <w:r w:rsidR="000D130F" w:rsidRPr="00D36824">
              <w:rPr>
                <w:rFonts w:asciiTheme="majorHAnsi" w:hAnsiTheme="majorHAnsi" w:cstheme="majorBidi"/>
                <w:color w:val="0F0D29" w:themeColor="text1"/>
                <w:sz w:val="22"/>
              </w:rPr>
              <w:t xml:space="preserve"> it is not affected by fire, </w:t>
            </w:r>
            <w:proofErr w:type="gramStart"/>
            <w:r w:rsidR="000D130F" w:rsidRPr="00D36824">
              <w:rPr>
                <w:rFonts w:asciiTheme="majorHAnsi" w:hAnsiTheme="majorHAnsi" w:cstheme="majorBidi"/>
                <w:color w:val="0F0D29" w:themeColor="text1"/>
                <w:sz w:val="22"/>
              </w:rPr>
              <w:t>smoke</w:t>
            </w:r>
            <w:proofErr w:type="gramEnd"/>
            <w:r w:rsidR="000D130F" w:rsidRPr="00D36824">
              <w:rPr>
                <w:rFonts w:asciiTheme="majorHAnsi" w:hAnsiTheme="majorHAnsi" w:cstheme="majorBidi"/>
                <w:color w:val="0F0D29" w:themeColor="text1"/>
                <w:sz w:val="22"/>
              </w:rPr>
              <w:t xml:space="preserve"> or heat, while the fire is being extinguished. This is known as ‘stay put’ advice. For buildings where this is not </w:t>
            </w:r>
            <w:r w:rsidR="7E9F45DD" w:rsidRPr="00D36824">
              <w:rPr>
                <w:rFonts w:asciiTheme="majorHAnsi" w:hAnsiTheme="majorHAnsi" w:cstheme="majorBidi"/>
                <w:color w:val="0F0D29" w:themeColor="text1"/>
                <w:sz w:val="22"/>
              </w:rPr>
              <w:t>possible,</w:t>
            </w:r>
            <w:r w:rsidR="000D130F" w:rsidRPr="00D36824">
              <w:rPr>
                <w:rFonts w:asciiTheme="majorHAnsi" w:hAnsiTheme="majorHAnsi" w:cstheme="majorBidi"/>
                <w:color w:val="0F0D29" w:themeColor="text1"/>
                <w:sz w:val="22"/>
              </w:rPr>
              <w:t xml:space="preserve"> we will advise of evacuation plans based on our fire risk assessments. </w:t>
            </w:r>
          </w:p>
          <w:p w14:paraId="119DF083" w14:textId="77777777" w:rsidR="002A7BA5" w:rsidRPr="00D36824" w:rsidRDefault="002A7BA5" w:rsidP="003336F6">
            <w:pPr>
              <w:pStyle w:val="Content"/>
              <w:rPr>
                <w:rFonts w:asciiTheme="majorHAnsi" w:hAnsiTheme="majorHAnsi" w:cstheme="majorHAnsi"/>
                <w:color w:val="0F0D29" w:themeColor="text1"/>
                <w:sz w:val="22"/>
              </w:rPr>
            </w:pPr>
          </w:p>
          <w:p w14:paraId="7320880F" w14:textId="77777777" w:rsidR="002A7BA5" w:rsidRPr="002F3FE7" w:rsidRDefault="00850D96" w:rsidP="003336F6">
            <w:pPr>
              <w:pStyle w:val="Content"/>
              <w:rPr>
                <w:rFonts w:asciiTheme="majorHAnsi" w:hAnsiTheme="majorHAnsi" w:cstheme="majorHAnsi"/>
                <w:b/>
                <w:bCs/>
                <w:color w:val="0F0D29" w:themeColor="text1"/>
                <w:sz w:val="22"/>
              </w:rPr>
            </w:pPr>
            <w:r w:rsidRPr="002F3FE7">
              <w:rPr>
                <w:rFonts w:asciiTheme="majorHAnsi" w:hAnsiTheme="majorHAnsi" w:cstheme="majorHAnsi"/>
                <w:b/>
                <w:bCs/>
                <w:color w:val="0F0D29" w:themeColor="text1"/>
                <w:sz w:val="22"/>
              </w:rPr>
              <w:t xml:space="preserve">12.  </w:t>
            </w:r>
            <w:r w:rsidR="000D130F" w:rsidRPr="002F3FE7">
              <w:rPr>
                <w:rFonts w:asciiTheme="majorHAnsi" w:hAnsiTheme="majorHAnsi" w:cstheme="majorHAnsi"/>
                <w:b/>
                <w:bCs/>
                <w:color w:val="0F0D29" w:themeColor="text1"/>
                <w:sz w:val="22"/>
              </w:rPr>
              <w:t xml:space="preserve">Understanding ‘stay put’ and when it should be used </w:t>
            </w:r>
          </w:p>
          <w:p w14:paraId="4210A9AD" w14:textId="77777777" w:rsidR="002A7BA5" w:rsidRPr="00D36824" w:rsidRDefault="002A7BA5" w:rsidP="003336F6">
            <w:pPr>
              <w:pStyle w:val="Content"/>
              <w:rPr>
                <w:rFonts w:asciiTheme="majorHAnsi" w:hAnsiTheme="majorHAnsi" w:cstheme="majorHAnsi"/>
                <w:color w:val="0F0D29" w:themeColor="text1"/>
                <w:sz w:val="22"/>
              </w:rPr>
            </w:pPr>
          </w:p>
          <w:p w14:paraId="144A2000" w14:textId="77777777" w:rsidR="000D130F" w:rsidRPr="00D36824" w:rsidRDefault="22AC5DF5" w:rsidP="00F60B3D">
            <w:pPr>
              <w:pStyle w:val="Content"/>
              <w:rPr>
                <w:rFonts w:asciiTheme="majorHAnsi" w:hAnsiTheme="majorHAnsi" w:cstheme="majorBidi"/>
                <w:color w:val="0F0D29" w:themeColor="text1"/>
                <w:sz w:val="22"/>
              </w:rPr>
            </w:pPr>
            <w:r w:rsidRPr="00D36824">
              <w:rPr>
                <w:rFonts w:asciiTheme="majorHAnsi" w:hAnsiTheme="majorHAnsi" w:cstheme="majorBidi"/>
                <w:color w:val="0F0D29" w:themeColor="text1"/>
                <w:sz w:val="22"/>
              </w:rPr>
              <w:t>12.1 All</w:t>
            </w:r>
            <w:r w:rsidR="000D130F" w:rsidRPr="00D36824">
              <w:rPr>
                <w:rFonts w:asciiTheme="majorHAnsi" w:hAnsiTheme="majorHAnsi" w:cstheme="majorBidi"/>
                <w:color w:val="0F0D29" w:themeColor="text1"/>
                <w:sz w:val="22"/>
              </w:rPr>
              <w:t xml:space="preserve"> buildings which have been built in such a</w:t>
            </w:r>
            <w:r w:rsidR="598BA927" w:rsidRPr="00D36824">
              <w:rPr>
                <w:rFonts w:asciiTheme="majorHAnsi" w:hAnsiTheme="majorHAnsi" w:cstheme="majorBidi"/>
                <w:color w:val="0F0D29" w:themeColor="text1"/>
                <w:sz w:val="22"/>
              </w:rPr>
              <w:t xml:space="preserve"> </w:t>
            </w:r>
            <w:r w:rsidR="000D130F" w:rsidRPr="00D36824">
              <w:rPr>
                <w:rFonts w:asciiTheme="majorHAnsi" w:hAnsiTheme="majorHAnsi" w:cstheme="majorBidi"/>
                <w:color w:val="0F0D29" w:themeColor="text1"/>
                <w:sz w:val="22"/>
              </w:rPr>
              <w:t>way as to contain a fire within one of the compartments of the building will have a stay put policy in place. The Fire Service advise us that the best option for residents is to remain in their own homes</w:t>
            </w:r>
            <w:r w:rsidR="65CB3E14" w:rsidRPr="00D36824">
              <w:rPr>
                <w:rFonts w:asciiTheme="majorHAnsi" w:hAnsiTheme="majorHAnsi" w:cstheme="majorBidi"/>
                <w:color w:val="0F0D29" w:themeColor="text1"/>
                <w:sz w:val="22"/>
              </w:rPr>
              <w:t xml:space="preserve"> rather than trying to evacuate</w:t>
            </w:r>
            <w:r w:rsidR="507AE0E5" w:rsidRPr="00D36824">
              <w:rPr>
                <w:rFonts w:asciiTheme="majorHAnsi" w:hAnsiTheme="majorHAnsi" w:cstheme="majorBidi"/>
                <w:color w:val="0F0D29" w:themeColor="text1"/>
                <w:sz w:val="22"/>
              </w:rPr>
              <w:t>,</w:t>
            </w:r>
            <w:r w:rsidR="65CB3E14" w:rsidRPr="00D36824">
              <w:rPr>
                <w:rFonts w:asciiTheme="majorHAnsi" w:hAnsiTheme="majorHAnsi" w:cstheme="majorBidi"/>
                <w:color w:val="0F0D29" w:themeColor="text1"/>
                <w:sz w:val="22"/>
              </w:rPr>
              <w:t xml:space="preserve"> which may result in more danger. Residents should </w:t>
            </w:r>
            <w:r w:rsidR="263A8E75" w:rsidRPr="00D36824">
              <w:rPr>
                <w:rFonts w:asciiTheme="majorHAnsi" w:hAnsiTheme="majorHAnsi" w:cstheme="majorBidi"/>
                <w:color w:val="0F0D29" w:themeColor="text1"/>
                <w:sz w:val="22"/>
              </w:rPr>
              <w:t>only evacuate if told to do so by the fire service, if the fire starts in their home</w:t>
            </w:r>
            <w:r w:rsidR="56E17749" w:rsidRPr="00D36824">
              <w:rPr>
                <w:rFonts w:asciiTheme="majorHAnsi" w:hAnsiTheme="majorHAnsi" w:cstheme="majorBidi"/>
                <w:color w:val="0F0D29" w:themeColor="text1"/>
                <w:sz w:val="22"/>
              </w:rPr>
              <w:t>, or if a resident is affected by heat or smoke from a fire not in their home.</w:t>
            </w:r>
          </w:p>
          <w:p w14:paraId="7ABA64C8" w14:textId="77777777" w:rsidR="00E93D79" w:rsidRPr="00D36824" w:rsidRDefault="00E93D79" w:rsidP="00B73332">
            <w:pPr>
              <w:pStyle w:val="Content"/>
              <w:rPr>
                <w:rFonts w:asciiTheme="majorHAnsi" w:hAnsiTheme="majorHAnsi" w:cstheme="majorHAnsi"/>
                <w:iCs/>
                <w:color w:val="0F0D29" w:themeColor="text1"/>
                <w:sz w:val="36"/>
                <w:szCs w:val="36"/>
              </w:rPr>
            </w:pPr>
          </w:p>
        </w:tc>
      </w:tr>
      <w:tr w:rsidR="00336340" w:rsidRPr="00D36824" w14:paraId="6D480498" w14:textId="77777777" w:rsidTr="00092DE6">
        <w:trPr>
          <w:trHeight w:val="5931"/>
        </w:trPr>
        <w:tc>
          <w:tcPr>
            <w:tcW w:w="10170" w:type="dxa"/>
          </w:tcPr>
          <w:p w14:paraId="27A48326" w14:textId="77777777" w:rsidR="00336340" w:rsidRPr="00D36824" w:rsidRDefault="00336340" w:rsidP="00DF027C">
            <w:pPr>
              <w:pStyle w:val="Content"/>
              <w:rPr>
                <w:rFonts w:asciiTheme="majorHAnsi" w:hAnsiTheme="majorHAnsi" w:cstheme="majorHAnsi"/>
                <w:b/>
                <w:bCs/>
                <w:iCs/>
                <w:color w:val="0F0D29" w:themeColor="text1"/>
                <w:sz w:val="22"/>
              </w:rPr>
            </w:pPr>
          </w:p>
        </w:tc>
      </w:tr>
    </w:tbl>
    <w:p w14:paraId="6D50B67B" w14:textId="77777777" w:rsidR="0087605E" w:rsidRPr="00D36824" w:rsidRDefault="0087605E" w:rsidP="00DF027C">
      <w:pPr>
        <w:rPr>
          <w:rFonts w:asciiTheme="majorHAnsi" w:hAnsiTheme="majorHAnsi" w:cstheme="majorHAnsi"/>
          <w:iCs/>
          <w:color w:val="0F0D29" w:themeColor="text1"/>
          <w:sz w:val="36"/>
          <w:szCs w:val="36"/>
        </w:rPr>
      </w:pPr>
    </w:p>
    <w:sectPr w:rsidR="0087605E" w:rsidRPr="00D36824" w:rsidSect="00DF027C">
      <w:headerReference w:type="default" r:id="rId14"/>
      <w:footerReference w:type="default" r:id="rId15"/>
      <w:pgSz w:w="12240" w:h="15840"/>
      <w:pgMar w:top="720" w:right="1152" w:bottom="720" w:left="1152" w:header="0" w:footer="288"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BA50C" w14:textId="77777777" w:rsidR="00202646" w:rsidRDefault="00202646">
      <w:r>
        <w:separator/>
      </w:r>
    </w:p>
    <w:p w14:paraId="13A79028" w14:textId="77777777" w:rsidR="00202646" w:rsidRDefault="00202646"/>
  </w:endnote>
  <w:endnote w:type="continuationSeparator" w:id="0">
    <w:p w14:paraId="4F3D0932" w14:textId="77777777" w:rsidR="00202646" w:rsidRDefault="00202646">
      <w:r>
        <w:continuationSeparator/>
      </w:r>
    </w:p>
    <w:p w14:paraId="73969489" w14:textId="77777777" w:rsidR="00202646" w:rsidRDefault="00202646"/>
  </w:endnote>
  <w:endnote w:type="continuationNotice" w:id="1">
    <w:p w14:paraId="44A9D217" w14:textId="77777777" w:rsidR="00202646" w:rsidRDefault="002026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748919"/>
      <w:docPartObj>
        <w:docPartGallery w:val="Page Numbers (Bottom of Page)"/>
        <w:docPartUnique/>
      </w:docPartObj>
    </w:sdtPr>
    <w:sdtEndPr>
      <w:rPr>
        <w:noProof/>
      </w:rPr>
    </w:sdtEndPr>
    <w:sdtContent>
      <w:p w14:paraId="05CC63F6" w14:textId="77777777" w:rsidR="00AF2951" w:rsidRDefault="00AF2951">
        <w:pPr>
          <w:pStyle w:val="Footer"/>
          <w:jc w:val="center"/>
        </w:pPr>
        <w:r>
          <w:fldChar w:fldCharType="begin"/>
        </w:r>
        <w:r>
          <w:instrText xml:space="preserve"> PAGE   \* MERGEFORMAT </w:instrText>
        </w:r>
        <w:r>
          <w:fldChar w:fldCharType="separate"/>
        </w:r>
        <w:r w:rsidR="00514535">
          <w:rPr>
            <w:noProof/>
          </w:rPr>
          <w:t>8</w:t>
        </w:r>
        <w:r>
          <w:rPr>
            <w:noProof/>
          </w:rPr>
          <w:fldChar w:fldCharType="end"/>
        </w:r>
      </w:p>
    </w:sdtContent>
  </w:sdt>
  <w:p w14:paraId="0D23800E" w14:textId="77777777" w:rsidR="00AF2951" w:rsidRDefault="00AF2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6D501" w14:textId="77777777" w:rsidR="00202646" w:rsidRDefault="00202646">
      <w:r>
        <w:separator/>
      </w:r>
    </w:p>
    <w:p w14:paraId="4FE69115" w14:textId="77777777" w:rsidR="00202646" w:rsidRDefault="00202646"/>
  </w:footnote>
  <w:footnote w:type="continuationSeparator" w:id="0">
    <w:p w14:paraId="730E5293" w14:textId="77777777" w:rsidR="00202646" w:rsidRDefault="00202646">
      <w:r>
        <w:continuationSeparator/>
      </w:r>
    </w:p>
    <w:p w14:paraId="0782C6F8" w14:textId="77777777" w:rsidR="00202646" w:rsidRDefault="00202646"/>
  </w:footnote>
  <w:footnote w:type="continuationNotice" w:id="1">
    <w:p w14:paraId="0EE3B1F9" w14:textId="77777777" w:rsidR="00202646" w:rsidRDefault="0020264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5075" w14:textId="4F2EB57A" w:rsidR="00F333B4" w:rsidRDefault="00F333B4">
    <w:pPr>
      <w:pStyle w:val="Header"/>
    </w:pPr>
    <w:r>
      <w:t>Appendix 1</w:t>
    </w:r>
  </w:p>
  <w:p w14:paraId="2D63337B" w14:textId="77777777" w:rsidR="00AF2951" w:rsidRDefault="00AF2951" w:rsidP="003336F6">
    <w:pPr>
      <w:pStyle w:val="Header"/>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F6746"/>
    <w:multiLevelType w:val="hybridMultilevel"/>
    <w:tmpl w:val="E9EA6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551D8E"/>
    <w:multiLevelType w:val="hybridMultilevel"/>
    <w:tmpl w:val="F2E27086"/>
    <w:lvl w:ilvl="0" w:tplc="50FC348C">
      <w:start w:val="1"/>
      <w:numFmt w:val="bullet"/>
      <w:lvlText w:val=""/>
      <w:lvlJc w:val="left"/>
      <w:pPr>
        <w:ind w:left="720" w:hanging="360"/>
      </w:pPr>
      <w:rPr>
        <w:rFonts w:ascii="Symbol" w:hAnsi="Symbol" w:hint="default"/>
      </w:rPr>
    </w:lvl>
    <w:lvl w:ilvl="1" w:tplc="3C829C9E">
      <w:start w:val="1"/>
      <w:numFmt w:val="bullet"/>
      <w:lvlText w:val="o"/>
      <w:lvlJc w:val="left"/>
      <w:pPr>
        <w:ind w:left="1440" w:hanging="360"/>
      </w:pPr>
      <w:rPr>
        <w:rFonts w:ascii="Courier New" w:hAnsi="Courier New" w:hint="default"/>
      </w:rPr>
    </w:lvl>
    <w:lvl w:ilvl="2" w:tplc="E94CCD22">
      <w:start w:val="1"/>
      <w:numFmt w:val="bullet"/>
      <w:lvlText w:val=""/>
      <w:lvlJc w:val="left"/>
      <w:pPr>
        <w:ind w:left="2160" w:hanging="360"/>
      </w:pPr>
      <w:rPr>
        <w:rFonts w:ascii="Wingdings" w:hAnsi="Wingdings" w:hint="default"/>
      </w:rPr>
    </w:lvl>
    <w:lvl w:ilvl="3" w:tplc="0644DC34">
      <w:start w:val="1"/>
      <w:numFmt w:val="bullet"/>
      <w:lvlText w:val=""/>
      <w:lvlJc w:val="left"/>
      <w:pPr>
        <w:ind w:left="2880" w:hanging="360"/>
      </w:pPr>
      <w:rPr>
        <w:rFonts w:ascii="Symbol" w:hAnsi="Symbol" w:hint="default"/>
      </w:rPr>
    </w:lvl>
    <w:lvl w:ilvl="4" w:tplc="606473E8">
      <w:start w:val="1"/>
      <w:numFmt w:val="bullet"/>
      <w:lvlText w:val="o"/>
      <w:lvlJc w:val="left"/>
      <w:pPr>
        <w:ind w:left="3600" w:hanging="360"/>
      </w:pPr>
      <w:rPr>
        <w:rFonts w:ascii="Courier New" w:hAnsi="Courier New" w:hint="default"/>
      </w:rPr>
    </w:lvl>
    <w:lvl w:ilvl="5" w:tplc="1478C26C">
      <w:start w:val="1"/>
      <w:numFmt w:val="bullet"/>
      <w:lvlText w:val=""/>
      <w:lvlJc w:val="left"/>
      <w:pPr>
        <w:ind w:left="4320" w:hanging="360"/>
      </w:pPr>
      <w:rPr>
        <w:rFonts w:ascii="Wingdings" w:hAnsi="Wingdings" w:hint="default"/>
      </w:rPr>
    </w:lvl>
    <w:lvl w:ilvl="6" w:tplc="3002433A">
      <w:start w:val="1"/>
      <w:numFmt w:val="bullet"/>
      <w:lvlText w:val=""/>
      <w:lvlJc w:val="left"/>
      <w:pPr>
        <w:ind w:left="5040" w:hanging="360"/>
      </w:pPr>
      <w:rPr>
        <w:rFonts w:ascii="Symbol" w:hAnsi="Symbol" w:hint="default"/>
      </w:rPr>
    </w:lvl>
    <w:lvl w:ilvl="7" w:tplc="8ED85716">
      <w:start w:val="1"/>
      <w:numFmt w:val="bullet"/>
      <w:lvlText w:val="o"/>
      <w:lvlJc w:val="left"/>
      <w:pPr>
        <w:ind w:left="5760" w:hanging="360"/>
      </w:pPr>
      <w:rPr>
        <w:rFonts w:ascii="Courier New" w:hAnsi="Courier New" w:hint="default"/>
      </w:rPr>
    </w:lvl>
    <w:lvl w:ilvl="8" w:tplc="4BCC348A">
      <w:start w:val="1"/>
      <w:numFmt w:val="bullet"/>
      <w:lvlText w:val=""/>
      <w:lvlJc w:val="left"/>
      <w:pPr>
        <w:ind w:left="6480" w:hanging="360"/>
      </w:pPr>
      <w:rPr>
        <w:rFonts w:ascii="Wingdings" w:hAnsi="Wingdings" w:hint="default"/>
      </w:rPr>
    </w:lvl>
  </w:abstractNum>
  <w:abstractNum w:abstractNumId="2" w15:restartNumberingAfterBreak="0">
    <w:nsid w:val="2384346F"/>
    <w:multiLevelType w:val="hybridMultilevel"/>
    <w:tmpl w:val="867E1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7D3C65"/>
    <w:multiLevelType w:val="hybridMultilevel"/>
    <w:tmpl w:val="37B69D8A"/>
    <w:lvl w:ilvl="0" w:tplc="51C44CAA">
      <w:start w:val="1"/>
      <w:numFmt w:val="bullet"/>
      <w:lvlText w:val=""/>
      <w:lvlJc w:val="left"/>
      <w:pPr>
        <w:ind w:left="720" w:hanging="360"/>
      </w:pPr>
      <w:rPr>
        <w:rFonts w:ascii="Symbol" w:hAnsi="Symbol" w:hint="default"/>
      </w:rPr>
    </w:lvl>
    <w:lvl w:ilvl="1" w:tplc="7888791C">
      <w:start w:val="1"/>
      <w:numFmt w:val="bullet"/>
      <w:lvlText w:val="o"/>
      <w:lvlJc w:val="left"/>
      <w:pPr>
        <w:ind w:left="1440" w:hanging="360"/>
      </w:pPr>
      <w:rPr>
        <w:rFonts w:ascii="Courier New" w:hAnsi="Courier New" w:hint="default"/>
      </w:rPr>
    </w:lvl>
    <w:lvl w:ilvl="2" w:tplc="BA8C1292">
      <w:start w:val="1"/>
      <w:numFmt w:val="bullet"/>
      <w:lvlText w:val=""/>
      <w:lvlJc w:val="left"/>
      <w:pPr>
        <w:ind w:left="2160" w:hanging="360"/>
      </w:pPr>
      <w:rPr>
        <w:rFonts w:ascii="Wingdings" w:hAnsi="Wingdings" w:hint="default"/>
      </w:rPr>
    </w:lvl>
    <w:lvl w:ilvl="3" w:tplc="C0E4648A">
      <w:start w:val="1"/>
      <w:numFmt w:val="bullet"/>
      <w:lvlText w:val=""/>
      <w:lvlJc w:val="left"/>
      <w:pPr>
        <w:ind w:left="2880" w:hanging="360"/>
      </w:pPr>
      <w:rPr>
        <w:rFonts w:ascii="Symbol" w:hAnsi="Symbol" w:hint="default"/>
      </w:rPr>
    </w:lvl>
    <w:lvl w:ilvl="4" w:tplc="69DCBB32">
      <w:start w:val="1"/>
      <w:numFmt w:val="bullet"/>
      <w:lvlText w:val="o"/>
      <w:lvlJc w:val="left"/>
      <w:pPr>
        <w:ind w:left="3600" w:hanging="360"/>
      </w:pPr>
      <w:rPr>
        <w:rFonts w:ascii="Courier New" w:hAnsi="Courier New" w:hint="default"/>
      </w:rPr>
    </w:lvl>
    <w:lvl w:ilvl="5" w:tplc="161EFE60">
      <w:start w:val="1"/>
      <w:numFmt w:val="bullet"/>
      <w:lvlText w:val=""/>
      <w:lvlJc w:val="left"/>
      <w:pPr>
        <w:ind w:left="4320" w:hanging="360"/>
      </w:pPr>
      <w:rPr>
        <w:rFonts w:ascii="Wingdings" w:hAnsi="Wingdings" w:hint="default"/>
      </w:rPr>
    </w:lvl>
    <w:lvl w:ilvl="6" w:tplc="56A8D270">
      <w:start w:val="1"/>
      <w:numFmt w:val="bullet"/>
      <w:lvlText w:val=""/>
      <w:lvlJc w:val="left"/>
      <w:pPr>
        <w:ind w:left="5040" w:hanging="360"/>
      </w:pPr>
      <w:rPr>
        <w:rFonts w:ascii="Symbol" w:hAnsi="Symbol" w:hint="default"/>
      </w:rPr>
    </w:lvl>
    <w:lvl w:ilvl="7" w:tplc="A746D022">
      <w:start w:val="1"/>
      <w:numFmt w:val="bullet"/>
      <w:lvlText w:val="o"/>
      <w:lvlJc w:val="left"/>
      <w:pPr>
        <w:ind w:left="5760" w:hanging="360"/>
      </w:pPr>
      <w:rPr>
        <w:rFonts w:ascii="Courier New" w:hAnsi="Courier New" w:hint="default"/>
      </w:rPr>
    </w:lvl>
    <w:lvl w:ilvl="8" w:tplc="3DF650E8">
      <w:start w:val="1"/>
      <w:numFmt w:val="bullet"/>
      <w:lvlText w:val=""/>
      <w:lvlJc w:val="left"/>
      <w:pPr>
        <w:ind w:left="6480" w:hanging="360"/>
      </w:pPr>
      <w:rPr>
        <w:rFonts w:ascii="Wingdings" w:hAnsi="Wingdings" w:hint="default"/>
      </w:rPr>
    </w:lvl>
  </w:abstractNum>
  <w:abstractNum w:abstractNumId="4" w15:restartNumberingAfterBreak="0">
    <w:nsid w:val="750811E9"/>
    <w:multiLevelType w:val="multilevel"/>
    <w:tmpl w:val="A122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84313538">
    <w:abstractNumId w:val="1"/>
  </w:num>
  <w:num w:numId="2" w16cid:durableId="970095428">
    <w:abstractNumId w:val="3"/>
  </w:num>
  <w:num w:numId="3" w16cid:durableId="474295523">
    <w:abstractNumId w:val="4"/>
  </w:num>
  <w:num w:numId="4" w16cid:durableId="1446190831">
    <w:abstractNumId w:val="0"/>
  </w:num>
  <w:num w:numId="5" w16cid:durableId="2680495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AC6"/>
    <w:rsid w:val="0002482E"/>
    <w:rsid w:val="00043A9B"/>
    <w:rsid w:val="00050324"/>
    <w:rsid w:val="000539E6"/>
    <w:rsid w:val="0006199A"/>
    <w:rsid w:val="00062CEC"/>
    <w:rsid w:val="00091723"/>
    <w:rsid w:val="00092DE6"/>
    <w:rsid w:val="000A0150"/>
    <w:rsid w:val="000D130F"/>
    <w:rsid w:val="000E63C9"/>
    <w:rsid w:val="0012229B"/>
    <w:rsid w:val="00123907"/>
    <w:rsid w:val="00125039"/>
    <w:rsid w:val="00130E9D"/>
    <w:rsid w:val="00150A6D"/>
    <w:rsid w:val="00155B9B"/>
    <w:rsid w:val="0016309F"/>
    <w:rsid w:val="00185B35"/>
    <w:rsid w:val="00186D6D"/>
    <w:rsid w:val="001A4E25"/>
    <w:rsid w:val="001C129E"/>
    <w:rsid w:val="001E02C0"/>
    <w:rsid w:val="001F1851"/>
    <w:rsid w:val="001F2BC8"/>
    <w:rsid w:val="001F44D0"/>
    <w:rsid w:val="001F5F6B"/>
    <w:rsid w:val="00202646"/>
    <w:rsid w:val="00227F82"/>
    <w:rsid w:val="00243EBC"/>
    <w:rsid w:val="00246A35"/>
    <w:rsid w:val="00273923"/>
    <w:rsid w:val="00284348"/>
    <w:rsid w:val="002A3652"/>
    <w:rsid w:val="002A7BA5"/>
    <w:rsid w:val="002E1213"/>
    <w:rsid w:val="002E2C67"/>
    <w:rsid w:val="002F3FE7"/>
    <w:rsid w:val="002F51F5"/>
    <w:rsid w:val="0030513F"/>
    <w:rsid w:val="00312137"/>
    <w:rsid w:val="00313E43"/>
    <w:rsid w:val="00330359"/>
    <w:rsid w:val="003336F6"/>
    <w:rsid w:val="00336340"/>
    <w:rsid w:val="0033762F"/>
    <w:rsid w:val="003644D1"/>
    <w:rsid w:val="00366C7E"/>
    <w:rsid w:val="00373ED0"/>
    <w:rsid w:val="00384EA3"/>
    <w:rsid w:val="003A39A1"/>
    <w:rsid w:val="003C2191"/>
    <w:rsid w:val="003D3863"/>
    <w:rsid w:val="004110DE"/>
    <w:rsid w:val="00413E65"/>
    <w:rsid w:val="0044085A"/>
    <w:rsid w:val="0045300C"/>
    <w:rsid w:val="0046030E"/>
    <w:rsid w:val="004A0EEA"/>
    <w:rsid w:val="004B21A5"/>
    <w:rsid w:val="004C1E19"/>
    <w:rsid w:val="004D4450"/>
    <w:rsid w:val="004E7271"/>
    <w:rsid w:val="004E73CF"/>
    <w:rsid w:val="00502006"/>
    <w:rsid w:val="005037F0"/>
    <w:rsid w:val="00505FF6"/>
    <w:rsid w:val="00506B42"/>
    <w:rsid w:val="00514535"/>
    <w:rsid w:val="00516A86"/>
    <w:rsid w:val="00522F30"/>
    <w:rsid w:val="00526B41"/>
    <w:rsid w:val="005275F6"/>
    <w:rsid w:val="00527C13"/>
    <w:rsid w:val="00530ABF"/>
    <w:rsid w:val="005612C6"/>
    <w:rsid w:val="00572102"/>
    <w:rsid w:val="005747A3"/>
    <w:rsid w:val="00595AC2"/>
    <w:rsid w:val="005C7D27"/>
    <w:rsid w:val="005D2447"/>
    <w:rsid w:val="005F1BB0"/>
    <w:rsid w:val="00617D57"/>
    <w:rsid w:val="00656C4D"/>
    <w:rsid w:val="00662D5E"/>
    <w:rsid w:val="00672B2D"/>
    <w:rsid w:val="006A35E5"/>
    <w:rsid w:val="006B484F"/>
    <w:rsid w:val="006E4C93"/>
    <w:rsid w:val="006E5716"/>
    <w:rsid w:val="00723B52"/>
    <w:rsid w:val="007302B3"/>
    <w:rsid w:val="00730733"/>
    <w:rsid w:val="00730E3A"/>
    <w:rsid w:val="00736AAF"/>
    <w:rsid w:val="00757C83"/>
    <w:rsid w:val="007638B0"/>
    <w:rsid w:val="00765B2A"/>
    <w:rsid w:val="007757B2"/>
    <w:rsid w:val="00783A34"/>
    <w:rsid w:val="007C4563"/>
    <w:rsid w:val="007C6B52"/>
    <w:rsid w:val="007D16C5"/>
    <w:rsid w:val="0080747B"/>
    <w:rsid w:val="0083758F"/>
    <w:rsid w:val="00843AC6"/>
    <w:rsid w:val="00850D96"/>
    <w:rsid w:val="00862FE4"/>
    <w:rsid w:val="0086389A"/>
    <w:rsid w:val="0087605E"/>
    <w:rsid w:val="00883D9E"/>
    <w:rsid w:val="008A095D"/>
    <w:rsid w:val="008B1FEE"/>
    <w:rsid w:val="008C675F"/>
    <w:rsid w:val="00903C32"/>
    <w:rsid w:val="00916B16"/>
    <w:rsid w:val="009173B9"/>
    <w:rsid w:val="00917D70"/>
    <w:rsid w:val="00922887"/>
    <w:rsid w:val="00931B06"/>
    <w:rsid w:val="0093335D"/>
    <w:rsid w:val="0093613E"/>
    <w:rsid w:val="00943026"/>
    <w:rsid w:val="009644BA"/>
    <w:rsid w:val="00964FC7"/>
    <w:rsid w:val="00966B81"/>
    <w:rsid w:val="009A59C0"/>
    <w:rsid w:val="009A7953"/>
    <w:rsid w:val="009B733C"/>
    <w:rsid w:val="009C7720"/>
    <w:rsid w:val="009E1376"/>
    <w:rsid w:val="00A17243"/>
    <w:rsid w:val="00A23AFA"/>
    <w:rsid w:val="00A31B3E"/>
    <w:rsid w:val="00A52228"/>
    <w:rsid w:val="00A532F3"/>
    <w:rsid w:val="00A72F39"/>
    <w:rsid w:val="00A8489E"/>
    <w:rsid w:val="00AB3412"/>
    <w:rsid w:val="00AC29F3"/>
    <w:rsid w:val="00AD191E"/>
    <w:rsid w:val="00AD3B27"/>
    <w:rsid w:val="00AE7981"/>
    <w:rsid w:val="00AF20D3"/>
    <w:rsid w:val="00AF2951"/>
    <w:rsid w:val="00B03674"/>
    <w:rsid w:val="00B16064"/>
    <w:rsid w:val="00B210A2"/>
    <w:rsid w:val="00B231E5"/>
    <w:rsid w:val="00B44EA6"/>
    <w:rsid w:val="00B60CA2"/>
    <w:rsid w:val="00B73332"/>
    <w:rsid w:val="00B8472F"/>
    <w:rsid w:val="00BB0023"/>
    <w:rsid w:val="00BB64AD"/>
    <w:rsid w:val="00BC77BF"/>
    <w:rsid w:val="00BF085C"/>
    <w:rsid w:val="00C02B87"/>
    <w:rsid w:val="00C4086D"/>
    <w:rsid w:val="00C466E8"/>
    <w:rsid w:val="00C54B21"/>
    <w:rsid w:val="00C54BAA"/>
    <w:rsid w:val="00CA1896"/>
    <w:rsid w:val="00CB5B28"/>
    <w:rsid w:val="00CC3CB5"/>
    <w:rsid w:val="00CF057C"/>
    <w:rsid w:val="00CF5371"/>
    <w:rsid w:val="00D0323A"/>
    <w:rsid w:val="00D0559F"/>
    <w:rsid w:val="00D077E9"/>
    <w:rsid w:val="00D10E87"/>
    <w:rsid w:val="00D263EA"/>
    <w:rsid w:val="00D331F0"/>
    <w:rsid w:val="00D36824"/>
    <w:rsid w:val="00D42CB7"/>
    <w:rsid w:val="00D5413D"/>
    <w:rsid w:val="00D570A9"/>
    <w:rsid w:val="00D70D02"/>
    <w:rsid w:val="00D7508F"/>
    <w:rsid w:val="00D770C7"/>
    <w:rsid w:val="00D86945"/>
    <w:rsid w:val="00D90290"/>
    <w:rsid w:val="00DA60D0"/>
    <w:rsid w:val="00DC0EEC"/>
    <w:rsid w:val="00DC5905"/>
    <w:rsid w:val="00DD152F"/>
    <w:rsid w:val="00DE213F"/>
    <w:rsid w:val="00DE3D3F"/>
    <w:rsid w:val="00DF027C"/>
    <w:rsid w:val="00E00A32"/>
    <w:rsid w:val="00E015A7"/>
    <w:rsid w:val="00E140E9"/>
    <w:rsid w:val="00E22ACD"/>
    <w:rsid w:val="00E26E83"/>
    <w:rsid w:val="00E429F3"/>
    <w:rsid w:val="00E50768"/>
    <w:rsid w:val="00E620B0"/>
    <w:rsid w:val="00E81B40"/>
    <w:rsid w:val="00E82ECB"/>
    <w:rsid w:val="00E93D79"/>
    <w:rsid w:val="00EA18A1"/>
    <w:rsid w:val="00EA23CB"/>
    <w:rsid w:val="00EC1889"/>
    <w:rsid w:val="00ED0A15"/>
    <w:rsid w:val="00EE59BC"/>
    <w:rsid w:val="00EF555B"/>
    <w:rsid w:val="00F027BB"/>
    <w:rsid w:val="00F11DCF"/>
    <w:rsid w:val="00F162EA"/>
    <w:rsid w:val="00F20AF6"/>
    <w:rsid w:val="00F22405"/>
    <w:rsid w:val="00F333B4"/>
    <w:rsid w:val="00F34373"/>
    <w:rsid w:val="00F35C81"/>
    <w:rsid w:val="00F52D27"/>
    <w:rsid w:val="00F60B3D"/>
    <w:rsid w:val="00F74456"/>
    <w:rsid w:val="00F761EF"/>
    <w:rsid w:val="00F83527"/>
    <w:rsid w:val="00FC42ED"/>
    <w:rsid w:val="00FD583F"/>
    <w:rsid w:val="00FD7488"/>
    <w:rsid w:val="00FF16B4"/>
    <w:rsid w:val="013C43C0"/>
    <w:rsid w:val="01A60631"/>
    <w:rsid w:val="01D23679"/>
    <w:rsid w:val="02B85531"/>
    <w:rsid w:val="03D37765"/>
    <w:rsid w:val="043CD4E2"/>
    <w:rsid w:val="04721DF4"/>
    <w:rsid w:val="04B432A5"/>
    <w:rsid w:val="04C10704"/>
    <w:rsid w:val="04C264A8"/>
    <w:rsid w:val="052486EA"/>
    <w:rsid w:val="0550D4EC"/>
    <w:rsid w:val="07A1CD93"/>
    <w:rsid w:val="080048E8"/>
    <w:rsid w:val="0807D61C"/>
    <w:rsid w:val="08B0ADD3"/>
    <w:rsid w:val="093A051A"/>
    <w:rsid w:val="0A120A41"/>
    <w:rsid w:val="0A379EBC"/>
    <w:rsid w:val="0B64DE1E"/>
    <w:rsid w:val="0BE84E95"/>
    <w:rsid w:val="0C7D2FD9"/>
    <w:rsid w:val="0CA61C2D"/>
    <w:rsid w:val="0CEC99AC"/>
    <w:rsid w:val="0E7AA1F1"/>
    <w:rsid w:val="0E7D1DB5"/>
    <w:rsid w:val="0E9E9615"/>
    <w:rsid w:val="0FC89D10"/>
    <w:rsid w:val="10B25DBC"/>
    <w:rsid w:val="11F85A0F"/>
    <w:rsid w:val="121DB77B"/>
    <w:rsid w:val="1243ECCA"/>
    <w:rsid w:val="12ABAB7A"/>
    <w:rsid w:val="130123E5"/>
    <w:rsid w:val="13DCC7D3"/>
    <w:rsid w:val="13E03450"/>
    <w:rsid w:val="13EED78B"/>
    <w:rsid w:val="1485BFEE"/>
    <w:rsid w:val="17266DB5"/>
    <w:rsid w:val="1743D345"/>
    <w:rsid w:val="18B3A573"/>
    <w:rsid w:val="18D96C6A"/>
    <w:rsid w:val="19726F50"/>
    <w:rsid w:val="1CA3F367"/>
    <w:rsid w:val="1D8D7991"/>
    <w:rsid w:val="1DA63758"/>
    <w:rsid w:val="1F497541"/>
    <w:rsid w:val="1F533F86"/>
    <w:rsid w:val="1F633516"/>
    <w:rsid w:val="20BEB758"/>
    <w:rsid w:val="216EC6EC"/>
    <w:rsid w:val="21E9387F"/>
    <w:rsid w:val="22342CAC"/>
    <w:rsid w:val="22415F5C"/>
    <w:rsid w:val="226B64A2"/>
    <w:rsid w:val="2274D831"/>
    <w:rsid w:val="22AC5DF5"/>
    <w:rsid w:val="234ADE2F"/>
    <w:rsid w:val="253C7BAF"/>
    <w:rsid w:val="2546D5F2"/>
    <w:rsid w:val="25B88200"/>
    <w:rsid w:val="261D7CC0"/>
    <w:rsid w:val="263A8E75"/>
    <w:rsid w:val="26FA2686"/>
    <w:rsid w:val="2777CFB7"/>
    <w:rsid w:val="2842FAA7"/>
    <w:rsid w:val="2A4C7141"/>
    <w:rsid w:val="2B8BCF45"/>
    <w:rsid w:val="2C74757F"/>
    <w:rsid w:val="2EB78B9D"/>
    <w:rsid w:val="2F62CD96"/>
    <w:rsid w:val="305E9DEA"/>
    <w:rsid w:val="32449501"/>
    <w:rsid w:val="345EE765"/>
    <w:rsid w:val="3485DDFC"/>
    <w:rsid w:val="3494B122"/>
    <w:rsid w:val="350D93B3"/>
    <w:rsid w:val="3704BC0E"/>
    <w:rsid w:val="371CF18F"/>
    <w:rsid w:val="3984BD5E"/>
    <w:rsid w:val="3C0652F2"/>
    <w:rsid w:val="3DA99C1C"/>
    <w:rsid w:val="3DC92B42"/>
    <w:rsid w:val="41653DA4"/>
    <w:rsid w:val="41A6DA94"/>
    <w:rsid w:val="42A563D4"/>
    <w:rsid w:val="43010E05"/>
    <w:rsid w:val="43F04809"/>
    <w:rsid w:val="44072400"/>
    <w:rsid w:val="44BBACA1"/>
    <w:rsid w:val="45E41459"/>
    <w:rsid w:val="47DB3CC3"/>
    <w:rsid w:val="4898F817"/>
    <w:rsid w:val="492FF9DD"/>
    <w:rsid w:val="499DC0A2"/>
    <w:rsid w:val="49A9C499"/>
    <w:rsid w:val="49E8CCBF"/>
    <w:rsid w:val="4A2A7F9F"/>
    <w:rsid w:val="4A7A0663"/>
    <w:rsid w:val="4A7B0EFD"/>
    <w:rsid w:val="4C417FCD"/>
    <w:rsid w:val="4C4B0794"/>
    <w:rsid w:val="4D577697"/>
    <w:rsid w:val="4E92E1B3"/>
    <w:rsid w:val="507AE0E5"/>
    <w:rsid w:val="5114F0F0"/>
    <w:rsid w:val="51A60110"/>
    <w:rsid w:val="51B2EBBF"/>
    <w:rsid w:val="521B485A"/>
    <w:rsid w:val="521C024B"/>
    <w:rsid w:val="52A7B013"/>
    <w:rsid w:val="535374DD"/>
    <w:rsid w:val="56E17749"/>
    <w:rsid w:val="5709F695"/>
    <w:rsid w:val="58D434D2"/>
    <w:rsid w:val="598BA927"/>
    <w:rsid w:val="5A28A9F3"/>
    <w:rsid w:val="5A49D9EF"/>
    <w:rsid w:val="5A80B493"/>
    <w:rsid w:val="5C1F9CB4"/>
    <w:rsid w:val="5CFA46F7"/>
    <w:rsid w:val="5D2E226D"/>
    <w:rsid w:val="5D98AEAB"/>
    <w:rsid w:val="5E36962D"/>
    <w:rsid w:val="5E3A5E77"/>
    <w:rsid w:val="5E8FA31E"/>
    <w:rsid w:val="5FF8D83F"/>
    <w:rsid w:val="604827F7"/>
    <w:rsid w:val="60F564AC"/>
    <w:rsid w:val="61121DAB"/>
    <w:rsid w:val="61440A46"/>
    <w:rsid w:val="614C4F4B"/>
    <w:rsid w:val="615D43FF"/>
    <w:rsid w:val="61FA9004"/>
    <w:rsid w:val="62118019"/>
    <w:rsid w:val="6280925C"/>
    <w:rsid w:val="62A0652A"/>
    <w:rsid w:val="65CB3E14"/>
    <w:rsid w:val="660305E7"/>
    <w:rsid w:val="67A9D49B"/>
    <w:rsid w:val="67A9D5E7"/>
    <w:rsid w:val="68064C4C"/>
    <w:rsid w:val="68A25049"/>
    <w:rsid w:val="68E728C0"/>
    <w:rsid w:val="69DFB5B7"/>
    <w:rsid w:val="6A8B235E"/>
    <w:rsid w:val="6AD4EB5D"/>
    <w:rsid w:val="6B234316"/>
    <w:rsid w:val="6BE7CAFA"/>
    <w:rsid w:val="6D90D52D"/>
    <w:rsid w:val="6EE1B371"/>
    <w:rsid w:val="6F5B405C"/>
    <w:rsid w:val="70253D6C"/>
    <w:rsid w:val="704CB872"/>
    <w:rsid w:val="7078279E"/>
    <w:rsid w:val="71D3AA40"/>
    <w:rsid w:val="7319D099"/>
    <w:rsid w:val="733C43CB"/>
    <w:rsid w:val="737148A9"/>
    <w:rsid w:val="742CBF1A"/>
    <w:rsid w:val="75284BDF"/>
    <w:rsid w:val="755AFBC0"/>
    <w:rsid w:val="756F9096"/>
    <w:rsid w:val="77370D29"/>
    <w:rsid w:val="775C66CD"/>
    <w:rsid w:val="79572C4C"/>
    <w:rsid w:val="7B033D1E"/>
    <w:rsid w:val="7D118C63"/>
    <w:rsid w:val="7E5A709F"/>
    <w:rsid w:val="7E9F45DD"/>
    <w:rsid w:val="7ED069A7"/>
  </w:rsids>
  <m:mathPr>
    <m:mathFont m:val="Cambria Math"/>
    <m:brkBin m:val="before"/>
    <m:brkBinSub m:val="--"/>
    <m:smallFrac m:val="0"/>
    <m:dispDef/>
    <m:lMargin m:val="1440"/>
    <m:rMargin m:val="144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61F4A7"/>
  <w15:docId w15:val="{C661C702-2E63-42A4-B806-2C72CC43A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Heading1">
    <w:name w:val="heading 1"/>
    <w:basedOn w:val="Normal"/>
    <w:link w:val="Heading1Ch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basedOn w:val="Normal"/>
    <w:next w:val="Normal"/>
    <w:link w:val="Heading2Char"/>
    <w:uiPriority w:val="4"/>
    <w:qFormat/>
    <w:rsid w:val="00DF027C"/>
    <w:pPr>
      <w:keepNext/>
      <w:spacing w:after="240" w:line="240" w:lineRule="auto"/>
      <w:outlineLvl w:val="1"/>
    </w:pPr>
    <w:rPr>
      <w:rFonts w:eastAsiaTheme="majorEastAsia" w:cstheme="majorBidi"/>
      <w:b w:val="0"/>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4"/>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99"/>
    <w:unhideWhenUsed/>
    <w:rsid w:val="005037F0"/>
  </w:style>
  <w:style w:type="character" w:customStyle="1" w:styleId="HeaderChar">
    <w:name w:val="Header Char"/>
    <w:basedOn w:val="DefaultParagraphFont"/>
    <w:link w:val="Header"/>
    <w:uiPriority w:val="99"/>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DF027C"/>
    <w:rPr>
      <w:rFonts w:eastAsiaTheme="majorEastAsia" w:cstheme="majorBidi"/>
      <w:color w:val="082A75" w:themeColor="text2"/>
      <w:sz w:val="36"/>
      <w:szCs w:val="26"/>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val="0"/>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character" w:styleId="CommentReference">
    <w:name w:val="annotation reference"/>
    <w:basedOn w:val="DefaultParagraphFont"/>
    <w:uiPriority w:val="99"/>
    <w:semiHidden/>
    <w:unhideWhenUsed/>
    <w:rsid w:val="00B210A2"/>
    <w:rPr>
      <w:sz w:val="16"/>
      <w:szCs w:val="16"/>
    </w:rPr>
  </w:style>
  <w:style w:type="paragraph" w:styleId="CommentText">
    <w:name w:val="annotation text"/>
    <w:basedOn w:val="Normal"/>
    <w:link w:val="CommentTextChar"/>
    <w:uiPriority w:val="99"/>
    <w:semiHidden/>
    <w:unhideWhenUsed/>
    <w:rsid w:val="00B210A2"/>
    <w:pPr>
      <w:spacing w:line="240" w:lineRule="auto"/>
    </w:pPr>
    <w:rPr>
      <w:sz w:val="20"/>
      <w:szCs w:val="20"/>
    </w:rPr>
  </w:style>
  <w:style w:type="character" w:customStyle="1" w:styleId="CommentTextChar">
    <w:name w:val="Comment Text Char"/>
    <w:basedOn w:val="DefaultParagraphFont"/>
    <w:link w:val="CommentText"/>
    <w:uiPriority w:val="99"/>
    <w:semiHidden/>
    <w:rsid w:val="00B210A2"/>
    <w:rPr>
      <w:rFonts w:eastAsiaTheme="minorEastAsia"/>
      <w:b/>
      <w:color w:val="082A75" w:themeColor="text2"/>
      <w:sz w:val="20"/>
      <w:szCs w:val="20"/>
    </w:rPr>
  </w:style>
  <w:style w:type="paragraph" w:styleId="CommentSubject">
    <w:name w:val="annotation subject"/>
    <w:basedOn w:val="CommentText"/>
    <w:next w:val="CommentText"/>
    <w:link w:val="CommentSubjectChar"/>
    <w:uiPriority w:val="99"/>
    <w:semiHidden/>
    <w:unhideWhenUsed/>
    <w:rsid w:val="00B210A2"/>
    <w:rPr>
      <w:bCs/>
    </w:rPr>
  </w:style>
  <w:style w:type="character" w:customStyle="1" w:styleId="CommentSubjectChar">
    <w:name w:val="Comment Subject Char"/>
    <w:basedOn w:val="CommentTextChar"/>
    <w:link w:val="CommentSubject"/>
    <w:uiPriority w:val="99"/>
    <w:semiHidden/>
    <w:rsid w:val="00B210A2"/>
    <w:rPr>
      <w:rFonts w:eastAsiaTheme="minorEastAsia"/>
      <w:b/>
      <w:bCs/>
      <w:color w:val="082A75" w:themeColor="text2"/>
      <w:sz w:val="20"/>
      <w:szCs w:val="20"/>
    </w:rPr>
  </w:style>
  <w:style w:type="paragraph" w:styleId="ListParagraph">
    <w:name w:val="List Paragraph"/>
    <w:basedOn w:val="Normal"/>
    <w:uiPriority w:val="34"/>
    <w:qFormat/>
    <w:rsid w:val="00C54B21"/>
    <w:pPr>
      <w:spacing w:after="160" w:line="259" w:lineRule="auto"/>
      <w:ind w:left="720"/>
      <w:contextualSpacing/>
    </w:pPr>
    <w:rPr>
      <w:rFonts w:eastAsiaTheme="minorHAnsi"/>
      <w:b w:val="0"/>
      <w:color w:val="aut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Loughlin\AppData\Roaming\Microsoft\Templates\Report%2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27618C0CEBA574A817966094B8ADD5D" ma:contentTypeVersion="6" ma:contentTypeDescription="Create a new document." ma:contentTypeScope="" ma:versionID="f9db498bd5d06902ed527dfedcc5821a">
  <xsd:schema xmlns:xsd="http://www.w3.org/2001/XMLSchema" xmlns:xs="http://www.w3.org/2001/XMLSchema" xmlns:p="http://schemas.microsoft.com/office/2006/metadata/properties" xmlns:ns2="16fdf733-5d90-4799-953c-0abc38b16beb" xmlns:ns3="b2b6c57e-ba1c-439d-a60b-c7bf90d61427" targetNamespace="http://schemas.microsoft.com/office/2006/metadata/properties" ma:root="true" ma:fieldsID="50e93217ee747f08a732bb61fabe8931" ns2:_="" ns3:_="">
    <xsd:import namespace="16fdf733-5d90-4799-953c-0abc38b16beb"/>
    <xsd:import namespace="b2b6c57e-ba1c-439d-a60b-c7bf90d614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f733-5d90-4799-953c-0abc38b16b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b6c57e-ba1c-439d-a60b-c7bf90d614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2b6c57e-ba1c-439d-a60b-c7bf90d61427">
      <UserInfo>
        <DisplayName>HO Complaints Self Assessment Members</DisplayName>
        <AccountId>7</AccountId>
        <AccountType/>
      </UserInfo>
      <UserInfo>
        <DisplayName>Gorfin, Matthew (City of Lincoln Council)</DisplayName>
        <AccountId>26</AccountId>
        <AccountType/>
      </UserInfo>
    </SharedWithUsers>
  </documentManagement>
</p:properties>
</file>

<file path=customXml/itemProps1.xml><?xml version="1.0" encoding="utf-8"?>
<ds:datastoreItem xmlns:ds="http://schemas.openxmlformats.org/officeDocument/2006/customXml" ds:itemID="{6A7372E3-5189-43F8-876F-CC700332D571}">
  <ds:schemaRefs>
    <ds:schemaRef ds:uri="http://schemas.openxmlformats.org/officeDocument/2006/bibliography"/>
  </ds:schemaRefs>
</ds:datastoreItem>
</file>

<file path=customXml/itemProps2.xml><?xml version="1.0" encoding="utf-8"?>
<ds:datastoreItem xmlns:ds="http://schemas.openxmlformats.org/officeDocument/2006/customXml" ds:itemID="{E6C8766A-80C1-4B99-B667-1FBCAAA4C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f733-5d90-4799-953c-0abc38b16beb"/>
    <ds:schemaRef ds:uri="b2b6c57e-ba1c-439d-a60b-c7bf90d61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2FC538-B223-4F5D-A145-9F85A67D7C46}">
  <ds:schemaRefs>
    <ds:schemaRef ds:uri="http://schemas.microsoft.com/sharepoint/v3/contenttype/forms"/>
  </ds:schemaRefs>
</ds:datastoreItem>
</file>

<file path=customXml/itemProps4.xml><?xml version="1.0" encoding="utf-8"?>
<ds:datastoreItem xmlns:ds="http://schemas.openxmlformats.org/officeDocument/2006/customXml" ds:itemID="{240E3E0A-29EE-41AE-8FCB-07EED57685F8}">
  <ds:schemaRefs>
    <ds:schemaRef ds:uri="http://schemas.microsoft.com/office/2006/metadata/properties"/>
    <ds:schemaRef ds:uri="http://schemas.microsoft.com/office/infopath/2007/PartnerControls"/>
    <ds:schemaRef ds:uri="b2b6c57e-ba1c-439d-a60b-c7bf90d61427"/>
  </ds:schemaRefs>
</ds:datastoreItem>
</file>

<file path=docProps/app.xml><?xml version="1.0" encoding="utf-8"?>
<Properties xmlns="http://schemas.openxmlformats.org/officeDocument/2006/extended-properties" xmlns:vt="http://schemas.openxmlformats.org/officeDocument/2006/docPropsVTypes">
  <Template>Report .dotx</Template>
  <TotalTime>0</TotalTime>
  <Pages>9</Pages>
  <Words>3031</Words>
  <Characters>17281</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O'Loughlin, Ross (City of Lincoln Council)</dc:creator>
  <cp:keywords/>
  <cp:lastModifiedBy>Lyons, Donna (City of Lincoln Council)</cp:lastModifiedBy>
  <cp:revision>2</cp:revision>
  <cp:lastPrinted>2006-08-01T17:47:00Z</cp:lastPrinted>
  <dcterms:created xsi:type="dcterms:W3CDTF">2022-10-06T13:10:00Z</dcterms:created>
  <dcterms:modified xsi:type="dcterms:W3CDTF">2022-10-06T13:10:00Z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0x010100A27618C0CEBA574A817966094B8ADD5D</vt:lpwstr>
  </property>
</Properties>
</file>