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92E96" w14:textId="77777777" w:rsidR="00955E7F" w:rsidRDefault="00955E7F" w:rsidP="00A9030C">
      <w:pPr>
        <w:jc w:val="center"/>
        <w:rPr>
          <w:rFonts w:ascii="Arial" w:hAnsi="Arial" w:cs="Arial"/>
          <w:b/>
          <w:bCs/>
          <w:sz w:val="32"/>
          <w:szCs w:val="32"/>
        </w:rPr>
      </w:pPr>
    </w:p>
    <w:p w14:paraId="7AE59EB5" w14:textId="77777777" w:rsidR="00955E7F" w:rsidRDefault="00955E7F" w:rsidP="00A9030C">
      <w:pPr>
        <w:jc w:val="center"/>
        <w:rPr>
          <w:rFonts w:ascii="Arial" w:hAnsi="Arial" w:cs="Arial"/>
          <w:b/>
          <w:bCs/>
          <w:sz w:val="32"/>
          <w:szCs w:val="32"/>
        </w:rPr>
      </w:pPr>
    </w:p>
    <w:p w14:paraId="47B607C0" w14:textId="77777777" w:rsidR="00955E7F" w:rsidRDefault="00955E7F" w:rsidP="00A9030C">
      <w:pPr>
        <w:jc w:val="center"/>
        <w:rPr>
          <w:rFonts w:ascii="Arial" w:hAnsi="Arial" w:cs="Arial"/>
          <w:b/>
          <w:bCs/>
          <w:sz w:val="32"/>
          <w:szCs w:val="32"/>
        </w:rPr>
      </w:pPr>
    </w:p>
    <w:p w14:paraId="1AAB5028" w14:textId="77777777" w:rsidR="00955E7F" w:rsidRDefault="00955E7F" w:rsidP="00A9030C">
      <w:pPr>
        <w:jc w:val="center"/>
        <w:rPr>
          <w:rFonts w:ascii="Arial" w:hAnsi="Arial" w:cs="Arial"/>
          <w:b/>
          <w:bCs/>
          <w:sz w:val="32"/>
          <w:szCs w:val="32"/>
        </w:rPr>
      </w:pPr>
    </w:p>
    <w:p w14:paraId="03EECAAA" w14:textId="77777777" w:rsidR="00955E7F" w:rsidRDefault="00955E7F" w:rsidP="00A9030C">
      <w:pPr>
        <w:jc w:val="center"/>
        <w:rPr>
          <w:rFonts w:ascii="Arial" w:hAnsi="Arial" w:cs="Arial"/>
          <w:b/>
          <w:bCs/>
          <w:sz w:val="32"/>
          <w:szCs w:val="32"/>
        </w:rPr>
      </w:pPr>
    </w:p>
    <w:p w14:paraId="40437A95" w14:textId="6518CFF5" w:rsidR="00A9030C" w:rsidRPr="00FE10F6" w:rsidRDefault="00A9030C" w:rsidP="00A9030C">
      <w:pPr>
        <w:jc w:val="center"/>
        <w:rPr>
          <w:rFonts w:ascii="Arial" w:hAnsi="Arial" w:cs="Arial"/>
          <w:b/>
          <w:bCs/>
          <w:sz w:val="32"/>
          <w:szCs w:val="32"/>
        </w:rPr>
      </w:pPr>
      <w:r w:rsidRPr="00FE10F6">
        <w:rPr>
          <w:rFonts w:ascii="Arial" w:hAnsi="Arial" w:cs="Arial"/>
          <w:b/>
          <w:bCs/>
          <w:sz w:val="32"/>
          <w:szCs w:val="32"/>
        </w:rPr>
        <w:t>Directorate of Housing and Investment</w:t>
      </w:r>
    </w:p>
    <w:p w14:paraId="4DAF6628" w14:textId="77777777" w:rsidR="00A9030C" w:rsidRDefault="00A9030C" w:rsidP="00A9030C">
      <w:pPr>
        <w:jc w:val="center"/>
        <w:rPr>
          <w:b/>
          <w:sz w:val="36"/>
          <w:szCs w:val="36"/>
        </w:rPr>
      </w:pPr>
    </w:p>
    <w:p w14:paraId="59002B23" w14:textId="6495461B" w:rsidR="00A9030C" w:rsidRDefault="00A9030C" w:rsidP="00A9030C">
      <w:pPr>
        <w:jc w:val="center"/>
        <w:rPr>
          <w:b/>
          <w:sz w:val="36"/>
          <w:szCs w:val="36"/>
        </w:rPr>
      </w:pPr>
      <w:r>
        <w:rPr>
          <w:noProof/>
        </w:rPr>
        <w:drawing>
          <wp:anchor distT="0" distB="0" distL="114300" distR="114300" simplePos="0" relativeHeight="251659264" behindDoc="1" locked="0" layoutInCell="1" allowOverlap="1" wp14:anchorId="43FCB84F" wp14:editId="4D2D38FA">
            <wp:simplePos x="0" y="0"/>
            <wp:positionH relativeFrom="column">
              <wp:posOffset>1924050</wp:posOffset>
            </wp:positionH>
            <wp:positionV relativeFrom="paragraph">
              <wp:posOffset>398780</wp:posOffset>
            </wp:positionV>
            <wp:extent cx="2405429" cy="790575"/>
            <wp:effectExtent l="0" t="0" r="0" b="0"/>
            <wp:wrapNone/>
            <wp:docPr id="1049381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5429"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777AE" w14:textId="36A5C3FF" w:rsidR="00A9030C" w:rsidRDefault="00A9030C" w:rsidP="00A9030C">
      <w:pPr>
        <w:jc w:val="center"/>
        <w:rPr>
          <w:b/>
          <w:sz w:val="36"/>
          <w:szCs w:val="36"/>
        </w:rPr>
      </w:pPr>
    </w:p>
    <w:p w14:paraId="57F724E7" w14:textId="20F6E547" w:rsidR="00A9030C" w:rsidRDefault="00A9030C" w:rsidP="00A9030C">
      <w:pPr>
        <w:tabs>
          <w:tab w:val="left" w:pos="5190"/>
        </w:tabs>
        <w:rPr>
          <w:b/>
          <w:sz w:val="36"/>
          <w:szCs w:val="36"/>
        </w:rPr>
      </w:pPr>
      <w:r>
        <w:rPr>
          <w:b/>
          <w:sz w:val="36"/>
          <w:szCs w:val="36"/>
        </w:rPr>
        <w:tab/>
      </w:r>
    </w:p>
    <w:p w14:paraId="1EA6D7FE" w14:textId="77777777" w:rsidR="00A9030C" w:rsidRDefault="00A9030C" w:rsidP="00A9030C">
      <w:pPr>
        <w:tabs>
          <w:tab w:val="left" w:pos="5190"/>
        </w:tabs>
        <w:rPr>
          <w:b/>
          <w:sz w:val="36"/>
          <w:szCs w:val="36"/>
        </w:rPr>
      </w:pPr>
    </w:p>
    <w:p w14:paraId="28AC572D" w14:textId="77777777" w:rsidR="00A9030C" w:rsidRDefault="00A9030C" w:rsidP="00A9030C">
      <w:pPr>
        <w:tabs>
          <w:tab w:val="left" w:pos="5190"/>
        </w:tabs>
        <w:rPr>
          <w:b/>
          <w:sz w:val="36"/>
          <w:szCs w:val="36"/>
        </w:rPr>
      </w:pPr>
    </w:p>
    <w:p w14:paraId="297DEB20" w14:textId="0ED3EC92" w:rsidR="00A9030C" w:rsidRDefault="00A31B54" w:rsidP="00A9030C">
      <w:pPr>
        <w:tabs>
          <w:tab w:val="left" w:pos="5190"/>
        </w:tabs>
        <w:jc w:val="center"/>
        <w:rPr>
          <w:b/>
          <w:sz w:val="36"/>
          <w:szCs w:val="36"/>
        </w:rPr>
      </w:pPr>
      <w:r>
        <w:rPr>
          <w:b/>
          <w:sz w:val="36"/>
          <w:szCs w:val="36"/>
        </w:rPr>
        <w:t xml:space="preserve">Your Introductory / Secure </w:t>
      </w:r>
      <w:r w:rsidR="00A9030C">
        <w:rPr>
          <w:b/>
          <w:sz w:val="36"/>
          <w:szCs w:val="36"/>
        </w:rPr>
        <w:t>Tenancy Agreement</w:t>
      </w:r>
    </w:p>
    <w:p w14:paraId="36AE77AE" w14:textId="40100933" w:rsidR="00D6679B" w:rsidRDefault="6250234A" w:rsidP="00D6679B">
      <w:pPr>
        <w:rPr>
          <w:rFonts w:ascii="Arial" w:hAnsi="Arial" w:cs="Arial"/>
          <w:sz w:val="24"/>
          <w:szCs w:val="24"/>
        </w:rPr>
      </w:pPr>
      <w:r w:rsidRPr="19F92E9E">
        <w:rPr>
          <w:rFonts w:ascii="Arial" w:hAnsi="Arial" w:cs="Arial"/>
          <w:sz w:val="24"/>
          <w:szCs w:val="24"/>
        </w:rPr>
        <w:t xml:space="preserve">  </w:t>
      </w:r>
    </w:p>
    <w:p w14:paraId="053AA9B1" w14:textId="77777777" w:rsidR="00955E7F" w:rsidRDefault="00955E7F" w:rsidP="00D6679B">
      <w:pPr>
        <w:rPr>
          <w:rFonts w:ascii="Arial" w:hAnsi="Arial" w:cs="Arial"/>
          <w:sz w:val="24"/>
          <w:szCs w:val="24"/>
        </w:rPr>
      </w:pPr>
    </w:p>
    <w:p w14:paraId="6BF06304" w14:textId="77777777" w:rsidR="00955E7F" w:rsidRDefault="00955E7F" w:rsidP="00D6679B">
      <w:pPr>
        <w:rPr>
          <w:rFonts w:ascii="Arial" w:hAnsi="Arial" w:cs="Arial"/>
          <w:sz w:val="24"/>
          <w:szCs w:val="24"/>
        </w:rPr>
      </w:pPr>
    </w:p>
    <w:p w14:paraId="0ACC3F90" w14:textId="77777777" w:rsidR="004C403D" w:rsidRDefault="004C403D" w:rsidP="00D6679B">
      <w:pPr>
        <w:rPr>
          <w:rFonts w:ascii="Arial" w:hAnsi="Arial" w:cs="Arial"/>
          <w:sz w:val="24"/>
          <w:szCs w:val="24"/>
        </w:rPr>
      </w:pPr>
    </w:p>
    <w:p w14:paraId="7BA7FE72" w14:textId="77777777" w:rsidR="004C403D" w:rsidRPr="00D6679B" w:rsidRDefault="004C403D" w:rsidP="00D6679B">
      <w:pPr>
        <w:rPr>
          <w:rFonts w:ascii="Arial" w:hAnsi="Arial" w:cs="Arial"/>
          <w:sz w:val="24"/>
          <w:szCs w:val="24"/>
        </w:rPr>
      </w:pPr>
    </w:p>
    <w:p w14:paraId="4556EAF9" w14:textId="77777777" w:rsidR="00D6679B" w:rsidRPr="00D6679B" w:rsidRDefault="00D6679B" w:rsidP="00D6679B">
      <w:pPr>
        <w:rPr>
          <w:rFonts w:ascii="Arial" w:hAnsi="Arial" w:cs="Arial"/>
          <w:sz w:val="24"/>
          <w:szCs w:val="24"/>
        </w:rPr>
      </w:pPr>
      <w:r w:rsidRPr="00D6679B">
        <w:rPr>
          <w:rFonts w:ascii="Arial" w:hAnsi="Arial" w:cs="Arial"/>
          <w:b/>
          <w:bCs/>
          <w:sz w:val="24"/>
          <w:szCs w:val="24"/>
        </w:rPr>
        <w:t xml:space="preserve">IMPORTANT </w:t>
      </w:r>
    </w:p>
    <w:p w14:paraId="328124E1" w14:textId="77777777" w:rsidR="00D6679B" w:rsidRPr="00D6679B" w:rsidRDefault="00D6679B" w:rsidP="00D6679B">
      <w:pPr>
        <w:rPr>
          <w:rFonts w:ascii="Arial" w:hAnsi="Arial" w:cs="Arial"/>
          <w:sz w:val="24"/>
          <w:szCs w:val="24"/>
        </w:rPr>
      </w:pPr>
      <w:r w:rsidRPr="00D6679B">
        <w:rPr>
          <w:rFonts w:ascii="Arial" w:hAnsi="Arial" w:cs="Arial"/>
          <w:sz w:val="24"/>
          <w:szCs w:val="24"/>
        </w:rPr>
        <w:t xml:space="preserve">This agreement contains the terms and obligations of your tenancy. </w:t>
      </w:r>
    </w:p>
    <w:p w14:paraId="1F709E16" w14:textId="77777777" w:rsidR="00D6679B" w:rsidRPr="00D6679B" w:rsidRDefault="00D6679B" w:rsidP="00D6679B">
      <w:pPr>
        <w:rPr>
          <w:rFonts w:ascii="Arial" w:hAnsi="Arial" w:cs="Arial"/>
          <w:sz w:val="24"/>
          <w:szCs w:val="24"/>
        </w:rPr>
      </w:pPr>
      <w:r w:rsidRPr="00D6679B">
        <w:rPr>
          <w:rFonts w:ascii="Arial" w:hAnsi="Arial" w:cs="Arial"/>
          <w:sz w:val="24"/>
          <w:szCs w:val="24"/>
        </w:rPr>
        <w:t xml:space="preserve">You should read it carefully. </w:t>
      </w:r>
    </w:p>
    <w:p w14:paraId="3E6D7D5F" w14:textId="77777777" w:rsidR="00D6679B" w:rsidRPr="00D6679B" w:rsidRDefault="75B21671" w:rsidP="00D6679B">
      <w:pPr>
        <w:rPr>
          <w:rFonts w:ascii="Arial" w:hAnsi="Arial" w:cs="Arial"/>
          <w:sz w:val="24"/>
          <w:szCs w:val="24"/>
        </w:rPr>
      </w:pPr>
      <w:r w:rsidRPr="777A5A3F">
        <w:rPr>
          <w:rFonts w:ascii="Arial" w:hAnsi="Arial" w:cs="Arial"/>
          <w:sz w:val="24"/>
          <w:szCs w:val="24"/>
        </w:rPr>
        <w:t xml:space="preserve">If you do not understand this agreement or anything in it, we strongly suggest that you ask for it to be explained to you before you sign it. </w:t>
      </w:r>
    </w:p>
    <w:p w14:paraId="1DA36E76" w14:textId="2E8E6606" w:rsidR="00E720A0" w:rsidRDefault="00D6679B" w:rsidP="00D6679B">
      <w:pPr>
        <w:rPr>
          <w:rFonts w:ascii="Arial" w:hAnsi="Arial" w:cs="Arial"/>
          <w:sz w:val="24"/>
          <w:szCs w:val="24"/>
        </w:rPr>
      </w:pPr>
      <w:r w:rsidRPr="00BA526B">
        <w:rPr>
          <w:rFonts w:ascii="Arial" w:hAnsi="Arial" w:cs="Arial"/>
          <w:sz w:val="24"/>
          <w:szCs w:val="24"/>
        </w:rPr>
        <w:t xml:space="preserve">You can speak to </w:t>
      </w:r>
      <w:r w:rsidR="00897BBB">
        <w:rPr>
          <w:rFonts w:ascii="Arial" w:hAnsi="Arial" w:cs="Arial"/>
          <w:sz w:val="24"/>
          <w:szCs w:val="24"/>
        </w:rPr>
        <w:t xml:space="preserve">a member of </w:t>
      </w:r>
      <w:r w:rsidR="00B626F6">
        <w:rPr>
          <w:rFonts w:ascii="Arial" w:hAnsi="Arial" w:cs="Arial"/>
          <w:sz w:val="24"/>
          <w:szCs w:val="24"/>
        </w:rPr>
        <w:t xml:space="preserve">the </w:t>
      </w:r>
      <w:r w:rsidR="00897BBB">
        <w:rPr>
          <w:rFonts w:ascii="Arial" w:hAnsi="Arial" w:cs="Arial"/>
          <w:sz w:val="24"/>
          <w:szCs w:val="24"/>
        </w:rPr>
        <w:t xml:space="preserve">Housing </w:t>
      </w:r>
      <w:r w:rsidR="00B626F6">
        <w:rPr>
          <w:rFonts w:ascii="Arial" w:hAnsi="Arial" w:cs="Arial"/>
          <w:sz w:val="24"/>
          <w:szCs w:val="24"/>
        </w:rPr>
        <w:t>Team</w:t>
      </w:r>
      <w:r w:rsidRPr="00BA526B">
        <w:rPr>
          <w:rFonts w:ascii="Arial" w:hAnsi="Arial" w:cs="Arial"/>
          <w:sz w:val="24"/>
          <w:szCs w:val="24"/>
        </w:rPr>
        <w:t>, a Solicitor, or the Citizens Advice Bureau for advice.</w:t>
      </w:r>
    </w:p>
    <w:p w14:paraId="2B224B71" w14:textId="5DB4FF7F" w:rsidR="00C33EE5" w:rsidRDefault="00C33EE5">
      <w:pPr>
        <w:rPr>
          <w:rFonts w:ascii="Arial" w:hAnsi="Arial" w:cs="Arial"/>
          <w:sz w:val="24"/>
          <w:szCs w:val="24"/>
        </w:rPr>
      </w:pPr>
      <w:r>
        <w:rPr>
          <w:rFonts w:ascii="Arial" w:hAnsi="Arial" w:cs="Arial"/>
          <w:sz w:val="24"/>
          <w:szCs w:val="24"/>
        </w:rPr>
        <w:br w:type="page"/>
      </w:r>
    </w:p>
    <w:tbl>
      <w:tblPr>
        <w:tblStyle w:val="TableGrid"/>
        <w:tblW w:w="9209" w:type="dxa"/>
        <w:tblLook w:val="04A0" w:firstRow="1" w:lastRow="0" w:firstColumn="1" w:lastColumn="0" w:noHBand="0" w:noVBand="1"/>
      </w:tblPr>
      <w:tblGrid>
        <w:gridCol w:w="7792"/>
        <w:gridCol w:w="1417"/>
      </w:tblGrid>
      <w:tr w:rsidR="00551133" w14:paraId="7D7A17B3" w14:textId="77777777" w:rsidTr="00664D6E">
        <w:trPr>
          <w:tblHeader/>
        </w:trPr>
        <w:tc>
          <w:tcPr>
            <w:tcW w:w="7792" w:type="dxa"/>
          </w:tcPr>
          <w:p w14:paraId="667DD737" w14:textId="77777777" w:rsidR="00551133" w:rsidRDefault="00551133" w:rsidP="00742263">
            <w:pPr>
              <w:rPr>
                <w:rFonts w:ascii="Arial" w:hAnsi="Arial" w:cs="Arial"/>
                <w:b/>
                <w:bCs/>
                <w:sz w:val="24"/>
                <w:szCs w:val="24"/>
              </w:rPr>
            </w:pPr>
            <w:r>
              <w:rPr>
                <w:rFonts w:ascii="Arial" w:hAnsi="Arial" w:cs="Arial"/>
                <w:b/>
                <w:bCs/>
                <w:sz w:val="24"/>
                <w:szCs w:val="24"/>
              </w:rPr>
              <w:lastRenderedPageBreak/>
              <w:t>Contents</w:t>
            </w:r>
          </w:p>
          <w:p w14:paraId="46CF8B48" w14:textId="7B000880" w:rsidR="00664D6E" w:rsidRDefault="00664D6E" w:rsidP="00742263">
            <w:pPr>
              <w:rPr>
                <w:rFonts w:ascii="Arial" w:hAnsi="Arial" w:cs="Arial"/>
                <w:b/>
                <w:bCs/>
                <w:sz w:val="24"/>
                <w:szCs w:val="24"/>
              </w:rPr>
            </w:pPr>
          </w:p>
        </w:tc>
        <w:tc>
          <w:tcPr>
            <w:tcW w:w="1417" w:type="dxa"/>
          </w:tcPr>
          <w:p w14:paraId="231F2924" w14:textId="13823B70" w:rsidR="00551133" w:rsidRDefault="00551133" w:rsidP="00742263">
            <w:pPr>
              <w:rPr>
                <w:rFonts w:ascii="Arial" w:hAnsi="Arial" w:cs="Arial"/>
                <w:b/>
                <w:bCs/>
                <w:sz w:val="24"/>
                <w:szCs w:val="24"/>
              </w:rPr>
            </w:pPr>
            <w:r>
              <w:rPr>
                <w:rFonts w:ascii="Arial" w:hAnsi="Arial" w:cs="Arial"/>
                <w:b/>
                <w:bCs/>
                <w:sz w:val="24"/>
                <w:szCs w:val="24"/>
              </w:rPr>
              <w:t>Page No</w:t>
            </w:r>
          </w:p>
        </w:tc>
      </w:tr>
      <w:tr w:rsidR="00551133" w14:paraId="3ABC5603" w14:textId="77777777" w:rsidTr="00551133">
        <w:tc>
          <w:tcPr>
            <w:tcW w:w="7792" w:type="dxa"/>
          </w:tcPr>
          <w:p w14:paraId="4FEC351F" w14:textId="56213CD5" w:rsidR="00551133" w:rsidRDefault="00551133" w:rsidP="00742263">
            <w:pPr>
              <w:rPr>
                <w:rFonts w:ascii="Arial" w:hAnsi="Arial" w:cs="Arial"/>
                <w:b/>
                <w:bCs/>
                <w:sz w:val="24"/>
                <w:szCs w:val="24"/>
              </w:rPr>
            </w:pPr>
            <w:r w:rsidRPr="00066CF8">
              <w:rPr>
                <w:rFonts w:ascii="Arial" w:hAnsi="Arial" w:cs="Arial"/>
                <w:b/>
                <w:bCs/>
                <w:sz w:val="24"/>
                <w:szCs w:val="24"/>
              </w:rPr>
              <w:t>Section 1 - About your tenancy</w:t>
            </w:r>
          </w:p>
        </w:tc>
        <w:tc>
          <w:tcPr>
            <w:tcW w:w="1417" w:type="dxa"/>
          </w:tcPr>
          <w:p w14:paraId="33BED349" w14:textId="486A984A" w:rsidR="00551133" w:rsidRPr="00512C41" w:rsidRDefault="00500D01" w:rsidP="00500D01">
            <w:pPr>
              <w:jc w:val="center"/>
              <w:rPr>
                <w:rFonts w:ascii="Arial" w:hAnsi="Arial" w:cs="Arial"/>
                <w:b/>
                <w:bCs/>
                <w:sz w:val="24"/>
                <w:szCs w:val="24"/>
              </w:rPr>
            </w:pPr>
            <w:r w:rsidRPr="00512C41">
              <w:rPr>
                <w:rFonts w:ascii="Arial" w:hAnsi="Arial" w:cs="Arial"/>
                <w:b/>
                <w:bCs/>
                <w:sz w:val="24"/>
                <w:szCs w:val="24"/>
              </w:rPr>
              <w:t>4</w:t>
            </w:r>
          </w:p>
        </w:tc>
      </w:tr>
      <w:tr w:rsidR="00551133" w14:paraId="3F70F863" w14:textId="77777777" w:rsidTr="00551133">
        <w:tc>
          <w:tcPr>
            <w:tcW w:w="7792" w:type="dxa"/>
          </w:tcPr>
          <w:p w14:paraId="663C774C" w14:textId="604EC697" w:rsidR="00551133" w:rsidRDefault="00551133" w:rsidP="00742263">
            <w:pPr>
              <w:rPr>
                <w:rFonts w:ascii="Arial" w:hAnsi="Arial" w:cs="Arial"/>
                <w:b/>
                <w:bCs/>
                <w:sz w:val="24"/>
                <w:szCs w:val="24"/>
              </w:rPr>
            </w:pPr>
            <w:r w:rsidRPr="00742263">
              <w:rPr>
                <w:rFonts w:ascii="Arial" w:hAnsi="Arial" w:cs="Arial"/>
                <w:sz w:val="24"/>
                <w:szCs w:val="24"/>
              </w:rPr>
              <w:t>Introduction</w:t>
            </w:r>
          </w:p>
        </w:tc>
        <w:tc>
          <w:tcPr>
            <w:tcW w:w="1417" w:type="dxa"/>
          </w:tcPr>
          <w:p w14:paraId="38B98004" w14:textId="3C612739" w:rsidR="00551133" w:rsidRPr="00500D01" w:rsidRDefault="00500D01" w:rsidP="00500D01">
            <w:pPr>
              <w:jc w:val="center"/>
              <w:rPr>
                <w:rFonts w:ascii="Arial" w:hAnsi="Arial" w:cs="Arial"/>
                <w:sz w:val="24"/>
                <w:szCs w:val="24"/>
              </w:rPr>
            </w:pPr>
            <w:r w:rsidRPr="00500D01">
              <w:rPr>
                <w:rFonts w:ascii="Arial" w:hAnsi="Arial" w:cs="Arial"/>
                <w:sz w:val="24"/>
                <w:szCs w:val="24"/>
              </w:rPr>
              <w:t>4</w:t>
            </w:r>
          </w:p>
        </w:tc>
      </w:tr>
      <w:tr w:rsidR="00551133" w14:paraId="3C8AE1EE" w14:textId="77777777" w:rsidTr="00551133">
        <w:tc>
          <w:tcPr>
            <w:tcW w:w="7792" w:type="dxa"/>
          </w:tcPr>
          <w:p w14:paraId="6BF5CD1F" w14:textId="66D172D1" w:rsidR="00551133" w:rsidRDefault="00551133" w:rsidP="00742263">
            <w:pPr>
              <w:rPr>
                <w:rFonts w:ascii="Arial" w:hAnsi="Arial" w:cs="Arial"/>
                <w:b/>
                <w:bCs/>
                <w:sz w:val="24"/>
                <w:szCs w:val="24"/>
              </w:rPr>
            </w:pPr>
            <w:r w:rsidRPr="00742263">
              <w:rPr>
                <w:rFonts w:ascii="Arial" w:hAnsi="Arial" w:cs="Arial"/>
                <w:sz w:val="24"/>
                <w:szCs w:val="24"/>
              </w:rPr>
              <w:t>Introductory tenancies</w:t>
            </w:r>
          </w:p>
        </w:tc>
        <w:tc>
          <w:tcPr>
            <w:tcW w:w="1417" w:type="dxa"/>
          </w:tcPr>
          <w:p w14:paraId="4FCB1253" w14:textId="762A9576" w:rsidR="00551133" w:rsidRPr="00500D01" w:rsidRDefault="00500D01" w:rsidP="00500D01">
            <w:pPr>
              <w:jc w:val="center"/>
              <w:rPr>
                <w:rFonts w:ascii="Arial" w:hAnsi="Arial" w:cs="Arial"/>
                <w:sz w:val="24"/>
                <w:szCs w:val="24"/>
              </w:rPr>
            </w:pPr>
            <w:r w:rsidRPr="00500D01">
              <w:rPr>
                <w:rFonts w:ascii="Arial" w:hAnsi="Arial" w:cs="Arial"/>
                <w:sz w:val="24"/>
                <w:szCs w:val="24"/>
              </w:rPr>
              <w:t>4</w:t>
            </w:r>
          </w:p>
        </w:tc>
      </w:tr>
      <w:tr w:rsidR="00551133" w14:paraId="024E1548" w14:textId="77777777" w:rsidTr="00551133">
        <w:tc>
          <w:tcPr>
            <w:tcW w:w="7792" w:type="dxa"/>
          </w:tcPr>
          <w:p w14:paraId="370A30E4" w14:textId="090FB60F" w:rsidR="00551133" w:rsidRDefault="00551133" w:rsidP="00742263">
            <w:pPr>
              <w:rPr>
                <w:rFonts w:ascii="Arial" w:hAnsi="Arial" w:cs="Arial"/>
                <w:b/>
                <w:bCs/>
                <w:sz w:val="24"/>
                <w:szCs w:val="24"/>
              </w:rPr>
            </w:pPr>
            <w:r w:rsidRPr="00742263">
              <w:rPr>
                <w:rFonts w:ascii="Arial" w:hAnsi="Arial" w:cs="Arial"/>
                <w:sz w:val="24"/>
                <w:szCs w:val="24"/>
              </w:rPr>
              <w:t>Secure tenancies</w:t>
            </w:r>
          </w:p>
        </w:tc>
        <w:tc>
          <w:tcPr>
            <w:tcW w:w="1417" w:type="dxa"/>
          </w:tcPr>
          <w:p w14:paraId="1D0274F8" w14:textId="5AB4D550" w:rsidR="00551133" w:rsidRPr="00500D01" w:rsidRDefault="00500D01" w:rsidP="00500D01">
            <w:pPr>
              <w:jc w:val="center"/>
              <w:rPr>
                <w:rFonts w:ascii="Arial" w:hAnsi="Arial" w:cs="Arial"/>
                <w:sz w:val="24"/>
                <w:szCs w:val="24"/>
              </w:rPr>
            </w:pPr>
            <w:r w:rsidRPr="00500D01">
              <w:rPr>
                <w:rFonts w:ascii="Arial" w:hAnsi="Arial" w:cs="Arial"/>
                <w:sz w:val="24"/>
                <w:szCs w:val="24"/>
              </w:rPr>
              <w:t>4</w:t>
            </w:r>
          </w:p>
        </w:tc>
      </w:tr>
      <w:tr w:rsidR="00551133" w14:paraId="4F3EA43A" w14:textId="77777777" w:rsidTr="00551133">
        <w:tc>
          <w:tcPr>
            <w:tcW w:w="7792" w:type="dxa"/>
          </w:tcPr>
          <w:p w14:paraId="1440F0B6" w14:textId="2BBE4876" w:rsidR="00551133" w:rsidRPr="00742263" w:rsidRDefault="00551133" w:rsidP="00742263">
            <w:pPr>
              <w:rPr>
                <w:rFonts w:ascii="Arial" w:hAnsi="Arial" w:cs="Arial"/>
                <w:sz w:val="24"/>
                <w:szCs w:val="24"/>
              </w:rPr>
            </w:pPr>
            <w:r w:rsidRPr="00742263">
              <w:rPr>
                <w:rFonts w:ascii="Arial" w:hAnsi="Arial" w:cs="Arial"/>
                <w:sz w:val="24"/>
                <w:szCs w:val="24"/>
              </w:rPr>
              <w:t>Demoted tenancies</w:t>
            </w:r>
          </w:p>
        </w:tc>
        <w:tc>
          <w:tcPr>
            <w:tcW w:w="1417" w:type="dxa"/>
          </w:tcPr>
          <w:p w14:paraId="1A5F25ED" w14:textId="66684B3B" w:rsidR="00551133" w:rsidRPr="00500D01" w:rsidRDefault="00500D01" w:rsidP="00500D01">
            <w:pPr>
              <w:jc w:val="center"/>
              <w:rPr>
                <w:rFonts w:ascii="Arial" w:hAnsi="Arial" w:cs="Arial"/>
                <w:sz w:val="24"/>
                <w:szCs w:val="24"/>
              </w:rPr>
            </w:pPr>
            <w:r w:rsidRPr="00500D01">
              <w:rPr>
                <w:rFonts w:ascii="Arial" w:hAnsi="Arial" w:cs="Arial"/>
                <w:sz w:val="24"/>
                <w:szCs w:val="24"/>
              </w:rPr>
              <w:t>4</w:t>
            </w:r>
          </w:p>
        </w:tc>
      </w:tr>
      <w:tr w:rsidR="00551133" w14:paraId="2BD072A0" w14:textId="77777777" w:rsidTr="00551133">
        <w:tc>
          <w:tcPr>
            <w:tcW w:w="7792" w:type="dxa"/>
          </w:tcPr>
          <w:p w14:paraId="73DCE88D" w14:textId="164BBF8B" w:rsidR="00551133" w:rsidRPr="00742263" w:rsidRDefault="00551133" w:rsidP="00742263">
            <w:pPr>
              <w:rPr>
                <w:rFonts w:ascii="Arial" w:hAnsi="Arial" w:cs="Arial"/>
                <w:sz w:val="24"/>
                <w:szCs w:val="24"/>
              </w:rPr>
            </w:pPr>
            <w:r>
              <w:rPr>
                <w:rFonts w:ascii="Arial" w:hAnsi="Arial" w:cs="Arial"/>
                <w:sz w:val="24"/>
                <w:szCs w:val="24"/>
              </w:rPr>
              <w:t>Independent Living accommodation</w:t>
            </w:r>
          </w:p>
        </w:tc>
        <w:tc>
          <w:tcPr>
            <w:tcW w:w="1417" w:type="dxa"/>
          </w:tcPr>
          <w:p w14:paraId="7CD2533E" w14:textId="4A1B0939" w:rsidR="00551133" w:rsidRPr="00500D01" w:rsidRDefault="00500D01" w:rsidP="00500D01">
            <w:pPr>
              <w:jc w:val="center"/>
              <w:rPr>
                <w:rFonts w:ascii="Arial" w:hAnsi="Arial" w:cs="Arial"/>
                <w:sz w:val="24"/>
                <w:szCs w:val="24"/>
              </w:rPr>
            </w:pPr>
            <w:r w:rsidRPr="00500D01">
              <w:rPr>
                <w:rFonts w:ascii="Arial" w:hAnsi="Arial" w:cs="Arial"/>
                <w:sz w:val="24"/>
                <w:szCs w:val="24"/>
              </w:rPr>
              <w:t>4</w:t>
            </w:r>
          </w:p>
        </w:tc>
      </w:tr>
      <w:tr w:rsidR="00551133" w14:paraId="3F966FE1" w14:textId="77777777" w:rsidTr="00551133">
        <w:tc>
          <w:tcPr>
            <w:tcW w:w="7792" w:type="dxa"/>
          </w:tcPr>
          <w:p w14:paraId="7D842C82" w14:textId="052BD58E" w:rsidR="00551133" w:rsidRPr="00742263" w:rsidRDefault="00551133" w:rsidP="00742263">
            <w:pPr>
              <w:rPr>
                <w:rFonts w:ascii="Arial" w:hAnsi="Arial" w:cs="Arial"/>
                <w:sz w:val="24"/>
                <w:szCs w:val="24"/>
              </w:rPr>
            </w:pPr>
            <w:r w:rsidRPr="00066CF8">
              <w:rPr>
                <w:rFonts w:ascii="Arial" w:hAnsi="Arial" w:cs="Arial"/>
                <w:b/>
                <w:bCs/>
                <w:sz w:val="24"/>
                <w:szCs w:val="24"/>
              </w:rPr>
              <w:t>Section 2 - Tenancy Agreement for a council property</w:t>
            </w:r>
          </w:p>
        </w:tc>
        <w:tc>
          <w:tcPr>
            <w:tcW w:w="1417" w:type="dxa"/>
          </w:tcPr>
          <w:p w14:paraId="52AC85D0" w14:textId="00D102C7" w:rsidR="00551133" w:rsidRPr="00512C41" w:rsidRDefault="00512C41" w:rsidP="00512C41">
            <w:pPr>
              <w:jc w:val="center"/>
              <w:rPr>
                <w:rFonts w:ascii="Arial" w:hAnsi="Arial" w:cs="Arial"/>
                <w:sz w:val="24"/>
                <w:szCs w:val="24"/>
              </w:rPr>
            </w:pPr>
            <w:r w:rsidRPr="00512C41">
              <w:rPr>
                <w:rFonts w:ascii="Arial" w:hAnsi="Arial" w:cs="Arial"/>
                <w:sz w:val="24"/>
                <w:szCs w:val="24"/>
              </w:rPr>
              <w:t>5</w:t>
            </w:r>
          </w:p>
        </w:tc>
      </w:tr>
      <w:tr w:rsidR="00551133" w14:paraId="65B31EA4" w14:textId="77777777" w:rsidTr="00551133">
        <w:tc>
          <w:tcPr>
            <w:tcW w:w="7792" w:type="dxa"/>
          </w:tcPr>
          <w:p w14:paraId="3F07EC76" w14:textId="4BE12DD5" w:rsidR="00551133" w:rsidRPr="00742263" w:rsidRDefault="00551133" w:rsidP="00742263">
            <w:pPr>
              <w:rPr>
                <w:rFonts w:ascii="Arial" w:hAnsi="Arial" w:cs="Arial"/>
                <w:sz w:val="24"/>
                <w:szCs w:val="24"/>
              </w:rPr>
            </w:pPr>
            <w:r w:rsidRPr="00066CF8">
              <w:rPr>
                <w:rFonts w:ascii="Arial" w:hAnsi="Arial" w:cs="Arial"/>
                <w:b/>
                <w:bCs/>
                <w:sz w:val="24"/>
                <w:szCs w:val="24"/>
              </w:rPr>
              <w:t>Section 3 - How much will your home cost?</w:t>
            </w:r>
          </w:p>
        </w:tc>
        <w:tc>
          <w:tcPr>
            <w:tcW w:w="1417" w:type="dxa"/>
          </w:tcPr>
          <w:p w14:paraId="2E073619" w14:textId="6CC499C9" w:rsidR="00551133" w:rsidRPr="00512C41" w:rsidRDefault="00512C41" w:rsidP="00512C41">
            <w:pPr>
              <w:jc w:val="center"/>
              <w:rPr>
                <w:rFonts w:ascii="Arial" w:hAnsi="Arial" w:cs="Arial"/>
                <w:b/>
                <w:bCs/>
                <w:sz w:val="24"/>
                <w:szCs w:val="24"/>
              </w:rPr>
            </w:pPr>
            <w:r w:rsidRPr="00512C41">
              <w:rPr>
                <w:rFonts w:ascii="Arial" w:hAnsi="Arial" w:cs="Arial"/>
                <w:b/>
                <w:bCs/>
                <w:sz w:val="24"/>
                <w:szCs w:val="24"/>
              </w:rPr>
              <w:t>6-8</w:t>
            </w:r>
          </w:p>
        </w:tc>
      </w:tr>
      <w:tr w:rsidR="00551133" w14:paraId="298F82AC" w14:textId="77777777" w:rsidTr="00551133">
        <w:tc>
          <w:tcPr>
            <w:tcW w:w="7792" w:type="dxa"/>
          </w:tcPr>
          <w:p w14:paraId="4E1FF9E3" w14:textId="5F0D6111" w:rsidR="00551133" w:rsidRPr="00742263" w:rsidRDefault="00551133" w:rsidP="00742263">
            <w:pPr>
              <w:rPr>
                <w:rFonts w:ascii="Arial" w:hAnsi="Arial" w:cs="Arial"/>
                <w:sz w:val="24"/>
                <w:szCs w:val="24"/>
              </w:rPr>
            </w:pPr>
            <w:r w:rsidRPr="00742263">
              <w:rPr>
                <w:rFonts w:ascii="Arial" w:hAnsi="Arial" w:cs="Arial"/>
                <w:sz w:val="24"/>
                <w:szCs w:val="24"/>
              </w:rPr>
              <w:t>Payments for your home</w:t>
            </w:r>
          </w:p>
        </w:tc>
        <w:tc>
          <w:tcPr>
            <w:tcW w:w="1417" w:type="dxa"/>
          </w:tcPr>
          <w:p w14:paraId="3BC256FA" w14:textId="690CE05A" w:rsidR="00551133" w:rsidRPr="00512C41" w:rsidRDefault="00512C41" w:rsidP="00512C41">
            <w:pPr>
              <w:jc w:val="center"/>
              <w:rPr>
                <w:rFonts w:ascii="Arial" w:hAnsi="Arial" w:cs="Arial"/>
                <w:sz w:val="24"/>
                <w:szCs w:val="24"/>
              </w:rPr>
            </w:pPr>
            <w:r w:rsidRPr="00512C41">
              <w:rPr>
                <w:rFonts w:ascii="Arial" w:hAnsi="Arial" w:cs="Arial"/>
                <w:sz w:val="24"/>
                <w:szCs w:val="24"/>
              </w:rPr>
              <w:t>6</w:t>
            </w:r>
          </w:p>
        </w:tc>
      </w:tr>
      <w:tr w:rsidR="00551133" w14:paraId="0724DFF6" w14:textId="77777777" w:rsidTr="00551133">
        <w:tc>
          <w:tcPr>
            <w:tcW w:w="7792" w:type="dxa"/>
          </w:tcPr>
          <w:p w14:paraId="7C5A752B" w14:textId="062BB5B0" w:rsidR="00551133" w:rsidRPr="00742263" w:rsidRDefault="00551133" w:rsidP="00742263">
            <w:pPr>
              <w:rPr>
                <w:rFonts w:ascii="Arial" w:hAnsi="Arial" w:cs="Arial"/>
                <w:sz w:val="24"/>
                <w:szCs w:val="24"/>
              </w:rPr>
            </w:pPr>
            <w:r w:rsidRPr="00742263">
              <w:rPr>
                <w:rFonts w:ascii="Arial" w:hAnsi="Arial" w:cs="Arial"/>
                <w:sz w:val="24"/>
                <w:szCs w:val="24"/>
              </w:rPr>
              <w:t>Service Charge (If applicable)</w:t>
            </w:r>
          </w:p>
        </w:tc>
        <w:tc>
          <w:tcPr>
            <w:tcW w:w="1417" w:type="dxa"/>
          </w:tcPr>
          <w:p w14:paraId="354DDD05" w14:textId="1837638C" w:rsidR="00551133" w:rsidRPr="00512C41" w:rsidRDefault="00512C41" w:rsidP="00512C41">
            <w:pPr>
              <w:jc w:val="center"/>
              <w:rPr>
                <w:rFonts w:ascii="Arial" w:hAnsi="Arial" w:cs="Arial"/>
                <w:sz w:val="24"/>
                <w:szCs w:val="24"/>
              </w:rPr>
            </w:pPr>
            <w:r w:rsidRPr="00512C41">
              <w:rPr>
                <w:rFonts w:ascii="Arial" w:hAnsi="Arial" w:cs="Arial"/>
                <w:sz w:val="24"/>
                <w:szCs w:val="24"/>
              </w:rPr>
              <w:t>6</w:t>
            </w:r>
          </w:p>
        </w:tc>
      </w:tr>
      <w:tr w:rsidR="00551133" w14:paraId="64475779" w14:textId="77777777" w:rsidTr="00551133">
        <w:tc>
          <w:tcPr>
            <w:tcW w:w="7792" w:type="dxa"/>
          </w:tcPr>
          <w:p w14:paraId="76BB37CB" w14:textId="15C2595C" w:rsidR="00551133" w:rsidRPr="00742263" w:rsidRDefault="00551133" w:rsidP="00742263">
            <w:pPr>
              <w:rPr>
                <w:rFonts w:ascii="Arial" w:hAnsi="Arial" w:cs="Arial"/>
                <w:sz w:val="24"/>
                <w:szCs w:val="24"/>
              </w:rPr>
            </w:pPr>
            <w:r w:rsidRPr="00742263">
              <w:rPr>
                <w:rFonts w:ascii="Arial" w:hAnsi="Arial" w:cs="Arial"/>
                <w:sz w:val="24"/>
                <w:szCs w:val="24"/>
              </w:rPr>
              <w:t>Paying for your home</w:t>
            </w:r>
          </w:p>
        </w:tc>
        <w:tc>
          <w:tcPr>
            <w:tcW w:w="1417" w:type="dxa"/>
          </w:tcPr>
          <w:p w14:paraId="07585F29" w14:textId="2647F9A4" w:rsidR="00551133" w:rsidRPr="00512C41" w:rsidRDefault="00512C41" w:rsidP="00512C41">
            <w:pPr>
              <w:jc w:val="center"/>
              <w:rPr>
                <w:rFonts w:ascii="Arial" w:hAnsi="Arial" w:cs="Arial"/>
                <w:sz w:val="24"/>
                <w:szCs w:val="24"/>
              </w:rPr>
            </w:pPr>
            <w:r w:rsidRPr="00512C41">
              <w:rPr>
                <w:rFonts w:ascii="Arial" w:hAnsi="Arial" w:cs="Arial"/>
                <w:sz w:val="24"/>
                <w:szCs w:val="24"/>
              </w:rPr>
              <w:t>7</w:t>
            </w:r>
          </w:p>
        </w:tc>
      </w:tr>
      <w:tr w:rsidR="00551133" w14:paraId="76741564" w14:textId="77777777" w:rsidTr="00551133">
        <w:tc>
          <w:tcPr>
            <w:tcW w:w="7792" w:type="dxa"/>
          </w:tcPr>
          <w:p w14:paraId="42D2BF5C" w14:textId="7BD49E40" w:rsidR="00551133" w:rsidRPr="00742263" w:rsidRDefault="00551133" w:rsidP="00742263">
            <w:pPr>
              <w:rPr>
                <w:rFonts w:ascii="Arial" w:hAnsi="Arial" w:cs="Arial"/>
                <w:sz w:val="24"/>
                <w:szCs w:val="24"/>
              </w:rPr>
            </w:pPr>
            <w:r w:rsidRPr="00742263">
              <w:rPr>
                <w:rFonts w:ascii="Arial" w:hAnsi="Arial" w:cs="Arial"/>
                <w:sz w:val="24"/>
                <w:szCs w:val="24"/>
              </w:rPr>
              <w:t>How to pay for your home</w:t>
            </w:r>
          </w:p>
        </w:tc>
        <w:tc>
          <w:tcPr>
            <w:tcW w:w="1417" w:type="dxa"/>
          </w:tcPr>
          <w:p w14:paraId="2A03FFAB" w14:textId="39C67109" w:rsidR="00551133" w:rsidRPr="00512C41" w:rsidRDefault="00512C41" w:rsidP="00512C41">
            <w:pPr>
              <w:jc w:val="center"/>
              <w:rPr>
                <w:rFonts w:ascii="Arial" w:hAnsi="Arial" w:cs="Arial"/>
                <w:sz w:val="24"/>
                <w:szCs w:val="24"/>
              </w:rPr>
            </w:pPr>
            <w:r>
              <w:rPr>
                <w:rFonts w:ascii="Arial" w:hAnsi="Arial" w:cs="Arial"/>
                <w:sz w:val="24"/>
                <w:szCs w:val="24"/>
              </w:rPr>
              <w:t>8</w:t>
            </w:r>
          </w:p>
        </w:tc>
      </w:tr>
      <w:tr w:rsidR="00551133" w14:paraId="18C3C1E8" w14:textId="77777777" w:rsidTr="00551133">
        <w:tc>
          <w:tcPr>
            <w:tcW w:w="7792" w:type="dxa"/>
          </w:tcPr>
          <w:p w14:paraId="04B5A196" w14:textId="05F45273" w:rsidR="00551133" w:rsidRPr="00742263" w:rsidRDefault="00551133" w:rsidP="00742263">
            <w:pPr>
              <w:rPr>
                <w:rFonts w:ascii="Arial" w:hAnsi="Arial" w:cs="Arial"/>
                <w:sz w:val="24"/>
                <w:szCs w:val="24"/>
              </w:rPr>
            </w:pPr>
            <w:r w:rsidRPr="00742263">
              <w:rPr>
                <w:rFonts w:ascii="Arial" w:hAnsi="Arial" w:cs="Arial"/>
                <w:sz w:val="24"/>
                <w:szCs w:val="24"/>
              </w:rPr>
              <w:t>Introductory Tenancies</w:t>
            </w:r>
          </w:p>
        </w:tc>
        <w:tc>
          <w:tcPr>
            <w:tcW w:w="1417" w:type="dxa"/>
          </w:tcPr>
          <w:p w14:paraId="4704A892" w14:textId="79920A36" w:rsidR="00551133" w:rsidRPr="00512C41" w:rsidRDefault="00512C41" w:rsidP="00512C41">
            <w:pPr>
              <w:jc w:val="center"/>
              <w:rPr>
                <w:rFonts w:ascii="Arial" w:hAnsi="Arial" w:cs="Arial"/>
                <w:sz w:val="24"/>
                <w:szCs w:val="24"/>
              </w:rPr>
            </w:pPr>
            <w:r w:rsidRPr="00512C41">
              <w:rPr>
                <w:rFonts w:ascii="Arial" w:hAnsi="Arial" w:cs="Arial"/>
                <w:sz w:val="24"/>
                <w:szCs w:val="24"/>
              </w:rPr>
              <w:t>8</w:t>
            </w:r>
          </w:p>
        </w:tc>
      </w:tr>
      <w:tr w:rsidR="00551133" w14:paraId="1D8DA6D3" w14:textId="77777777" w:rsidTr="00551133">
        <w:tc>
          <w:tcPr>
            <w:tcW w:w="7792" w:type="dxa"/>
          </w:tcPr>
          <w:p w14:paraId="3C25BB4B" w14:textId="43F4377B" w:rsidR="00551133" w:rsidRPr="00742263" w:rsidRDefault="00551133" w:rsidP="00742263">
            <w:pPr>
              <w:rPr>
                <w:rFonts w:ascii="Arial" w:hAnsi="Arial" w:cs="Arial"/>
                <w:sz w:val="24"/>
                <w:szCs w:val="24"/>
              </w:rPr>
            </w:pPr>
            <w:r w:rsidRPr="00066CF8">
              <w:rPr>
                <w:rFonts w:ascii="Arial" w:hAnsi="Arial" w:cs="Arial"/>
                <w:b/>
                <w:bCs/>
                <w:sz w:val="24"/>
                <w:szCs w:val="24"/>
              </w:rPr>
              <w:t>Section 4 - Living in your home: your rights</w:t>
            </w:r>
          </w:p>
        </w:tc>
        <w:tc>
          <w:tcPr>
            <w:tcW w:w="1417" w:type="dxa"/>
          </w:tcPr>
          <w:p w14:paraId="0E8EF65B" w14:textId="573B667E" w:rsidR="00551133" w:rsidRDefault="00512C41" w:rsidP="006B2105">
            <w:pPr>
              <w:jc w:val="center"/>
              <w:rPr>
                <w:rFonts w:ascii="Arial" w:hAnsi="Arial" w:cs="Arial"/>
                <w:b/>
                <w:bCs/>
                <w:sz w:val="24"/>
                <w:szCs w:val="24"/>
              </w:rPr>
            </w:pPr>
            <w:r>
              <w:rPr>
                <w:rFonts w:ascii="Arial" w:hAnsi="Arial" w:cs="Arial"/>
                <w:b/>
                <w:bCs/>
                <w:sz w:val="24"/>
                <w:szCs w:val="24"/>
              </w:rPr>
              <w:t>9</w:t>
            </w:r>
            <w:r w:rsidR="006B2105">
              <w:rPr>
                <w:rFonts w:ascii="Arial" w:hAnsi="Arial" w:cs="Arial"/>
                <w:b/>
                <w:bCs/>
                <w:sz w:val="24"/>
                <w:szCs w:val="24"/>
              </w:rPr>
              <w:t>-14</w:t>
            </w:r>
          </w:p>
        </w:tc>
      </w:tr>
      <w:tr w:rsidR="00551133" w14:paraId="7C120058" w14:textId="77777777" w:rsidTr="00551133">
        <w:tc>
          <w:tcPr>
            <w:tcW w:w="7792" w:type="dxa"/>
          </w:tcPr>
          <w:p w14:paraId="470FC6C7" w14:textId="71B59D73" w:rsidR="00551133" w:rsidRPr="00742263" w:rsidRDefault="00551133" w:rsidP="00742263">
            <w:pPr>
              <w:rPr>
                <w:rFonts w:ascii="Arial" w:hAnsi="Arial" w:cs="Arial"/>
                <w:sz w:val="24"/>
                <w:szCs w:val="24"/>
              </w:rPr>
            </w:pPr>
            <w:r w:rsidRPr="00742263">
              <w:rPr>
                <w:rFonts w:ascii="Arial" w:hAnsi="Arial" w:cs="Arial"/>
                <w:sz w:val="24"/>
                <w:szCs w:val="24"/>
              </w:rPr>
              <w:t>Right to live in your home</w:t>
            </w:r>
          </w:p>
        </w:tc>
        <w:tc>
          <w:tcPr>
            <w:tcW w:w="1417" w:type="dxa"/>
          </w:tcPr>
          <w:p w14:paraId="4349AA2B" w14:textId="3954B4D8" w:rsidR="00551133" w:rsidRPr="006B2105" w:rsidRDefault="00512C41" w:rsidP="006B2105">
            <w:pPr>
              <w:jc w:val="center"/>
              <w:rPr>
                <w:rFonts w:ascii="Arial" w:hAnsi="Arial" w:cs="Arial"/>
                <w:sz w:val="24"/>
                <w:szCs w:val="24"/>
              </w:rPr>
            </w:pPr>
            <w:r w:rsidRPr="006B2105">
              <w:rPr>
                <w:rFonts w:ascii="Arial" w:hAnsi="Arial" w:cs="Arial"/>
                <w:sz w:val="24"/>
                <w:szCs w:val="24"/>
              </w:rPr>
              <w:t>9</w:t>
            </w:r>
          </w:p>
        </w:tc>
      </w:tr>
      <w:tr w:rsidR="00551133" w14:paraId="3D4FAC5D" w14:textId="77777777" w:rsidTr="00551133">
        <w:tc>
          <w:tcPr>
            <w:tcW w:w="7792" w:type="dxa"/>
          </w:tcPr>
          <w:p w14:paraId="3CF8DF98" w14:textId="1BE2916A" w:rsidR="00551133" w:rsidRPr="00742263" w:rsidRDefault="00551133" w:rsidP="00742263">
            <w:pPr>
              <w:rPr>
                <w:rFonts w:ascii="Arial" w:hAnsi="Arial" w:cs="Arial"/>
                <w:sz w:val="24"/>
                <w:szCs w:val="24"/>
              </w:rPr>
            </w:pPr>
            <w:r w:rsidRPr="00742263">
              <w:rPr>
                <w:rFonts w:ascii="Arial" w:hAnsi="Arial" w:cs="Arial"/>
                <w:sz w:val="24"/>
                <w:szCs w:val="24"/>
              </w:rPr>
              <w:t>Right to information</w:t>
            </w:r>
          </w:p>
        </w:tc>
        <w:tc>
          <w:tcPr>
            <w:tcW w:w="1417" w:type="dxa"/>
          </w:tcPr>
          <w:p w14:paraId="32A69FDD" w14:textId="01AA8A2E" w:rsidR="00551133" w:rsidRPr="006B2105" w:rsidRDefault="00512C41" w:rsidP="006B2105">
            <w:pPr>
              <w:jc w:val="center"/>
              <w:rPr>
                <w:rFonts w:ascii="Arial" w:hAnsi="Arial" w:cs="Arial"/>
                <w:sz w:val="24"/>
                <w:szCs w:val="24"/>
              </w:rPr>
            </w:pPr>
            <w:r w:rsidRPr="006B2105">
              <w:rPr>
                <w:rFonts w:ascii="Arial" w:hAnsi="Arial" w:cs="Arial"/>
                <w:sz w:val="24"/>
                <w:szCs w:val="24"/>
              </w:rPr>
              <w:t>9</w:t>
            </w:r>
          </w:p>
        </w:tc>
      </w:tr>
      <w:tr w:rsidR="00551133" w14:paraId="14E7BF23" w14:textId="77777777" w:rsidTr="00551133">
        <w:tc>
          <w:tcPr>
            <w:tcW w:w="7792" w:type="dxa"/>
          </w:tcPr>
          <w:p w14:paraId="568BF1CF" w14:textId="142A20D0" w:rsidR="00551133" w:rsidRPr="00742263" w:rsidRDefault="00551133" w:rsidP="00742263">
            <w:pPr>
              <w:rPr>
                <w:rFonts w:ascii="Arial" w:hAnsi="Arial" w:cs="Arial"/>
                <w:sz w:val="24"/>
                <w:szCs w:val="24"/>
              </w:rPr>
            </w:pPr>
            <w:r w:rsidRPr="00742263">
              <w:rPr>
                <w:rFonts w:ascii="Arial" w:hAnsi="Arial" w:cs="Arial"/>
                <w:sz w:val="24"/>
                <w:szCs w:val="24"/>
              </w:rPr>
              <w:t>Improvements and alterations (secure tenants only)</w:t>
            </w:r>
          </w:p>
        </w:tc>
        <w:tc>
          <w:tcPr>
            <w:tcW w:w="1417" w:type="dxa"/>
          </w:tcPr>
          <w:p w14:paraId="51C886C9" w14:textId="0683B3AC" w:rsidR="00551133" w:rsidRPr="006B2105" w:rsidRDefault="00512C41" w:rsidP="006B2105">
            <w:pPr>
              <w:jc w:val="center"/>
              <w:rPr>
                <w:rFonts w:ascii="Arial" w:hAnsi="Arial" w:cs="Arial"/>
                <w:sz w:val="24"/>
                <w:szCs w:val="24"/>
              </w:rPr>
            </w:pPr>
            <w:r w:rsidRPr="006B2105">
              <w:rPr>
                <w:rFonts w:ascii="Arial" w:hAnsi="Arial" w:cs="Arial"/>
                <w:sz w:val="24"/>
                <w:szCs w:val="24"/>
              </w:rPr>
              <w:t>9</w:t>
            </w:r>
          </w:p>
        </w:tc>
      </w:tr>
      <w:tr w:rsidR="00551133" w14:paraId="36C17E6D" w14:textId="77777777" w:rsidTr="00551133">
        <w:tc>
          <w:tcPr>
            <w:tcW w:w="7792" w:type="dxa"/>
          </w:tcPr>
          <w:p w14:paraId="2644CE3C" w14:textId="7698B0E5" w:rsidR="00551133" w:rsidRPr="00742263" w:rsidRDefault="00551133" w:rsidP="00742263">
            <w:pPr>
              <w:rPr>
                <w:rFonts w:ascii="Arial" w:hAnsi="Arial" w:cs="Arial"/>
                <w:sz w:val="24"/>
                <w:szCs w:val="24"/>
              </w:rPr>
            </w:pPr>
            <w:r w:rsidRPr="00742263">
              <w:rPr>
                <w:rFonts w:ascii="Arial" w:hAnsi="Arial" w:cs="Arial"/>
                <w:sz w:val="24"/>
                <w:szCs w:val="24"/>
              </w:rPr>
              <w:t>Compensation for improvements</w:t>
            </w:r>
          </w:p>
        </w:tc>
        <w:tc>
          <w:tcPr>
            <w:tcW w:w="1417" w:type="dxa"/>
          </w:tcPr>
          <w:p w14:paraId="38A8974F" w14:textId="7D6D1C26" w:rsidR="00551133" w:rsidRPr="006B2105" w:rsidRDefault="006B2105" w:rsidP="006B2105">
            <w:pPr>
              <w:jc w:val="center"/>
              <w:rPr>
                <w:rFonts w:ascii="Arial" w:hAnsi="Arial" w:cs="Arial"/>
                <w:sz w:val="24"/>
                <w:szCs w:val="24"/>
              </w:rPr>
            </w:pPr>
            <w:r w:rsidRPr="006B2105">
              <w:rPr>
                <w:rFonts w:ascii="Arial" w:hAnsi="Arial" w:cs="Arial"/>
                <w:sz w:val="24"/>
                <w:szCs w:val="24"/>
              </w:rPr>
              <w:t>10</w:t>
            </w:r>
          </w:p>
        </w:tc>
      </w:tr>
      <w:tr w:rsidR="00375BDF" w14:paraId="7E46D3FA" w14:textId="77777777" w:rsidTr="00551133">
        <w:tc>
          <w:tcPr>
            <w:tcW w:w="7792" w:type="dxa"/>
          </w:tcPr>
          <w:p w14:paraId="5D6B2FE3" w14:textId="698F6E31" w:rsidR="00375BDF" w:rsidRPr="00742263" w:rsidRDefault="00375BDF" w:rsidP="00742263">
            <w:pPr>
              <w:rPr>
                <w:rFonts w:ascii="Arial" w:hAnsi="Arial" w:cs="Arial"/>
                <w:sz w:val="24"/>
                <w:szCs w:val="24"/>
              </w:rPr>
            </w:pPr>
            <w:r>
              <w:rPr>
                <w:rFonts w:ascii="Arial" w:hAnsi="Arial" w:cs="Arial"/>
                <w:sz w:val="24"/>
                <w:szCs w:val="24"/>
              </w:rPr>
              <w:t>Other rights you may have</w:t>
            </w:r>
          </w:p>
        </w:tc>
        <w:tc>
          <w:tcPr>
            <w:tcW w:w="1417" w:type="dxa"/>
          </w:tcPr>
          <w:p w14:paraId="741900F6" w14:textId="4DB91505" w:rsidR="00375BDF" w:rsidRPr="006B2105" w:rsidRDefault="00375BDF" w:rsidP="006B2105">
            <w:pPr>
              <w:jc w:val="center"/>
              <w:rPr>
                <w:rFonts w:ascii="Arial" w:hAnsi="Arial" w:cs="Arial"/>
                <w:sz w:val="24"/>
                <w:szCs w:val="24"/>
              </w:rPr>
            </w:pPr>
            <w:r>
              <w:rPr>
                <w:rFonts w:ascii="Arial" w:hAnsi="Arial" w:cs="Arial"/>
                <w:sz w:val="24"/>
                <w:szCs w:val="24"/>
              </w:rPr>
              <w:t>10</w:t>
            </w:r>
          </w:p>
        </w:tc>
      </w:tr>
      <w:tr w:rsidR="00551133" w14:paraId="089F41DB" w14:textId="77777777" w:rsidTr="00551133">
        <w:tc>
          <w:tcPr>
            <w:tcW w:w="7792" w:type="dxa"/>
          </w:tcPr>
          <w:p w14:paraId="7C6DBE35" w14:textId="1D3B03A9" w:rsidR="00551133" w:rsidRPr="00742263" w:rsidRDefault="00551133" w:rsidP="00742263">
            <w:pPr>
              <w:rPr>
                <w:rFonts w:ascii="Arial" w:hAnsi="Arial" w:cs="Arial"/>
                <w:sz w:val="24"/>
                <w:szCs w:val="24"/>
              </w:rPr>
            </w:pPr>
            <w:r w:rsidRPr="00742263">
              <w:rPr>
                <w:rFonts w:ascii="Arial" w:hAnsi="Arial" w:cs="Arial"/>
                <w:sz w:val="24"/>
                <w:szCs w:val="24"/>
              </w:rPr>
              <w:t>Right to take in lodgers and sublet part of your home (secure tenants only)</w:t>
            </w:r>
          </w:p>
        </w:tc>
        <w:tc>
          <w:tcPr>
            <w:tcW w:w="1417" w:type="dxa"/>
          </w:tcPr>
          <w:p w14:paraId="192702B3" w14:textId="2278719D" w:rsidR="00551133" w:rsidRPr="006B2105" w:rsidRDefault="006B2105" w:rsidP="006B2105">
            <w:pPr>
              <w:jc w:val="center"/>
              <w:rPr>
                <w:rFonts w:ascii="Arial" w:hAnsi="Arial" w:cs="Arial"/>
                <w:sz w:val="24"/>
                <w:szCs w:val="24"/>
              </w:rPr>
            </w:pPr>
            <w:r w:rsidRPr="006B2105">
              <w:rPr>
                <w:rFonts w:ascii="Arial" w:hAnsi="Arial" w:cs="Arial"/>
                <w:sz w:val="24"/>
                <w:szCs w:val="24"/>
              </w:rPr>
              <w:t>10</w:t>
            </w:r>
          </w:p>
        </w:tc>
      </w:tr>
      <w:tr w:rsidR="00551133" w14:paraId="1324A729" w14:textId="77777777" w:rsidTr="00551133">
        <w:tc>
          <w:tcPr>
            <w:tcW w:w="7792" w:type="dxa"/>
          </w:tcPr>
          <w:p w14:paraId="1B913DAC" w14:textId="7B0335C8" w:rsidR="00551133" w:rsidRPr="00742263" w:rsidRDefault="00551133" w:rsidP="00742263">
            <w:pPr>
              <w:rPr>
                <w:rFonts w:ascii="Arial" w:hAnsi="Arial" w:cs="Arial"/>
                <w:sz w:val="24"/>
                <w:szCs w:val="24"/>
              </w:rPr>
            </w:pPr>
            <w:r w:rsidRPr="00742263">
              <w:rPr>
                <w:rFonts w:ascii="Arial" w:hAnsi="Arial" w:cs="Arial"/>
                <w:sz w:val="24"/>
                <w:szCs w:val="24"/>
              </w:rPr>
              <w:t>Assignment of Tenancy</w:t>
            </w:r>
          </w:p>
        </w:tc>
        <w:tc>
          <w:tcPr>
            <w:tcW w:w="1417" w:type="dxa"/>
          </w:tcPr>
          <w:p w14:paraId="2DF7B698" w14:textId="240B50F1" w:rsidR="00551133" w:rsidRPr="006B2105" w:rsidRDefault="006B2105" w:rsidP="006B2105">
            <w:pPr>
              <w:jc w:val="center"/>
              <w:rPr>
                <w:rFonts w:ascii="Arial" w:hAnsi="Arial" w:cs="Arial"/>
                <w:sz w:val="24"/>
                <w:szCs w:val="24"/>
              </w:rPr>
            </w:pPr>
            <w:r w:rsidRPr="006B2105">
              <w:rPr>
                <w:rFonts w:ascii="Arial" w:hAnsi="Arial" w:cs="Arial"/>
                <w:sz w:val="24"/>
                <w:szCs w:val="24"/>
              </w:rPr>
              <w:t>11</w:t>
            </w:r>
          </w:p>
        </w:tc>
      </w:tr>
      <w:tr w:rsidR="00551133" w14:paraId="7E6788A5" w14:textId="77777777" w:rsidTr="00551133">
        <w:tc>
          <w:tcPr>
            <w:tcW w:w="7792" w:type="dxa"/>
          </w:tcPr>
          <w:p w14:paraId="2AD9C37B" w14:textId="7F13FCA5" w:rsidR="00551133" w:rsidRPr="00742263" w:rsidRDefault="00551133" w:rsidP="00742263">
            <w:pPr>
              <w:rPr>
                <w:rFonts w:ascii="Arial" w:hAnsi="Arial" w:cs="Arial"/>
                <w:sz w:val="24"/>
                <w:szCs w:val="24"/>
              </w:rPr>
            </w:pPr>
            <w:r w:rsidRPr="00742263">
              <w:rPr>
                <w:rFonts w:ascii="Arial" w:hAnsi="Arial" w:cs="Arial"/>
                <w:sz w:val="24"/>
                <w:szCs w:val="24"/>
              </w:rPr>
              <w:t>Mutual Exchange (secure tenants only)</w:t>
            </w:r>
          </w:p>
        </w:tc>
        <w:tc>
          <w:tcPr>
            <w:tcW w:w="1417" w:type="dxa"/>
          </w:tcPr>
          <w:p w14:paraId="7F2D0D63" w14:textId="6F114514" w:rsidR="00551133" w:rsidRPr="006B2105" w:rsidRDefault="006B2105" w:rsidP="006B2105">
            <w:pPr>
              <w:jc w:val="center"/>
              <w:rPr>
                <w:rFonts w:ascii="Arial" w:hAnsi="Arial" w:cs="Arial"/>
                <w:sz w:val="24"/>
                <w:szCs w:val="24"/>
              </w:rPr>
            </w:pPr>
            <w:r w:rsidRPr="006B2105">
              <w:rPr>
                <w:rFonts w:ascii="Arial" w:hAnsi="Arial" w:cs="Arial"/>
                <w:sz w:val="24"/>
                <w:szCs w:val="24"/>
              </w:rPr>
              <w:t>12</w:t>
            </w:r>
          </w:p>
        </w:tc>
      </w:tr>
      <w:tr w:rsidR="00551133" w14:paraId="6BC3418D" w14:textId="77777777" w:rsidTr="00551133">
        <w:tc>
          <w:tcPr>
            <w:tcW w:w="7792" w:type="dxa"/>
          </w:tcPr>
          <w:p w14:paraId="7083C6E8" w14:textId="2E909E3C" w:rsidR="00551133" w:rsidRPr="00742263" w:rsidRDefault="00551133" w:rsidP="00742263">
            <w:pPr>
              <w:rPr>
                <w:rFonts w:ascii="Arial" w:hAnsi="Arial" w:cs="Arial"/>
                <w:sz w:val="24"/>
                <w:szCs w:val="24"/>
              </w:rPr>
            </w:pPr>
            <w:r w:rsidRPr="00742263">
              <w:rPr>
                <w:rFonts w:ascii="Arial" w:hAnsi="Arial" w:cs="Arial"/>
                <w:sz w:val="24"/>
                <w:szCs w:val="24"/>
              </w:rPr>
              <w:t>Succession – death of the tenant</w:t>
            </w:r>
          </w:p>
        </w:tc>
        <w:tc>
          <w:tcPr>
            <w:tcW w:w="1417" w:type="dxa"/>
          </w:tcPr>
          <w:p w14:paraId="0A72A8D2" w14:textId="3ABF5197" w:rsidR="00551133" w:rsidRPr="006B2105" w:rsidRDefault="006B2105" w:rsidP="006B2105">
            <w:pPr>
              <w:jc w:val="center"/>
              <w:rPr>
                <w:rFonts w:ascii="Arial" w:hAnsi="Arial" w:cs="Arial"/>
                <w:sz w:val="24"/>
                <w:szCs w:val="24"/>
              </w:rPr>
            </w:pPr>
            <w:r w:rsidRPr="006B2105">
              <w:rPr>
                <w:rFonts w:ascii="Arial" w:hAnsi="Arial" w:cs="Arial"/>
                <w:sz w:val="24"/>
                <w:szCs w:val="24"/>
              </w:rPr>
              <w:t>12</w:t>
            </w:r>
          </w:p>
        </w:tc>
      </w:tr>
      <w:tr w:rsidR="00551133" w14:paraId="22E69E71" w14:textId="77777777" w:rsidTr="00551133">
        <w:tc>
          <w:tcPr>
            <w:tcW w:w="7792" w:type="dxa"/>
          </w:tcPr>
          <w:p w14:paraId="144BBEA5" w14:textId="76A11B78" w:rsidR="00551133" w:rsidRPr="00742263" w:rsidRDefault="00551133" w:rsidP="00742263">
            <w:pPr>
              <w:rPr>
                <w:rFonts w:ascii="Arial" w:hAnsi="Arial" w:cs="Arial"/>
                <w:sz w:val="24"/>
                <w:szCs w:val="24"/>
              </w:rPr>
            </w:pPr>
            <w:r w:rsidRPr="00742263">
              <w:rPr>
                <w:rFonts w:ascii="Arial" w:hAnsi="Arial" w:cs="Arial"/>
                <w:sz w:val="24"/>
                <w:szCs w:val="24"/>
              </w:rPr>
              <w:t>Right to Buy (secure tenants only)</w:t>
            </w:r>
          </w:p>
        </w:tc>
        <w:tc>
          <w:tcPr>
            <w:tcW w:w="1417" w:type="dxa"/>
          </w:tcPr>
          <w:p w14:paraId="38DD7537" w14:textId="06AF25EC" w:rsidR="00551133" w:rsidRPr="006B2105" w:rsidRDefault="006B2105" w:rsidP="006B2105">
            <w:pPr>
              <w:jc w:val="center"/>
              <w:rPr>
                <w:rFonts w:ascii="Arial" w:hAnsi="Arial" w:cs="Arial"/>
                <w:sz w:val="24"/>
                <w:szCs w:val="24"/>
              </w:rPr>
            </w:pPr>
            <w:r w:rsidRPr="006B2105">
              <w:rPr>
                <w:rFonts w:ascii="Arial" w:hAnsi="Arial" w:cs="Arial"/>
                <w:sz w:val="24"/>
                <w:szCs w:val="24"/>
              </w:rPr>
              <w:t>13</w:t>
            </w:r>
          </w:p>
        </w:tc>
      </w:tr>
      <w:tr w:rsidR="00551133" w14:paraId="417FD27F" w14:textId="77777777" w:rsidTr="00551133">
        <w:tc>
          <w:tcPr>
            <w:tcW w:w="7792" w:type="dxa"/>
          </w:tcPr>
          <w:p w14:paraId="1DD6BFB0" w14:textId="41ED7D46" w:rsidR="00551133" w:rsidRPr="00742263" w:rsidRDefault="00551133" w:rsidP="00742263">
            <w:pPr>
              <w:rPr>
                <w:rFonts w:ascii="Arial" w:hAnsi="Arial" w:cs="Arial"/>
                <w:sz w:val="24"/>
                <w:szCs w:val="24"/>
              </w:rPr>
            </w:pPr>
            <w:r w:rsidRPr="00A9030C">
              <w:rPr>
                <w:rFonts w:ascii="Arial" w:hAnsi="Arial" w:cs="Arial"/>
                <w:b/>
                <w:bCs/>
                <w:sz w:val="24"/>
                <w:szCs w:val="24"/>
              </w:rPr>
              <w:t>Section 5 - Living in your home: our responsibilities</w:t>
            </w:r>
          </w:p>
        </w:tc>
        <w:tc>
          <w:tcPr>
            <w:tcW w:w="1417" w:type="dxa"/>
          </w:tcPr>
          <w:p w14:paraId="528488C5" w14:textId="45569544" w:rsidR="00551133" w:rsidRPr="006B2105" w:rsidRDefault="006B2105" w:rsidP="006B2105">
            <w:pPr>
              <w:jc w:val="center"/>
              <w:rPr>
                <w:rFonts w:ascii="Arial" w:hAnsi="Arial" w:cs="Arial"/>
                <w:sz w:val="24"/>
                <w:szCs w:val="24"/>
              </w:rPr>
            </w:pPr>
            <w:r w:rsidRPr="006B2105">
              <w:rPr>
                <w:rFonts w:ascii="Arial" w:hAnsi="Arial" w:cs="Arial"/>
                <w:sz w:val="24"/>
                <w:szCs w:val="24"/>
              </w:rPr>
              <w:t>14</w:t>
            </w:r>
          </w:p>
        </w:tc>
      </w:tr>
      <w:tr w:rsidR="00551133" w14:paraId="40F977C0" w14:textId="77777777" w:rsidTr="00551133">
        <w:tc>
          <w:tcPr>
            <w:tcW w:w="7792" w:type="dxa"/>
          </w:tcPr>
          <w:p w14:paraId="0B1C5F6A" w14:textId="5ABD49C3" w:rsidR="00551133" w:rsidRPr="00742263" w:rsidRDefault="00551133" w:rsidP="00742263">
            <w:pPr>
              <w:rPr>
                <w:rFonts w:ascii="Arial" w:hAnsi="Arial" w:cs="Arial"/>
                <w:sz w:val="24"/>
                <w:szCs w:val="24"/>
              </w:rPr>
            </w:pPr>
            <w:r w:rsidRPr="00742263">
              <w:rPr>
                <w:rFonts w:ascii="Arial" w:hAnsi="Arial" w:cs="Arial"/>
                <w:sz w:val="24"/>
                <w:szCs w:val="24"/>
              </w:rPr>
              <w:t xml:space="preserve">Repairs and maintenance to your </w:t>
            </w:r>
            <w:r>
              <w:rPr>
                <w:rFonts w:ascii="Arial" w:hAnsi="Arial" w:cs="Arial"/>
                <w:sz w:val="24"/>
                <w:szCs w:val="24"/>
              </w:rPr>
              <w:t>h</w:t>
            </w:r>
            <w:r w:rsidRPr="00742263">
              <w:rPr>
                <w:rFonts w:ascii="Arial" w:hAnsi="Arial" w:cs="Arial"/>
                <w:sz w:val="24"/>
                <w:szCs w:val="24"/>
              </w:rPr>
              <w:t>ome</w:t>
            </w:r>
          </w:p>
        </w:tc>
        <w:tc>
          <w:tcPr>
            <w:tcW w:w="1417" w:type="dxa"/>
          </w:tcPr>
          <w:p w14:paraId="5A85256C" w14:textId="1F134A0D" w:rsidR="00551133" w:rsidRDefault="006B2105" w:rsidP="006B2105">
            <w:pPr>
              <w:jc w:val="center"/>
              <w:rPr>
                <w:rFonts w:ascii="Arial" w:hAnsi="Arial" w:cs="Arial"/>
                <w:b/>
                <w:bCs/>
                <w:sz w:val="24"/>
                <w:szCs w:val="24"/>
              </w:rPr>
            </w:pPr>
            <w:r>
              <w:rPr>
                <w:rFonts w:ascii="Arial" w:hAnsi="Arial" w:cs="Arial"/>
                <w:b/>
                <w:bCs/>
                <w:sz w:val="24"/>
                <w:szCs w:val="24"/>
              </w:rPr>
              <w:t>14</w:t>
            </w:r>
          </w:p>
        </w:tc>
      </w:tr>
      <w:tr w:rsidR="00551133" w14:paraId="2356238A" w14:textId="77777777" w:rsidTr="00551133">
        <w:tc>
          <w:tcPr>
            <w:tcW w:w="7792" w:type="dxa"/>
          </w:tcPr>
          <w:p w14:paraId="6F229F68" w14:textId="299119EA" w:rsidR="00551133" w:rsidRPr="00742263" w:rsidRDefault="00551133" w:rsidP="00742263">
            <w:pPr>
              <w:rPr>
                <w:rFonts w:ascii="Arial" w:hAnsi="Arial" w:cs="Arial"/>
                <w:sz w:val="24"/>
                <w:szCs w:val="24"/>
              </w:rPr>
            </w:pPr>
            <w:r w:rsidRPr="00742263">
              <w:rPr>
                <w:rFonts w:ascii="Arial" w:hAnsi="Arial" w:cs="Arial"/>
                <w:sz w:val="24"/>
                <w:szCs w:val="24"/>
              </w:rPr>
              <w:t>Gas safety inspections and servicing</w:t>
            </w:r>
          </w:p>
        </w:tc>
        <w:tc>
          <w:tcPr>
            <w:tcW w:w="1417" w:type="dxa"/>
          </w:tcPr>
          <w:p w14:paraId="1E4A4C19" w14:textId="6B9EA134" w:rsidR="00551133" w:rsidRPr="006B2105" w:rsidRDefault="006B2105" w:rsidP="006B2105">
            <w:pPr>
              <w:jc w:val="center"/>
              <w:rPr>
                <w:rFonts w:ascii="Arial" w:hAnsi="Arial" w:cs="Arial"/>
                <w:sz w:val="24"/>
                <w:szCs w:val="24"/>
              </w:rPr>
            </w:pPr>
            <w:r w:rsidRPr="006B2105">
              <w:rPr>
                <w:rFonts w:ascii="Arial" w:hAnsi="Arial" w:cs="Arial"/>
                <w:sz w:val="24"/>
                <w:szCs w:val="24"/>
              </w:rPr>
              <w:t>14</w:t>
            </w:r>
          </w:p>
        </w:tc>
      </w:tr>
      <w:tr w:rsidR="00551133" w14:paraId="610AC890" w14:textId="77777777" w:rsidTr="00551133">
        <w:tc>
          <w:tcPr>
            <w:tcW w:w="7792" w:type="dxa"/>
          </w:tcPr>
          <w:p w14:paraId="7379A878" w14:textId="31B55026" w:rsidR="00551133" w:rsidRPr="00742263" w:rsidRDefault="00551133" w:rsidP="00742263">
            <w:pPr>
              <w:rPr>
                <w:rFonts w:ascii="Arial" w:hAnsi="Arial" w:cs="Arial"/>
                <w:sz w:val="24"/>
                <w:szCs w:val="24"/>
              </w:rPr>
            </w:pPr>
            <w:r w:rsidRPr="008018A9">
              <w:rPr>
                <w:rFonts w:ascii="Arial" w:hAnsi="Arial" w:cs="Arial"/>
                <w:b/>
                <w:bCs/>
                <w:sz w:val="24"/>
                <w:szCs w:val="24"/>
              </w:rPr>
              <w:t>Section 6 - Living in your home: your responsibilities</w:t>
            </w:r>
          </w:p>
        </w:tc>
        <w:tc>
          <w:tcPr>
            <w:tcW w:w="1417" w:type="dxa"/>
          </w:tcPr>
          <w:p w14:paraId="1D40FBDB" w14:textId="631D6C12" w:rsidR="00551133" w:rsidRDefault="006B2105" w:rsidP="006B2105">
            <w:pPr>
              <w:jc w:val="center"/>
              <w:rPr>
                <w:rFonts w:ascii="Arial" w:hAnsi="Arial" w:cs="Arial"/>
                <w:b/>
                <w:bCs/>
                <w:sz w:val="24"/>
                <w:szCs w:val="24"/>
              </w:rPr>
            </w:pPr>
            <w:r>
              <w:rPr>
                <w:rFonts w:ascii="Arial" w:hAnsi="Arial" w:cs="Arial"/>
                <w:b/>
                <w:bCs/>
                <w:sz w:val="24"/>
                <w:szCs w:val="24"/>
              </w:rPr>
              <w:t>15</w:t>
            </w:r>
            <w:r w:rsidR="00664D6E">
              <w:rPr>
                <w:rFonts w:ascii="Arial" w:hAnsi="Arial" w:cs="Arial"/>
                <w:b/>
                <w:bCs/>
                <w:sz w:val="24"/>
                <w:szCs w:val="24"/>
              </w:rPr>
              <w:t>-31</w:t>
            </w:r>
          </w:p>
        </w:tc>
      </w:tr>
      <w:tr w:rsidR="00551133" w14:paraId="1A855236" w14:textId="77777777" w:rsidTr="00551133">
        <w:tc>
          <w:tcPr>
            <w:tcW w:w="7792" w:type="dxa"/>
          </w:tcPr>
          <w:p w14:paraId="628A9E07" w14:textId="34F1927B" w:rsidR="00551133" w:rsidRPr="00742263" w:rsidRDefault="00551133" w:rsidP="00742263">
            <w:pPr>
              <w:rPr>
                <w:rFonts w:ascii="Arial" w:hAnsi="Arial" w:cs="Arial"/>
                <w:sz w:val="24"/>
                <w:szCs w:val="24"/>
              </w:rPr>
            </w:pPr>
            <w:r w:rsidRPr="00742263">
              <w:rPr>
                <w:rFonts w:ascii="Arial" w:hAnsi="Arial" w:cs="Arial"/>
                <w:sz w:val="24"/>
                <w:szCs w:val="24"/>
              </w:rPr>
              <w:t xml:space="preserve">Moving </w:t>
            </w:r>
            <w:r>
              <w:rPr>
                <w:rFonts w:ascii="Arial" w:hAnsi="Arial" w:cs="Arial"/>
                <w:sz w:val="24"/>
                <w:szCs w:val="24"/>
              </w:rPr>
              <w:t>i</w:t>
            </w:r>
            <w:r w:rsidRPr="00742263">
              <w:rPr>
                <w:rFonts w:ascii="Arial" w:hAnsi="Arial" w:cs="Arial"/>
                <w:sz w:val="24"/>
                <w:szCs w:val="24"/>
              </w:rPr>
              <w:t>n</w:t>
            </w:r>
          </w:p>
        </w:tc>
        <w:tc>
          <w:tcPr>
            <w:tcW w:w="1417" w:type="dxa"/>
          </w:tcPr>
          <w:p w14:paraId="7ADD6554" w14:textId="655F11BF" w:rsidR="00551133" w:rsidRPr="00664D6E" w:rsidRDefault="006B2105" w:rsidP="00664D6E">
            <w:pPr>
              <w:jc w:val="center"/>
              <w:rPr>
                <w:rFonts w:ascii="Arial" w:hAnsi="Arial" w:cs="Arial"/>
                <w:sz w:val="24"/>
                <w:szCs w:val="24"/>
              </w:rPr>
            </w:pPr>
            <w:r w:rsidRPr="00664D6E">
              <w:rPr>
                <w:rFonts w:ascii="Arial" w:hAnsi="Arial" w:cs="Arial"/>
                <w:sz w:val="24"/>
                <w:szCs w:val="24"/>
              </w:rPr>
              <w:t>15</w:t>
            </w:r>
          </w:p>
        </w:tc>
      </w:tr>
      <w:tr w:rsidR="00551133" w14:paraId="049C1DF6" w14:textId="77777777" w:rsidTr="00551133">
        <w:tc>
          <w:tcPr>
            <w:tcW w:w="7792" w:type="dxa"/>
          </w:tcPr>
          <w:p w14:paraId="6342BE1F" w14:textId="17B53952" w:rsidR="00551133" w:rsidRPr="00742263" w:rsidRDefault="00551133" w:rsidP="00742263">
            <w:pPr>
              <w:rPr>
                <w:rFonts w:ascii="Arial" w:hAnsi="Arial" w:cs="Arial"/>
                <w:sz w:val="24"/>
                <w:szCs w:val="24"/>
              </w:rPr>
            </w:pPr>
            <w:r w:rsidRPr="00742263">
              <w:rPr>
                <w:rFonts w:ascii="Arial" w:hAnsi="Arial" w:cs="Arial"/>
                <w:sz w:val="24"/>
                <w:szCs w:val="24"/>
              </w:rPr>
              <w:t>Paying your rent</w:t>
            </w:r>
          </w:p>
        </w:tc>
        <w:tc>
          <w:tcPr>
            <w:tcW w:w="1417" w:type="dxa"/>
          </w:tcPr>
          <w:p w14:paraId="12849D88" w14:textId="1B168529" w:rsidR="00551133" w:rsidRPr="00664D6E" w:rsidRDefault="006B2105" w:rsidP="00664D6E">
            <w:pPr>
              <w:jc w:val="center"/>
              <w:rPr>
                <w:rFonts w:ascii="Arial" w:hAnsi="Arial" w:cs="Arial"/>
                <w:sz w:val="24"/>
                <w:szCs w:val="24"/>
              </w:rPr>
            </w:pPr>
            <w:r w:rsidRPr="00664D6E">
              <w:rPr>
                <w:rFonts w:ascii="Arial" w:hAnsi="Arial" w:cs="Arial"/>
                <w:sz w:val="24"/>
                <w:szCs w:val="24"/>
              </w:rPr>
              <w:t>15</w:t>
            </w:r>
          </w:p>
        </w:tc>
      </w:tr>
      <w:tr w:rsidR="00551133" w14:paraId="73B67D34" w14:textId="77777777" w:rsidTr="00551133">
        <w:tc>
          <w:tcPr>
            <w:tcW w:w="7792" w:type="dxa"/>
          </w:tcPr>
          <w:p w14:paraId="27C22A79" w14:textId="782BAB2A" w:rsidR="00551133" w:rsidRPr="00742263" w:rsidRDefault="00551133" w:rsidP="00742263">
            <w:pPr>
              <w:rPr>
                <w:rFonts w:ascii="Arial" w:hAnsi="Arial" w:cs="Arial"/>
                <w:sz w:val="24"/>
                <w:szCs w:val="24"/>
              </w:rPr>
            </w:pPr>
            <w:r w:rsidRPr="00742263">
              <w:rPr>
                <w:rFonts w:ascii="Arial" w:hAnsi="Arial" w:cs="Arial"/>
                <w:sz w:val="24"/>
                <w:szCs w:val="24"/>
              </w:rPr>
              <w:t>Using the property as your home</w:t>
            </w:r>
          </w:p>
        </w:tc>
        <w:tc>
          <w:tcPr>
            <w:tcW w:w="1417" w:type="dxa"/>
          </w:tcPr>
          <w:p w14:paraId="5EE43447" w14:textId="61695F10" w:rsidR="00551133" w:rsidRPr="00664D6E" w:rsidRDefault="006B2105" w:rsidP="00664D6E">
            <w:pPr>
              <w:jc w:val="center"/>
              <w:rPr>
                <w:rFonts w:ascii="Arial" w:hAnsi="Arial" w:cs="Arial"/>
                <w:sz w:val="24"/>
                <w:szCs w:val="24"/>
              </w:rPr>
            </w:pPr>
            <w:r w:rsidRPr="00664D6E">
              <w:rPr>
                <w:rFonts w:ascii="Arial" w:hAnsi="Arial" w:cs="Arial"/>
                <w:sz w:val="24"/>
                <w:szCs w:val="24"/>
              </w:rPr>
              <w:t>15</w:t>
            </w:r>
          </w:p>
        </w:tc>
      </w:tr>
      <w:tr w:rsidR="00551133" w14:paraId="2782DA86" w14:textId="77777777" w:rsidTr="00551133">
        <w:tc>
          <w:tcPr>
            <w:tcW w:w="7792" w:type="dxa"/>
          </w:tcPr>
          <w:p w14:paraId="669B95FE" w14:textId="5DEF0555" w:rsidR="00551133" w:rsidRPr="00742263" w:rsidRDefault="00551133" w:rsidP="00742263">
            <w:pPr>
              <w:rPr>
                <w:rFonts w:ascii="Arial" w:hAnsi="Arial" w:cs="Arial"/>
                <w:sz w:val="24"/>
                <w:szCs w:val="24"/>
              </w:rPr>
            </w:pPr>
            <w:r>
              <w:rPr>
                <w:rFonts w:ascii="Arial" w:hAnsi="Arial" w:cs="Arial"/>
                <w:sz w:val="24"/>
                <w:szCs w:val="24"/>
              </w:rPr>
              <w:t>Second home</w:t>
            </w:r>
          </w:p>
        </w:tc>
        <w:tc>
          <w:tcPr>
            <w:tcW w:w="1417" w:type="dxa"/>
          </w:tcPr>
          <w:p w14:paraId="79D62629" w14:textId="5EEA842B" w:rsidR="00551133" w:rsidRPr="00664D6E" w:rsidRDefault="006B2105" w:rsidP="00664D6E">
            <w:pPr>
              <w:jc w:val="center"/>
              <w:rPr>
                <w:rFonts w:ascii="Arial" w:hAnsi="Arial" w:cs="Arial"/>
                <w:sz w:val="24"/>
                <w:szCs w:val="24"/>
              </w:rPr>
            </w:pPr>
            <w:r w:rsidRPr="00664D6E">
              <w:rPr>
                <w:rFonts w:ascii="Arial" w:hAnsi="Arial" w:cs="Arial"/>
                <w:sz w:val="24"/>
                <w:szCs w:val="24"/>
              </w:rPr>
              <w:t>15</w:t>
            </w:r>
          </w:p>
        </w:tc>
      </w:tr>
      <w:tr w:rsidR="00551133" w14:paraId="18A3779A" w14:textId="77777777" w:rsidTr="00551133">
        <w:tc>
          <w:tcPr>
            <w:tcW w:w="7792" w:type="dxa"/>
          </w:tcPr>
          <w:p w14:paraId="16065649" w14:textId="444B0D47" w:rsidR="00551133" w:rsidRPr="00742263" w:rsidRDefault="00551133" w:rsidP="00742263">
            <w:pPr>
              <w:rPr>
                <w:rFonts w:ascii="Arial" w:hAnsi="Arial" w:cs="Arial"/>
                <w:sz w:val="24"/>
                <w:szCs w:val="24"/>
              </w:rPr>
            </w:pPr>
            <w:r>
              <w:rPr>
                <w:rFonts w:ascii="Arial" w:hAnsi="Arial" w:cs="Arial"/>
                <w:sz w:val="24"/>
                <w:szCs w:val="24"/>
              </w:rPr>
              <w:t>Misrepresentation of information</w:t>
            </w:r>
          </w:p>
        </w:tc>
        <w:tc>
          <w:tcPr>
            <w:tcW w:w="1417" w:type="dxa"/>
          </w:tcPr>
          <w:p w14:paraId="0C28E9F1" w14:textId="7784593F" w:rsidR="00551133" w:rsidRPr="00664D6E" w:rsidRDefault="006B2105" w:rsidP="00664D6E">
            <w:pPr>
              <w:jc w:val="center"/>
              <w:rPr>
                <w:rFonts w:ascii="Arial" w:hAnsi="Arial" w:cs="Arial"/>
                <w:sz w:val="24"/>
                <w:szCs w:val="24"/>
              </w:rPr>
            </w:pPr>
            <w:r w:rsidRPr="00664D6E">
              <w:rPr>
                <w:rFonts w:ascii="Arial" w:hAnsi="Arial" w:cs="Arial"/>
                <w:sz w:val="24"/>
                <w:szCs w:val="24"/>
              </w:rPr>
              <w:t>16</w:t>
            </w:r>
          </w:p>
        </w:tc>
      </w:tr>
      <w:tr w:rsidR="00A753BD" w14:paraId="4CAE9A95" w14:textId="77777777" w:rsidTr="00551133">
        <w:tc>
          <w:tcPr>
            <w:tcW w:w="7792" w:type="dxa"/>
          </w:tcPr>
          <w:p w14:paraId="7D5C6278" w14:textId="7423156D" w:rsidR="00A753BD" w:rsidRDefault="00A753BD" w:rsidP="00742263">
            <w:pPr>
              <w:rPr>
                <w:rFonts w:ascii="Arial" w:hAnsi="Arial" w:cs="Arial"/>
                <w:sz w:val="24"/>
                <w:szCs w:val="24"/>
              </w:rPr>
            </w:pPr>
            <w:r>
              <w:rPr>
                <w:rFonts w:ascii="Arial" w:hAnsi="Arial" w:cs="Arial"/>
                <w:sz w:val="24"/>
                <w:szCs w:val="24"/>
              </w:rPr>
              <w:t>Housing Fraud</w:t>
            </w:r>
          </w:p>
        </w:tc>
        <w:tc>
          <w:tcPr>
            <w:tcW w:w="1417" w:type="dxa"/>
          </w:tcPr>
          <w:p w14:paraId="5C3A8935" w14:textId="0DBDA7FC" w:rsidR="00A753BD" w:rsidRPr="00664D6E" w:rsidRDefault="00A753BD" w:rsidP="00664D6E">
            <w:pPr>
              <w:jc w:val="center"/>
              <w:rPr>
                <w:rFonts w:ascii="Arial" w:hAnsi="Arial" w:cs="Arial"/>
                <w:sz w:val="24"/>
                <w:szCs w:val="24"/>
              </w:rPr>
            </w:pPr>
            <w:r>
              <w:rPr>
                <w:rFonts w:ascii="Arial" w:hAnsi="Arial" w:cs="Arial"/>
                <w:sz w:val="24"/>
                <w:szCs w:val="24"/>
              </w:rPr>
              <w:t>16</w:t>
            </w:r>
          </w:p>
        </w:tc>
      </w:tr>
      <w:tr w:rsidR="00551133" w14:paraId="46EF5957" w14:textId="77777777" w:rsidTr="00551133">
        <w:tc>
          <w:tcPr>
            <w:tcW w:w="7792" w:type="dxa"/>
          </w:tcPr>
          <w:p w14:paraId="2F760288" w14:textId="209B5719" w:rsidR="00551133" w:rsidRPr="00742263" w:rsidRDefault="00500D01" w:rsidP="00742263">
            <w:pPr>
              <w:rPr>
                <w:rFonts w:ascii="Arial" w:hAnsi="Arial" w:cs="Arial"/>
                <w:sz w:val="24"/>
                <w:szCs w:val="24"/>
              </w:rPr>
            </w:pPr>
            <w:r w:rsidRPr="00742263">
              <w:rPr>
                <w:rFonts w:ascii="Arial" w:hAnsi="Arial" w:cs="Arial"/>
                <w:sz w:val="24"/>
                <w:szCs w:val="24"/>
              </w:rPr>
              <w:t>Running a business from your home</w:t>
            </w:r>
          </w:p>
        </w:tc>
        <w:tc>
          <w:tcPr>
            <w:tcW w:w="1417" w:type="dxa"/>
          </w:tcPr>
          <w:p w14:paraId="5D4BFB2A" w14:textId="39D01B36" w:rsidR="00551133" w:rsidRPr="00664D6E" w:rsidRDefault="006B2105" w:rsidP="00664D6E">
            <w:pPr>
              <w:jc w:val="center"/>
              <w:rPr>
                <w:rFonts w:ascii="Arial" w:hAnsi="Arial" w:cs="Arial"/>
                <w:sz w:val="24"/>
                <w:szCs w:val="24"/>
              </w:rPr>
            </w:pPr>
            <w:r w:rsidRPr="00664D6E">
              <w:rPr>
                <w:rFonts w:ascii="Arial" w:hAnsi="Arial" w:cs="Arial"/>
                <w:sz w:val="24"/>
                <w:szCs w:val="24"/>
              </w:rPr>
              <w:t>16</w:t>
            </w:r>
          </w:p>
        </w:tc>
      </w:tr>
      <w:tr w:rsidR="00551133" w14:paraId="195FD0B7" w14:textId="77777777" w:rsidTr="00551133">
        <w:tc>
          <w:tcPr>
            <w:tcW w:w="7792" w:type="dxa"/>
          </w:tcPr>
          <w:p w14:paraId="0B089C3D" w14:textId="2BE472EA" w:rsidR="00551133" w:rsidRPr="00742263" w:rsidRDefault="00500D01" w:rsidP="00742263">
            <w:pPr>
              <w:rPr>
                <w:rFonts w:ascii="Arial" w:hAnsi="Arial" w:cs="Arial"/>
                <w:sz w:val="24"/>
                <w:szCs w:val="24"/>
              </w:rPr>
            </w:pPr>
            <w:r w:rsidRPr="00742263">
              <w:rPr>
                <w:rFonts w:ascii="Arial" w:hAnsi="Arial" w:cs="Arial"/>
                <w:sz w:val="24"/>
                <w:szCs w:val="24"/>
              </w:rPr>
              <w:t>Smoking</w:t>
            </w:r>
          </w:p>
        </w:tc>
        <w:tc>
          <w:tcPr>
            <w:tcW w:w="1417" w:type="dxa"/>
          </w:tcPr>
          <w:p w14:paraId="645E86A2" w14:textId="389DD3A7" w:rsidR="00551133" w:rsidRPr="00664D6E" w:rsidRDefault="006B2105" w:rsidP="00664D6E">
            <w:pPr>
              <w:jc w:val="center"/>
              <w:rPr>
                <w:rFonts w:ascii="Arial" w:hAnsi="Arial" w:cs="Arial"/>
                <w:sz w:val="24"/>
                <w:szCs w:val="24"/>
              </w:rPr>
            </w:pPr>
            <w:r w:rsidRPr="00664D6E">
              <w:rPr>
                <w:rFonts w:ascii="Arial" w:hAnsi="Arial" w:cs="Arial"/>
                <w:sz w:val="24"/>
                <w:szCs w:val="24"/>
              </w:rPr>
              <w:t>17</w:t>
            </w:r>
          </w:p>
        </w:tc>
      </w:tr>
      <w:tr w:rsidR="00551133" w14:paraId="54BC2AA8" w14:textId="77777777" w:rsidTr="00551133">
        <w:tc>
          <w:tcPr>
            <w:tcW w:w="7792" w:type="dxa"/>
          </w:tcPr>
          <w:p w14:paraId="2667A590" w14:textId="51B519C0" w:rsidR="00551133" w:rsidRPr="00742263" w:rsidRDefault="00500D01" w:rsidP="00742263">
            <w:pPr>
              <w:rPr>
                <w:rFonts w:ascii="Arial" w:hAnsi="Arial" w:cs="Arial"/>
                <w:sz w:val="24"/>
                <w:szCs w:val="24"/>
              </w:rPr>
            </w:pPr>
            <w:r w:rsidRPr="00742263">
              <w:rPr>
                <w:rFonts w:ascii="Arial" w:hAnsi="Arial" w:cs="Arial"/>
                <w:sz w:val="24"/>
                <w:szCs w:val="24"/>
              </w:rPr>
              <w:t>Nuisance and anti-social or illegal behaviour</w:t>
            </w:r>
          </w:p>
        </w:tc>
        <w:tc>
          <w:tcPr>
            <w:tcW w:w="1417" w:type="dxa"/>
          </w:tcPr>
          <w:p w14:paraId="71473B55" w14:textId="7DB48DCF" w:rsidR="00551133" w:rsidRPr="00664D6E" w:rsidRDefault="006B2105" w:rsidP="00664D6E">
            <w:pPr>
              <w:jc w:val="center"/>
              <w:rPr>
                <w:rFonts w:ascii="Arial" w:hAnsi="Arial" w:cs="Arial"/>
                <w:sz w:val="24"/>
                <w:szCs w:val="24"/>
              </w:rPr>
            </w:pPr>
            <w:r w:rsidRPr="00664D6E">
              <w:rPr>
                <w:rFonts w:ascii="Arial" w:hAnsi="Arial" w:cs="Arial"/>
                <w:sz w:val="24"/>
                <w:szCs w:val="24"/>
              </w:rPr>
              <w:t>17</w:t>
            </w:r>
          </w:p>
        </w:tc>
      </w:tr>
      <w:tr w:rsidR="00551133" w14:paraId="21ADD0A4" w14:textId="77777777" w:rsidTr="00551133">
        <w:tc>
          <w:tcPr>
            <w:tcW w:w="7792" w:type="dxa"/>
          </w:tcPr>
          <w:p w14:paraId="35AECE6B" w14:textId="142EAD6E" w:rsidR="00551133" w:rsidRPr="00742263" w:rsidRDefault="00500D01" w:rsidP="00742263">
            <w:pPr>
              <w:rPr>
                <w:rFonts w:ascii="Arial" w:hAnsi="Arial" w:cs="Arial"/>
                <w:sz w:val="24"/>
                <w:szCs w:val="24"/>
              </w:rPr>
            </w:pPr>
            <w:r w:rsidRPr="00742263">
              <w:rPr>
                <w:rFonts w:ascii="Arial" w:hAnsi="Arial" w:cs="Arial"/>
                <w:sz w:val="24"/>
                <w:szCs w:val="24"/>
              </w:rPr>
              <w:t xml:space="preserve">Nuisance </w:t>
            </w:r>
          </w:p>
        </w:tc>
        <w:tc>
          <w:tcPr>
            <w:tcW w:w="1417" w:type="dxa"/>
          </w:tcPr>
          <w:p w14:paraId="0E31A5AF" w14:textId="3274E108" w:rsidR="00551133" w:rsidRPr="00664D6E" w:rsidRDefault="006B2105" w:rsidP="00664D6E">
            <w:pPr>
              <w:jc w:val="center"/>
              <w:rPr>
                <w:rFonts w:ascii="Arial" w:hAnsi="Arial" w:cs="Arial"/>
                <w:sz w:val="24"/>
                <w:szCs w:val="24"/>
              </w:rPr>
            </w:pPr>
            <w:r w:rsidRPr="00664D6E">
              <w:rPr>
                <w:rFonts w:ascii="Arial" w:hAnsi="Arial" w:cs="Arial"/>
                <w:sz w:val="24"/>
                <w:szCs w:val="24"/>
              </w:rPr>
              <w:t>17</w:t>
            </w:r>
          </w:p>
        </w:tc>
      </w:tr>
      <w:tr w:rsidR="00551133" w14:paraId="1AD71AFF" w14:textId="77777777" w:rsidTr="00551133">
        <w:tc>
          <w:tcPr>
            <w:tcW w:w="7792" w:type="dxa"/>
          </w:tcPr>
          <w:p w14:paraId="7B52C446" w14:textId="7A456DFA" w:rsidR="00551133" w:rsidRPr="00742263" w:rsidRDefault="00500D01" w:rsidP="00742263">
            <w:pPr>
              <w:rPr>
                <w:rFonts w:ascii="Arial" w:hAnsi="Arial" w:cs="Arial"/>
                <w:sz w:val="24"/>
                <w:szCs w:val="24"/>
              </w:rPr>
            </w:pPr>
            <w:r w:rsidRPr="006A15FA">
              <w:rPr>
                <w:rFonts w:ascii="Arial" w:hAnsi="Arial" w:cs="Arial"/>
                <w:sz w:val="24"/>
                <w:szCs w:val="24"/>
              </w:rPr>
              <w:t>Hate-related crimes, incidents and other harassment</w:t>
            </w:r>
          </w:p>
        </w:tc>
        <w:tc>
          <w:tcPr>
            <w:tcW w:w="1417" w:type="dxa"/>
          </w:tcPr>
          <w:p w14:paraId="3140B7C7" w14:textId="49F0ACF3" w:rsidR="00551133" w:rsidRPr="00664D6E" w:rsidRDefault="006B2105" w:rsidP="00664D6E">
            <w:pPr>
              <w:jc w:val="center"/>
              <w:rPr>
                <w:rFonts w:ascii="Arial" w:hAnsi="Arial" w:cs="Arial"/>
                <w:sz w:val="24"/>
                <w:szCs w:val="24"/>
              </w:rPr>
            </w:pPr>
            <w:r w:rsidRPr="00664D6E">
              <w:rPr>
                <w:rFonts w:ascii="Arial" w:hAnsi="Arial" w:cs="Arial"/>
                <w:sz w:val="24"/>
                <w:szCs w:val="24"/>
              </w:rPr>
              <w:t>18</w:t>
            </w:r>
          </w:p>
        </w:tc>
      </w:tr>
      <w:tr w:rsidR="00551133" w14:paraId="2ED8746F" w14:textId="77777777" w:rsidTr="00551133">
        <w:tc>
          <w:tcPr>
            <w:tcW w:w="7792" w:type="dxa"/>
          </w:tcPr>
          <w:p w14:paraId="409DB3A2" w14:textId="01A920AD" w:rsidR="00551133" w:rsidRPr="00742263" w:rsidRDefault="00500D01" w:rsidP="00742263">
            <w:pPr>
              <w:rPr>
                <w:rFonts w:ascii="Arial" w:hAnsi="Arial" w:cs="Arial"/>
                <w:sz w:val="24"/>
                <w:szCs w:val="24"/>
              </w:rPr>
            </w:pPr>
            <w:r w:rsidRPr="00742263">
              <w:rPr>
                <w:rFonts w:ascii="Arial" w:hAnsi="Arial" w:cs="Arial"/>
                <w:sz w:val="24"/>
                <w:szCs w:val="24"/>
              </w:rPr>
              <w:t xml:space="preserve">Violence and </w:t>
            </w:r>
            <w:r>
              <w:rPr>
                <w:rFonts w:ascii="Arial" w:hAnsi="Arial" w:cs="Arial"/>
                <w:sz w:val="24"/>
                <w:szCs w:val="24"/>
              </w:rPr>
              <w:t>t</w:t>
            </w:r>
            <w:r w:rsidRPr="00742263">
              <w:rPr>
                <w:rFonts w:ascii="Arial" w:hAnsi="Arial" w:cs="Arial"/>
                <w:sz w:val="24"/>
                <w:szCs w:val="24"/>
              </w:rPr>
              <w:t>hreats</w:t>
            </w:r>
          </w:p>
        </w:tc>
        <w:tc>
          <w:tcPr>
            <w:tcW w:w="1417" w:type="dxa"/>
          </w:tcPr>
          <w:p w14:paraId="7D011D92" w14:textId="1E11BC64" w:rsidR="00551133" w:rsidRPr="00664D6E" w:rsidRDefault="006B2105" w:rsidP="00664D6E">
            <w:pPr>
              <w:jc w:val="center"/>
              <w:rPr>
                <w:rFonts w:ascii="Arial" w:hAnsi="Arial" w:cs="Arial"/>
                <w:sz w:val="24"/>
                <w:szCs w:val="24"/>
              </w:rPr>
            </w:pPr>
            <w:r w:rsidRPr="00664D6E">
              <w:rPr>
                <w:rFonts w:ascii="Arial" w:hAnsi="Arial" w:cs="Arial"/>
                <w:sz w:val="24"/>
                <w:szCs w:val="24"/>
              </w:rPr>
              <w:t>19</w:t>
            </w:r>
          </w:p>
        </w:tc>
      </w:tr>
      <w:tr w:rsidR="00500D01" w14:paraId="20510419" w14:textId="77777777" w:rsidTr="00551133">
        <w:tc>
          <w:tcPr>
            <w:tcW w:w="7792" w:type="dxa"/>
          </w:tcPr>
          <w:p w14:paraId="50C001C3" w14:textId="64D65889" w:rsidR="00500D01" w:rsidRPr="00742263" w:rsidRDefault="00500D01" w:rsidP="00742263">
            <w:pPr>
              <w:rPr>
                <w:rFonts w:ascii="Arial" w:hAnsi="Arial" w:cs="Arial"/>
                <w:sz w:val="24"/>
                <w:szCs w:val="24"/>
              </w:rPr>
            </w:pPr>
            <w:r w:rsidRPr="00742263">
              <w:rPr>
                <w:rFonts w:ascii="Arial" w:hAnsi="Arial" w:cs="Arial"/>
                <w:sz w:val="24"/>
                <w:szCs w:val="24"/>
              </w:rPr>
              <w:t>Domestic Abuse</w:t>
            </w:r>
          </w:p>
        </w:tc>
        <w:tc>
          <w:tcPr>
            <w:tcW w:w="1417" w:type="dxa"/>
          </w:tcPr>
          <w:p w14:paraId="71107B24" w14:textId="0B091BB0" w:rsidR="00500D01" w:rsidRPr="00664D6E" w:rsidRDefault="006B2105" w:rsidP="00664D6E">
            <w:pPr>
              <w:jc w:val="center"/>
              <w:rPr>
                <w:rFonts w:ascii="Arial" w:hAnsi="Arial" w:cs="Arial"/>
                <w:sz w:val="24"/>
                <w:szCs w:val="24"/>
              </w:rPr>
            </w:pPr>
            <w:r w:rsidRPr="00664D6E">
              <w:rPr>
                <w:rFonts w:ascii="Arial" w:hAnsi="Arial" w:cs="Arial"/>
                <w:sz w:val="24"/>
                <w:szCs w:val="24"/>
              </w:rPr>
              <w:t>19</w:t>
            </w:r>
          </w:p>
        </w:tc>
      </w:tr>
      <w:tr w:rsidR="00500D01" w14:paraId="51DAE067" w14:textId="77777777" w:rsidTr="00551133">
        <w:tc>
          <w:tcPr>
            <w:tcW w:w="7792" w:type="dxa"/>
          </w:tcPr>
          <w:p w14:paraId="007A8E8F" w14:textId="71D43EA9" w:rsidR="00500D01" w:rsidRPr="00742263" w:rsidRDefault="00500D01" w:rsidP="00742263">
            <w:pPr>
              <w:rPr>
                <w:rFonts w:ascii="Arial" w:hAnsi="Arial" w:cs="Arial"/>
                <w:sz w:val="24"/>
                <w:szCs w:val="24"/>
              </w:rPr>
            </w:pPr>
            <w:r w:rsidRPr="00742263">
              <w:rPr>
                <w:rFonts w:ascii="Arial" w:hAnsi="Arial" w:cs="Arial"/>
                <w:sz w:val="24"/>
                <w:szCs w:val="24"/>
              </w:rPr>
              <w:t>Unlawful use of your home</w:t>
            </w:r>
          </w:p>
        </w:tc>
        <w:tc>
          <w:tcPr>
            <w:tcW w:w="1417" w:type="dxa"/>
          </w:tcPr>
          <w:p w14:paraId="78BBA5F7" w14:textId="2F8E373B" w:rsidR="00500D01" w:rsidRPr="00664D6E" w:rsidRDefault="006B2105" w:rsidP="00664D6E">
            <w:pPr>
              <w:jc w:val="center"/>
              <w:rPr>
                <w:rFonts w:ascii="Arial" w:hAnsi="Arial" w:cs="Arial"/>
                <w:sz w:val="24"/>
                <w:szCs w:val="24"/>
              </w:rPr>
            </w:pPr>
            <w:r w:rsidRPr="00664D6E">
              <w:rPr>
                <w:rFonts w:ascii="Arial" w:hAnsi="Arial" w:cs="Arial"/>
                <w:sz w:val="24"/>
                <w:szCs w:val="24"/>
              </w:rPr>
              <w:t>20</w:t>
            </w:r>
          </w:p>
        </w:tc>
      </w:tr>
      <w:tr w:rsidR="00500D01" w14:paraId="30867598" w14:textId="77777777" w:rsidTr="00551133">
        <w:tc>
          <w:tcPr>
            <w:tcW w:w="7792" w:type="dxa"/>
          </w:tcPr>
          <w:p w14:paraId="11B4110F" w14:textId="6D8E8FD7" w:rsidR="00500D01" w:rsidRPr="00742263" w:rsidRDefault="00500D01" w:rsidP="00742263">
            <w:pPr>
              <w:rPr>
                <w:rFonts w:ascii="Arial" w:hAnsi="Arial" w:cs="Arial"/>
                <w:sz w:val="24"/>
                <w:szCs w:val="24"/>
              </w:rPr>
            </w:pPr>
            <w:r w:rsidRPr="00742263">
              <w:rPr>
                <w:rFonts w:ascii="Arial" w:hAnsi="Arial" w:cs="Arial"/>
                <w:sz w:val="24"/>
                <w:szCs w:val="24"/>
              </w:rPr>
              <w:t>Damage</w:t>
            </w:r>
          </w:p>
        </w:tc>
        <w:tc>
          <w:tcPr>
            <w:tcW w:w="1417" w:type="dxa"/>
          </w:tcPr>
          <w:p w14:paraId="43FF344E" w14:textId="08E76694" w:rsidR="00500D01" w:rsidRPr="00664D6E" w:rsidRDefault="006B2105" w:rsidP="00664D6E">
            <w:pPr>
              <w:jc w:val="center"/>
              <w:rPr>
                <w:rFonts w:ascii="Arial" w:hAnsi="Arial" w:cs="Arial"/>
                <w:sz w:val="24"/>
                <w:szCs w:val="24"/>
              </w:rPr>
            </w:pPr>
            <w:r w:rsidRPr="00664D6E">
              <w:rPr>
                <w:rFonts w:ascii="Arial" w:hAnsi="Arial" w:cs="Arial"/>
                <w:sz w:val="24"/>
                <w:szCs w:val="24"/>
              </w:rPr>
              <w:t>21</w:t>
            </w:r>
          </w:p>
        </w:tc>
      </w:tr>
      <w:tr w:rsidR="00500D01" w14:paraId="10BCD4B5" w14:textId="77777777" w:rsidTr="00551133">
        <w:tc>
          <w:tcPr>
            <w:tcW w:w="7792" w:type="dxa"/>
          </w:tcPr>
          <w:p w14:paraId="3733A4F1" w14:textId="24272979" w:rsidR="00500D01" w:rsidRPr="00742263" w:rsidRDefault="00500D01" w:rsidP="00742263">
            <w:pPr>
              <w:rPr>
                <w:rFonts w:ascii="Arial" w:hAnsi="Arial" w:cs="Arial"/>
                <w:sz w:val="24"/>
                <w:szCs w:val="24"/>
              </w:rPr>
            </w:pPr>
            <w:r w:rsidRPr="00742263">
              <w:rPr>
                <w:rFonts w:ascii="Arial" w:hAnsi="Arial" w:cs="Arial"/>
                <w:sz w:val="24"/>
                <w:szCs w:val="24"/>
              </w:rPr>
              <w:t>Security and safety equipment</w:t>
            </w:r>
          </w:p>
        </w:tc>
        <w:tc>
          <w:tcPr>
            <w:tcW w:w="1417" w:type="dxa"/>
          </w:tcPr>
          <w:p w14:paraId="534B7463" w14:textId="13781FF0" w:rsidR="00500D01" w:rsidRPr="00664D6E" w:rsidRDefault="006B2105" w:rsidP="00664D6E">
            <w:pPr>
              <w:jc w:val="center"/>
              <w:rPr>
                <w:rFonts w:ascii="Arial" w:hAnsi="Arial" w:cs="Arial"/>
                <w:sz w:val="24"/>
                <w:szCs w:val="24"/>
              </w:rPr>
            </w:pPr>
            <w:r w:rsidRPr="00664D6E">
              <w:rPr>
                <w:rFonts w:ascii="Arial" w:hAnsi="Arial" w:cs="Arial"/>
                <w:sz w:val="24"/>
                <w:szCs w:val="24"/>
              </w:rPr>
              <w:t>21</w:t>
            </w:r>
          </w:p>
        </w:tc>
      </w:tr>
      <w:tr w:rsidR="00500D01" w14:paraId="20AC508A" w14:textId="77777777" w:rsidTr="00551133">
        <w:tc>
          <w:tcPr>
            <w:tcW w:w="7792" w:type="dxa"/>
          </w:tcPr>
          <w:p w14:paraId="72217A82" w14:textId="6A80E651" w:rsidR="00500D01" w:rsidRPr="00742263" w:rsidRDefault="00500D01" w:rsidP="00742263">
            <w:pPr>
              <w:rPr>
                <w:rFonts w:ascii="Arial" w:hAnsi="Arial" w:cs="Arial"/>
                <w:sz w:val="24"/>
                <w:szCs w:val="24"/>
              </w:rPr>
            </w:pPr>
            <w:r w:rsidRPr="00B17312">
              <w:rPr>
                <w:rFonts w:ascii="Arial" w:hAnsi="Arial" w:cs="Arial"/>
                <w:sz w:val="24"/>
                <w:szCs w:val="24"/>
              </w:rPr>
              <w:t>Pets, Medical Assistance Dogs and Emotional Support animals</w:t>
            </w:r>
          </w:p>
        </w:tc>
        <w:tc>
          <w:tcPr>
            <w:tcW w:w="1417" w:type="dxa"/>
          </w:tcPr>
          <w:p w14:paraId="0965C7BD" w14:textId="500F4FBD" w:rsidR="00500D01" w:rsidRPr="00664D6E" w:rsidRDefault="006B2105" w:rsidP="00664D6E">
            <w:pPr>
              <w:jc w:val="center"/>
              <w:rPr>
                <w:rFonts w:ascii="Arial" w:hAnsi="Arial" w:cs="Arial"/>
                <w:sz w:val="24"/>
                <w:szCs w:val="24"/>
              </w:rPr>
            </w:pPr>
            <w:r w:rsidRPr="00664D6E">
              <w:rPr>
                <w:rFonts w:ascii="Arial" w:hAnsi="Arial" w:cs="Arial"/>
                <w:sz w:val="24"/>
                <w:szCs w:val="24"/>
              </w:rPr>
              <w:t>21</w:t>
            </w:r>
          </w:p>
        </w:tc>
      </w:tr>
      <w:tr w:rsidR="00500D01" w14:paraId="301827A2" w14:textId="77777777" w:rsidTr="00551133">
        <w:tc>
          <w:tcPr>
            <w:tcW w:w="7792" w:type="dxa"/>
          </w:tcPr>
          <w:p w14:paraId="451A33FE" w14:textId="207EE28F" w:rsidR="00500D01" w:rsidRPr="00742263" w:rsidRDefault="00500D01" w:rsidP="00742263">
            <w:pPr>
              <w:rPr>
                <w:rFonts w:ascii="Arial" w:hAnsi="Arial" w:cs="Arial"/>
                <w:sz w:val="24"/>
                <w:szCs w:val="24"/>
              </w:rPr>
            </w:pPr>
            <w:r w:rsidRPr="00742263">
              <w:rPr>
                <w:rFonts w:ascii="Arial" w:hAnsi="Arial" w:cs="Arial"/>
                <w:sz w:val="24"/>
                <w:szCs w:val="24"/>
              </w:rPr>
              <w:lastRenderedPageBreak/>
              <w:t>Removal of animals</w:t>
            </w:r>
          </w:p>
        </w:tc>
        <w:tc>
          <w:tcPr>
            <w:tcW w:w="1417" w:type="dxa"/>
          </w:tcPr>
          <w:p w14:paraId="19496799" w14:textId="2ECFE75E" w:rsidR="00500D01" w:rsidRPr="00664D6E" w:rsidRDefault="006B2105" w:rsidP="00664D6E">
            <w:pPr>
              <w:jc w:val="center"/>
              <w:rPr>
                <w:rFonts w:ascii="Arial" w:hAnsi="Arial" w:cs="Arial"/>
                <w:sz w:val="24"/>
                <w:szCs w:val="24"/>
              </w:rPr>
            </w:pPr>
            <w:r w:rsidRPr="00664D6E">
              <w:rPr>
                <w:rFonts w:ascii="Arial" w:hAnsi="Arial" w:cs="Arial"/>
                <w:sz w:val="24"/>
                <w:szCs w:val="24"/>
              </w:rPr>
              <w:t>23</w:t>
            </w:r>
          </w:p>
        </w:tc>
      </w:tr>
      <w:tr w:rsidR="00500D01" w14:paraId="45114E06" w14:textId="77777777" w:rsidTr="00551133">
        <w:tc>
          <w:tcPr>
            <w:tcW w:w="7792" w:type="dxa"/>
          </w:tcPr>
          <w:p w14:paraId="4BE8A76E" w14:textId="1E87CFE6" w:rsidR="00500D01" w:rsidRPr="00742263" w:rsidRDefault="00500D01" w:rsidP="00742263">
            <w:pPr>
              <w:rPr>
                <w:rFonts w:ascii="Arial" w:hAnsi="Arial" w:cs="Arial"/>
                <w:sz w:val="24"/>
                <w:szCs w:val="24"/>
              </w:rPr>
            </w:pPr>
            <w:r>
              <w:rPr>
                <w:rFonts w:ascii="Arial" w:hAnsi="Arial" w:cs="Arial"/>
                <w:sz w:val="24"/>
                <w:szCs w:val="24"/>
              </w:rPr>
              <w:t>Pets and eviction</w:t>
            </w:r>
          </w:p>
        </w:tc>
        <w:tc>
          <w:tcPr>
            <w:tcW w:w="1417" w:type="dxa"/>
          </w:tcPr>
          <w:p w14:paraId="376BFE8E" w14:textId="099380BA" w:rsidR="00500D01" w:rsidRPr="00664D6E" w:rsidRDefault="006B2105" w:rsidP="00664D6E">
            <w:pPr>
              <w:jc w:val="center"/>
              <w:rPr>
                <w:rFonts w:ascii="Arial" w:hAnsi="Arial" w:cs="Arial"/>
                <w:sz w:val="24"/>
                <w:szCs w:val="24"/>
              </w:rPr>
            </w:pPr>
            <w:r w:rsidRPr="00664D6E">
              <w:rPr>
                <w:rFonts w:ascii="Arial" w:hAnsi="Arial" w:cs="Arial"/>
                <w:sz w:val="24"/>
                <w:szCs w:val="24"/>
              </w:rPr>
              <w:t>23</w:t>
            </w:r>
          </w:p>
        </w:tc>
      </w:tr>
      <w:tr w:rsidR="00500D01" w14:paraId="0F6FF480" w14:textId="77777777" w:rsidTr="00551133">
        <w:tc>
          <w:tcPr>
            <w:tcW w:w="7792" w:type="dxa"/>
          </w:tcPr>
          <w:p w14:paraId="43200549" w14:textId="7D255296" w:rsidR="00500D01" w:rsidRPr="00742263" w:rsidRDefault="00500D01" w:rsidP="00742263">
            <w:pPr>
              <w:rPr>
                <w:rFonts w:ascii="Arial" w:hAnsi="Arial" w:cs="Arial"/>
                <w:sz w:val="24"/>
                <w:szCs w:val="24"/>
              </w:rPr>
            </w:pPr>
            <w:r>
              <w:rPr>
                <w:rFonts w:ascii="Arial" w:hAnsi="Arial" w:cs="Arial"/>
                <w:sz w:val="24"/>
                <w:szCs w:val="24"/>
              </w:rPr>
              <w:t>Pets and major work at your home</w:t>
            </w:r>
          </w:p>
        </w:tc>
        <w:tc>
          <w:tcPr>
            <w:tcW w:w="1417" w:type="dxa"/>
          </w:tcPr>
          <w:p w14:paraId="3E77A7DF" w14:textId="684C8C45" w:rsidR="00500D01" w:rsidRPr="00664D6E" w:rsidRDefault="006B2105" w:rsidP="00664D6E">
            <w:pPr>
              <w:jc w:val="center"/>
              <w:rPr>
                <w:rFonts w:ascii="Arial" w:hAnsi="Arial" w:cs="Arial"/>
                <w:sz w:val="24"/>
                <w:szCs w:val="24"/>
              </w:rPr>
            </w:pPr>
            <w:r w:rsidRPr="00664D6E">
              <w:rPr>
                <w:rFonts w:ascii="Arial" w:hAnsi="Arial" w:cs="Arial"/>
                <w:sz w:val="24"/>
                <w:szCs w:val="24"/>
              </w:rPr>
              <w:t>23</w:t>
            </w:r>
          </w:p>
        </w:tc>
      </w:tr>
      <w:tr w:rsidR="00500D01" w14:paraId="63039F30" w14:textId="77777777" w:rsidTr="00551133">
        <w:tc>
          <w:tcPr>
            <w:tcW w:w="7792" w:type="dxa"/>
          </w:tcPr>
          <w:p w14:paraId="41C033DE" w14:textId="11AB9A10" w:rsidR="00500D01" w:rsidRPr="00742263" w:rsidRDefault="00500D01" w:rsidP="00742263">
            <w:pPr>
              <w:rPr>
                <w:rFonts w:ascii="Arial" w:hAnsi="Arial" w:cs="Arial"/>
                <w:sz w:val="24"/>
                <w:szCs w:val="24"/>
              </w:rPr>
            </w:pPr>
            <w:r>
              <w:rPr>
                <w:rFonts w:ascii="Arial" w:hAnsi="Arial" w:cs="Arial"/>
                <w:sz w:val="24"/>
                <w:szCs w:val="24"/>
              </w:rPr>
              <w:t>Pests</w:t>
            </w:r>
          </w:p>
        </w:tc>
        <w:tc>
          <w:tcPr>
            <w:tcW w:w="1417" w:type="dxa"/>
          </w:tcPr>
          <w:p w14:paraId="0592924F" w14:textId="44FD2F39" w:rsidR="00500D01" w:rsidRPr="00664D6E" w:rsidRDefault="006B2105" w:rsidP="00664D6E">
            <w:pPr>
              <w:jc w:val="center"/>
              <w:rPr>
                <w:rFonts w:ascii="Arial" w:hAnsi="Arial" w:cs="Arial"/>
                <w:sz w:val="24"/>
                <w:szCs w:val="24"/>
              </w:rPr>
            </w:pPr>
            <w:r w:rsidRPr="00664D6E">
              <w:rPr>
                <w:rFonts w:ascii="Arial" w:hAnsi="Arial" w:cs="Arial"/>
                <w:sz w:val="24"/>
                <w:szCs w:val="24"/>
              </w:rPr>
              <w:t>23</w:t>
            </w:r>
          </w:p>
        </w:tc>
      </w:tr>
      <w:tr w:rsidR="00375BDF" w14:paraId="522AEE00" w14:textId="77777777" w:rsidTr="00551133">
        <w:tc>
          <w:tcPr>
            <w:tcW w:w="7792" w:type="dxa"/>
          </w:tcPr>
          <w:p w14:paraId="709BF696" w14:textId="00992278" w:rsidR="00375BDF" w:rsidRDefault="00375BDF" w:rsidP="00742263">
            <w:pPr>
              <w:rPr>
                <w:rFonts w:ascii="Arial" w:hAnsi="Arial" w:cs="Arial"/>
                <w:sz w:val="24"/>
                <w:szCs w:val="24"/>
              </w:rPr>
            </w:pPr>
            <w:r>
              <w:rPr>
                <w:rFonts w:ascii="Arial" w:hAnsi="Arial" w:cs="Arial"/>
                <w:sz w:val="24"/>
                <w:szCs w:val="24"/>
              </w:rPr>
              <w:t xml:space="preserve">Inspections maintenance and repairs </w:t>
            </w:r>
          </w:p>
        </w:tc>
        <w:tc>
          <w:tcPr>
            <w:tcW w:w="1417" w:type="dxa"/>
          </w:tcPr>
          <w:p w14:paraId="2A4FCAFC" w14:textId="6437AF3B" w:rsidR="00375BDF" w:rsidRPr="00664D6E" w:rsidRDefault="00375BDF" w:rsidP="00664D6E">
            <w:pPr>
              <w:jc w:val="center"/>
              <w:rPr>
                <w:rFonts w:ascii="Arial" w:hAnsi="Arial" w:cs="Arial"/>
                <w:sz w:val="24"/>
                <w:szCs w:val="24"/>
              </w:rPr>
            </w:pPr>
            <w:r>
              <w:rPr>
                <w:rFonts w:ascii="Arial" w:hAnsi="Arial" w:cs="Arial"/>
                <w:sz w:val="24"/>
                <w:szCs w:val="24"/>
              </w:rPr>
              <w:t>24</w:t>
            </w:r>
          </w:p>
        </w:tc>
      </w:tr>
      <w:tr w:rsidR="00500D01" w14:paraId="32DA016E" w14:textId="77777777" w:rsidTr="00551133">
        <w:tc>
          <w:tcPr>
            <w:tcW w:w="7792" w:type="dxa"/>
          </w:tcPr>
          <w:p w14:paraId="4B9CF594" w14:textId="686F43CF" w:rsidR="00500D01" w:rsidRPr="00742263" w:rsidRDefault="00500D01" w:rsidP="00742263">
            <w:pPr>
              <w:rPr>
                <w:rFonts w:ascii="Arial" w:hAnsi="Arial" w:cs="Arial"/>
                <w:sz w:val="24"/>
                <w:szCs w:val="24"/>
              </w:rPr>
            </w:pPr>
            <w:r w:rsidRPr="00742263">
              <w:rPr>
                <w:rFonts w:ascii="Arial" w:hAnsi="Arial" w:cs="Arial"/>
                <w:sz w:val="24"/>
                <w:szCs w:val="24"/>
              </w:rPr>
              <w:t>Allowing us to enter your home</w:t>
            </w:r>
          </w:p>
        </w:tc>
        <w:tc>
          <w:tcPr>
            <w:tcW w:w="1417" w:type="dxa"/>
          </w:tcPr>
          <w:p w14:paraId="5F8600CF" w14:textId="43B264C2" w:rsidR="00500D01" w:rsidRPr="00664D6E" w:rsidRDefault="006B2105" w:rsidP="00664D6E">
            <w:pPr>
              <w:jc w:val="center"/>
              <w:rPr>
                <w:rFonts w:ascii="Arial" w:hAnsi="Arial" w:cs="Arial"/>
                <w:sz w:val="24"/>
                <w:szCs w:val="24"/>
              </w:rPr>
            </w:pPr>
            <w:r w:rsidRPr="00664D6E">
              <w:rPr>
                <w:rFonts w:ascii="Arial" w:hAnsi="Arial" w:cs="Arial"/>
                <w:sz w:val="24"/>
                <w:szCs w:val="24"/>
              </w:rPr>
              <w:t>24</w:t>
            </w:r>
          </w:p>
        </w:tc>
      </w:tr>
      <w:tr w:rsidR="00500D01" w14:paraId="7B9BDDB6" w14:textId="77777777" w:rsidTr="00551133">
        <w:tc>
          <w:tcPr>
            <w:tcW w:w="7792" w:type="dxa"/>
          </w:tcPr>
          <w:p w14:paraId="21034F26" w14:textId="52B712E5" w:rsidR="00500D01" w:rsidRPr="00742263" w:rsidRDefault="00500D01" w:rsidP="00742263">
            <w:pPr>
              <w:rPr>
                <w:rFonts w:ascii="Arial" w:hAnsi="Arial" w:cs="Arial"/>
                <w:sz w:val="24"/>
                <w:szCs w:val="24"/>
              </w:rPr>
            </w:pPr>
            <w:r w:rsidRPr="00742263">
              <w:rPr>
                <w:rFonts w:ascii="Arial" w:hAnsi="Arial" w:cs="Arial"/>
                <w:sz w:val="24"/>
                <w:szCs w:val="24"/>
              </w:rPr>
              <w:t>Emergencies</w:t>
            </w:r>
          </w:p>
        </w:tc>
        <w:tc>
          <w:tcPr>
            <w:tcW w:w="1417" w:type="dxa"/>
          </w:tcPr>
          <w:p w14:paraId="17002519" w14:textId="2AC72383" w:rsidR="00500D01" w:rsidRPr="00664D6E" w:rsidRDefault="006B2105" w:rsidP="00664D6E">
            <w:pPr>
              <w:jc w:val="center"/>
              <w:rPr>
                <w:rFonts w:ascii="Arial" w:hAnsi="Arial" w:cs="Arial"/>
                <w:sz w:val="24"/>
                <w:szCs w:val="24"/>
              </w:rPr>
            </w:pPr>
            <w:r w:rsidRPr="00664D6E">
              <w:rPr>
                <w:rFonts w:ascii="Arial" w:hAnsi="Arial" w:cs="Arial"/>
                <w:sz w:val="24"/>
                <w:szCs w:val="24"/>
              </w:rPr>
              <w:t>24</w:t>
            </w:r>
          </w:p>
        </w:tc>
      </w:tr>
      <w:tr w:rsidR="00500D01" w14:paraId="579F2FCC" w14:textId="77777777" w:rsidTr="00551133">
        <w:tc>
          <w:tcPr>
            <w:tcW w:w="7792" w:type="dxa"/>
          </w:tcPr>
          <w:p w14:paraId="24366AD7" w14:textId="78310AB9" w:rsidR="00500D01" w:rsidRPr="00742263" w:rsidRDefault="00500D01" w:rsidP="00742263">
            <w:pPr>
              <w:rPr>
                <w:rFonts w:ascii="Arial" w:hAnsi="Arial" w:cs="Arial"/>
                <w:sz w:val="24"/>
                <w:szCs w:val="24"/>
              </w:rPr>
            </w:pPr>
            <w:r w:rsidRPr="00742263">
              <w:rPr>
                <w:rFonts w:ascii="Arial" w:hAnsi="Arial" w:cs="Arial"/>
                <w:sz w:val="24"/>
                <w:szCs w:val="24"/>
              </w:rPr>
              <w:t>Gas safety inspections and servicing</w:t>
            </w:r>
          </w:p>
        </w:tc>
        <w:tc>
          <w:tcPr>
            <w:tcW w:w="1417" w:type="dxa"/>
          </w:tcPr>
          <w:p w14:paraId="56AD7646" w14:textId="0C2A9987" w:rsidR="00500D01" w:rsidRPr="00664D6E" w:rsidRDefault="006B2105" w:rsidP="00664D6E">
            <w:pPr>
              <w:jc w:val="center"/>
              <w:rPr>
                <w:rFonts w:ascii="Arial" w:hAnsi="Arial" w:cs="Arial"/>
                <w:sz w:val="24"/>
                <w:szCs w:val="24"/>
              </w:rPr>
            </w:pPr>
            <w:r w:rsidRPr="00664D6E">
              <w:rPr>
                <w:rFonts w:ascii="Arial" w:hAnsi="Arial" w:cs="Arial"/>
                <w:sz w:val="24"/>
                <w:szCs w:val="24"/>
              </w:rPr>
              <w:t>2</w:t>
            </w:r>
            <w:r w:rsidR="00375BDF">
              <w:rPr>
                <w:rFonts w:ascii="Arial" w:hAnsi="Arial" w:cs="Arial"/>
                <w:sz w:val="24"/>
                <w:szCs w:val="24"/>
              </w:rPr>
              <w:t>5</w:t>
            </w:r>
          </w:p>
        </w:tc>
      </w:tr>
      <w:tr w:rsidR="00500D01" w14:paraId="56EAA796" w14:textId="77777777" w:rsidTr="00551133">
        <w:tc>
          <w:tcPr>
            <w:tcW w:w="7792" w:type="dxa"/>
          </w:tcPr>
          <w:p w14:paraId="21FFB700" w14:textId="5D1531A3" w:rsidR="00500D01" w:rsidRPr="00742263" w:rsidRDefault="00500D01" w:rsidP="00742263">
            <w:pPr>
              <w:rPr>
                <w:rFonts w:ascii="Arial" w:hAnsi="Arial" w:cs="Arial"/>
                <w:sz w:val="24"/>
                <w:szCs w:val="24"/>
              </w:rPr>
            </w:pPr>
            <w:r w:rsidRPr="00742263">
              <w:rPr>
                <w:rFonts w:ascii="Arial" w:hAnsi="Arial" w:cs="Arial"/>
                <w:sz w:val="24"/>
                <w:szCs w:val="24"/>
              </w:rPr>
              <w:t>Reporting repairs</w:t>
            </w:r>
          </w:p>
        </w:tc>
        <w:tc>
          <w:tcPr>
            <w:tcW w:w="1417" w:type="dxa"/>
          </w:tcPr>
          <w:p w14:paraId="6A1C3358" w14:textId="021A0840" w:rsidR="00500D01" w:rsidRPr="00664D6E" w:rsidRDefault="006B2105" w:rsidP="00664D6E">
            <w:pPr>
              <w:jc w:val="center"/>
              <w:rPr>
                <w:rFonts w:ascii="Arial" w:hAnsi="Arial" w:cs="Arial"/>
                <w:sz w:val="24"/>
                <w:szCs w:val="24"/>
              </w:rPr>
            </w:pPr>
            <w:r w:rsidRPr="00664D6E">
              <w:rPr>
                <w:rFonts w:ascii="Arial" w:hAnsi="Arial" w:cs="Arial"/>
                <w:sz w:val="24"/>
                <w:szCs w:val="24"/>
              </w:rPr>
              <w:t>2</w:t>
            </w:r>
            <w:r w:rsidR="00375BDF">
              <w:rPr>
                <w:rFonts w:ascii="Arial" w:hAnsi="Arial" w:cs="Arial"/>
                <w:sz w:val="24"/>
                <w:szCs w:val="24"/>
              </w:rPr>
              <w:t>5</w:t>
            </w:r>
          </w:p>
        </w:tc>
      </w:tr>
      <w:tr w:rsidR="00500D01" w14:paraId="4FC82D99" w14:textId="77777777" w:rsidTr="00551133">
        <w:tc>
          <w:tcPr>
            <w:tcW w:w="7792" w:type="dxa"/>
          </w:tcPr>
          <w:p w14:paraId="0CA847C1" w14:textId="24B0AAAD" w:rsidR="00500D01" w:rsidRPr="00742263" w:rsidRDefault="00500D01" w:rsidP="00742263">
            <w:pPr>
              <w:rPr>
                <w:rFonts w:ascii="Arial" w:hAnsi="Arial" w:cs="Arial"/>
                <w:sz w:val="24"/>
                <w:szCs w:val="24"/>
              </w:rPr>
            </w:pPr>
            <w:r>
              <w:rPr>
                <w:rFonts w:ascii="Arial" w:hAnsi="Arial" w:cs="Arial"/>
                <w:sz w:val="24"/>
                <w:szCs w:val="24"/>
              </w:rPr>
              <w:t>R</w:t>
            </w:r>
            <w:r w:rsidRPr="00742263">
              <w:rPr>
                <w:rFonts w:ascii="Arial" w:hAnsi="Arial" w:cs="Arial"/>
                <w:sz w:val="24"/>
                <w:szCs w:val="24"/>
              </w:rPr>
              <w:t xml:space="preserve">epairs </w:t>
            </w:r>
            <w:r>
              <w:rPr>
                <w:rFonts w:ascii="Arial" w:hAnsi="Arial" w:cs="Arial"/>
                <w:sz w:val="24"/>
                <w:szCs w:val="24"/>
              </w:rPr>
              <w:t>you are responsible for</w:t>
            </w:r>
          </w:p>
        </w:tc>
        <w:tc>
          <w:tcPr>
            <w:tcW w:w="1417" w:type="dxa"/>
          </w:tcPr>
          <w:p w14:paraId="2ED58125" w14:textId="161A6C52" w:rsidR="00500D01" w:rsidRPr="00664D6E" w:rsidRDefault="006B2105" w:rsidP="00664D6E">
            <w:pPr>
              <w:jc w:val="center"/>
              <w:rPr>
                <w:rFonts w:ascii="Arial" w:hAnsi="Arial" w:cs="Arial"/>
                <w:sz w:val="24"/>
                <w:szCs w:val="24"/>
              </w:rPr>
            </w:pPr>
            <w:r w:rsidRPr="00664D6E">
              <w:rPr>
                <w:rFonts w:ascii="Arial" w:hAnsi="Arial" w:cs="Arial"/>
                <w:sz w:val="24"/>
                <w:szCs w:val="24"/>
              </w:rPr>
              <w:t>2</w:t>
            </w:r>
            <w:r w:rsidR="00375BDF">
              <w:rPr>
                <w:rFonts w:ascii="Arial" w:hAnsi="Arial" w:cs="Arial"/>
                <w:sz w:val="24"/>
                <w:szCs w:val="24"/>
              </w:rPr>
              <w:t>5</w:t>
            </w:r>
          </w:p>
        </w:tc>
      </w:tr>
      <w:tr w:rsidR="00500D01" w14:paraId="1F58A2E4" w14:textId="77777777" w:rsidTr="00551133">
        <w:tc>
          <w:tcPr>
            <w:tcW w:w="7792" w:type="dxa"/>
          </w:tcPr>
          <w:p w14:paraId="5BA247CB" w14:textId="009EBB24" w:rsidR="00500D01" w:rsidRPr="00742263" w:rsidRDefault="00500D01" w:rsidP="00742263">
            <w:pPr>
              <w:rPr>
                <w:rFonts w:ascii="Arial" w:hAnsi="Arial" w:cs="Arial"/>
                <w:sz w:val="24"/>
                <w:szCs w:val="24"/>
              </w:rPr>
            </w:pPr>
            <w:r w:rsidRPr="00742263">
              <w:rPr>
                <w:rFonts w:ascii="Arial" w:hAnsi="Arial" w:cs="Arial"/>
                <w:sz w:val="24"/>
                <w:szCs w:val="24"/>
              </w:rPr>
              <w:t>Maintenance</w:t>
            </w:r>
          </w:p>
        </w:tc>
        <w:tc>
          <w:tcPr>
            <w:tcW w:w="1417" w:type="dxa"/>
          </w:tcPr>
          <w:p w14:paraId="7BA90CAF" w14:textId="2C2B2009" w:rsidR="00500D01" w:rsidRPr="00664D6E" w:rsidRDefault="006B2105" w:rsidP="00664D6E">
            <w:pPr>
              <w:jc w:val="center"/>
              <w:rPr>
                <w:rFonts w:ascii="Arial" w:hAnsi="Arial" w:cs="Arial"/>
                <w:sz w:val="24"/>
                <w:szCs w:val="24"/>
              </w:rPr>
            </w:pPr>
            <w:r w:rsidRPr="00664D6E">
              <w:rPr>
                <w:rFonts w:ascii="Arial" w:hAnsi="Arial" w:cs="Arial"/>
                <w:sz w:val="24"/>
                <w:szCs w:val="24"/>
              </w:rPr>
              <w:t>25</w:t>
            </w:r>
          </w:p>
        </w:tc>
      </w:tr>
      <w:tr w:rsidR="00500D01" w14:paraId="1702BF84" w14:textId="77777777" w:rsidTr="00551133">
        <w:tc>
          <w:tcPr>
            <w:tcW w:w="7792" w:type="dxa"/>
          </w:tcPr>
          <w:p w14:paraId="3B2DD171" w14:textId="31AAD8F5" w:rsidR="00500D01" w:rsidRPr="00742263" w:rsidRDefault="00500D01" w:rsidP="00742263">
            <w:pPr>
              <w:rPr>
                <w:rFonts w:ascii="Arial" w:hAnsi="Arial" w:cs="Arial"/>
                <w:sz w:val="24"/>
                <w:szCs w:val="24"/>
              </w:rPr>
            </w:pPr>
            <w:r w:rsidRPr="00742263">
              <w:rPr>
                <w:rFonts w:ascii="Arial" w:hAnsi="Arial" w:cs="Arial"/>
                <w:sz w:val="24"/>
                <w:szCs w:val="24"/>
              </w:rPr>
              <w:t xml:space="preserve">Storing materials </w:t>
            </w:r>
            <w:r>
              <w:rPr>
                <w:rFonts w:ascii="Arial" w:hAnsi="Arial" w:cs="Arial"/>
                <w:sz w:val="24"/>
                <w:szCs w:val="24"/>
              </w:rPr>
              <w:t>that catch fire easily</w:t>
            </w:r>
          </w:p>
        </w:tc>
        <w:tc>
          <w:tcPr>
            <w:tcW w:w="1417" w:type="dxa"/>
          </w:tcPr>
          <w:p w14:paraId="67C8A22E" w14:textId="56ED5557" w:rsidR="00500D01" w:rsidRPr="00664D6E" w:rsidRDefault="00664D6E" w:rsidP="00664D6E">
            <w:pPr>
              <w:jc w:val="center"/>
              <w:rPr>
                <w:rFonts w:ascii="Arial" w:hAnsi="Arial" w:cs="Arial"/>
                <w:sz w:val="24"/>
                <w:szCs w:val="24"/>
              </w:rPr>
            </w:pPr>
            <w:r w:rsidRPr="00664D6E">
              <w:rPr>
                <w:rFonts w:ascii="Arial" w:hAnsi="Arial" w:cs="Arial"/>
                <w:sz w:val="24"/>
                <w:szCs w:val="24"/>
              </w:rPr>
              <w:t>26</w:t>
            </w:r>
          </w:p>
        </w:tc>
      </w:tr>
      <w:tr w:rsidR="00500D01" w14:paraId="26A06961" w14:textId="77777777" w:rsidTr="00551133">
        <w:tc>
          <w:tcPr>
            <w:tcW w:w="7792" w:type="dxa"/>
          </w:tcPr>
          <w:p w14:paraId="38BC6968" w14:textId="1EB488BD" w:rsidR="00500D01" w:rsidRPr="00742263" w:rsidRDefault="00500D01" w:rsidP="00742263">
            <w:pPr>
              <w:rPr>
                <w:rFonts w:ascii="Arial" w:hAnsi="Arial" w:cs="Arial"/>
                <w:sz w:val="24"/>
                <w:szCs w:val="24"/>
              </w:rPr>
            </w:pPr>
            <w:r w:rsidRPr="00742263">
              <w:rPr>
                <w:rFonts w:ascii="Arial" w:hAnsi="Arial" w:cs="Arial"/>
                <w:sz w:val="24"/>
                <w:szCs w:val="24"/>
              </w:rPr>
              <w:t>Garden</w:t>
            </w:r>
            <w:r>
              <w:rPr>
                <w:rFonts w:ascii="Arial" w:hAnsi="Arial" w:cs="Arial"/>
                <w:sz w:val="24"/>
                <w:szCs w:val="24"/>
              </w:rPr>
              <w:t>s</w:t>
            </w:r>
          </w:p>
        </w:tc>
        <w:tc>
          <w:tcPr>
            <w:tcW w:w="1417" w:type="dxa"/>
          </w:tcPr>
          <w:p w14:paraId="2F24821D" w14:textId="2D58E636" w:rsidR="00500D01" w:rsidRPr="00664D6E" w:rsidRDefault="00664D6E" w:rsidP="00664D6E">
            <w:pPr>
              <w:jc w:val="center"/>
              <w:rPr>
                <w:rFonts w:ascii="Arial" w:hAnsi="Arial" w:cs="Arial"/>
                <w:sz w:val="24"/>
                <w:szCs w:val="24"/>
              </w:rPr>
            </w:pPr>
            <w:r w:rsidRPr="00664D6E">
              <w:rPr>
                <w:rFonts w:ascii="Arial" w:hAnsi="Arial" w:cs="Arial"/>
                <w:sz w:val="24"/>
                <w:szCs w:val="24"/>
              </w:rPr>
              <w:t>26</w:t>
            </w:r>
          </w:p>
        </w:tc>
      </w:tr>
      <w:tr w:rsidR="00375BDF" w14:paraId="29234E4E" w14:textId="77777777" w:rsidTr="00551133">
        <w:tc>
          <w:tcPr>
            <w:tcW w:w="7792" w:type="dxa"/>
          </w:tcPr>
          <w:p w14:paraId="2D537E47" w14:textId="3691E4D6" w:rsidR="00375BDF" w:rsidRPr="00742263" w:rsidRDefault="00375BDF" w:rsidP="00742263">
            <w:pPr>
              <w:rPr>
                <w:rFonts w:ascii="Arial" w:hAnsi="Arial" w:cs="Arial"/>
                <w:sz w:val="24"/>
                <w:szCs w:val="24"/>
              </w:rPr>
            </w:pPr>
            <w:r>
              <w:rPr>
                <w:rFonts w:ascii="Arial" w:hAnsi="Arial" w:cs="Arial"/>
                <w:sz w:val="24"/>
                <w:szCs w:val="24"/>
              </w:rPr>
              <w:t>Personal property and insurance</w:t>
            </w:r>
          </w:p>
        </w:tc>
        <w:tc>
          <w:tcPr>
            <w:tcW w:w="1417" w:type="dxa"/>
          </w:tcPr>
          <w:p w14:paraId="772031CC" w14:textId="4D4AFEEA" w:rsidR="00375BDF" w:rsidRPr="00664D6E" w:rsidRDefault="00375BDF" w:rsidP="00664D6E">
            <w:pPr>
              <w:jc w:val="center"/>
              <w:rPr>
                <w:rFonts w:ascii="Arial" w:hAnsi="Arial" w:cs="Arial"/>
                <w:sz w:val="24"/>
                <w:szCs w:val="24"/>
              </w:rPr>
            </w:pPr>
            <w:r>
              <w:rPr>
                <w:rFonts w:ascii="Arial" w:hAnsi="Arial" w:cs="Arial"/>
                <w:sz w:val="24"/>
                <w:szCs w:val="24"/>
              </w:rPr>
              <w:t>27</w:t>
            </w:r>
          </w:p>
        </w:tc>
      </w:tr>
      <w:tr w:rsidR="00500D01" w14:paraId="17EB5680" w14:textId="77777777" w:rsidTr="00551133">
        <w:tc>
          <w:tcPr>
            <w:tcW w:w="7792" w:type="dxa"/>
          </w:tcPr>
          <w:p w14:paraId="623A0FB5" w14:textId="40121B0E" w:rsidR="00500D01" w:rsidRPr="00742263" w:rsidRDefault="00500D01" w:rsidP="00742263">
            <w:pPr>
              <w:rPr>
                <w:rFonts w:ascii="Arial" w:hAnsi="Arial" w:cs="Arial"/>
                <w:sz w:val="24"/>
                <w:szCs w:val="24"/>
              </w:rPr>
            </w:pPr>
            <w:r w:rsidRPr="00742263">
              <w:rPr>
                <w:rFonts w:ascii="Arial" w:hAnsi="Arial" w:cs="Arial"/>
                <w:sz w:val="24"/>
                <w:szCs w:val="24"/>
              </w:rPr>
              <w:t>Rubbish and other refuse</w:t>
            </w:r>
          </w:p>
        </w:tc>
        <w:tc>
          <w:tcPr>
            <w:tcW w:w="1417" w:type="dxa"/>
          </w:tcPr>
          <w:p w14:paraId="68797E33" w14:textId="5FA83063" w:rsidR="00500D01" w:rsidRPr="00664D6E" w:rsidRDefault="00664D6E" w:rsidP="00664D6E">
            <w:pPr>
              <w:jc w:val="center"/>
              <w:rPr>
                <w:rFonts w:ascii="Arial" w:hAnsi="Arial" w:cs="Arial"/>
                <w:sz w:val="24"/>
                <w:szCs w:val="24"/>
              </w:rPr>
            </w:pPr>
            <w:r w:rsidRPr="00664D6E">
              <w:rPr>
                <w:rFonts w:ascii="Arial" w:hAnsi="Arial" w:cs="Arial"/>
                <w:sz w:val="24"/>
                <w:szCs w:val="24"/>
              </w:rPr>
              <w:t>27</w:t>
            </w:r>
          </w:p>
        </w:tc>
      </w:tr>
      <w:tr w:rsidR="00500D01" w14:paraId="1BFDDBB7" w14:textId="77777777" w:rsidTr="00551133">
        <w:tc>
          <w:tcPr>
            <w:tcW w:w="7792" w:type="dxa"/>
          </w:tcPr>
          <w:p w14:paraId="4C8B4BC3" w14:textId="0F399167" w:rsidR="00500D01" w:rsidRPr="00742263" w:rsidRDefault="00500D01" w:rsidP="00742263">
            <w:pPr>
              <w:rPr>
                <w:rFonts w:ascii="Arial" w:hAnsi="Arial" w:cs="Arial"/>
                <w:sz w:val="24"/>
                <w:szCs w:val="24"/>
              </w:rPr>
            </w:pPr>
            <w:r w:rsidRPr="00742263">
              <w:rPr>
                <w:rFonts w:ascii="Arial" w:hAnsi="Arial" w:cs="Arial"/>
                <w:sz w:val="24"/>
                <w:szCs w:val="24"/>
              </w:rPr>
              <w:t xml:space="preserve">Lost keys </w:t>
            </w:r>
            <w:r>
              <w:rPr>
                <w:rFonts w:ascii="Arial" w:hAnsi="Arial" w:cs="Arial"/>
                <w:sz w:val="24"/>
                <w:szCs w:val="24"/>
              </w:rPr>
              <w:t>and door entry fobs</w:t>
            </w:r>
          </w:p>
        </w:tc>
        <w:tc>
          <w:tcPr>
            <w:tcW w:w="1417" w:type="dxa"/>
          </w:tcPr>
          <w:p w14:paraId="16E64BFD" w14:textId="29BA1097" w:rsidR="00500D01" w:rsidRPr="00664D6E" w:rsidRDefault="00664D6E" w:rsidP="00664D6E">
            <w:pPr>
              <w:jc w:val="center"/>
              <w:rPr>
                <w:rFonts w:ascii="Arial" w:hAnsi="Arial" w:cs="Arial"/>
                <w:sz w:val="24"/>
                <w:szCs w:val="24"/>
              </w:rPr>
            </w:pPr>
            <w:r w:rsidRPr="00664D6E">
              <w:rPr>
                <w:rFonts w:ascii="Arial" w:hAnsi="Arial" w:cs="Arial"/>
                <w:sz w:val="24"/>
                <w:szCs w:val="24"/>
              </w:rPr>
              <w:t>27</w:t>
            </w:r>
          </w:p>
        </w:tc>
      </w:tr>
      <w:tr w:rsidR="00500D01" w14:paraId="7A19943E" w14:textId="77777777" w:rsidTr="00551133">
        <w:tc>
          <w:tcPr>
            <w:tcW w:w="7792" w:type="dxa"/>
          </w:tcPr>
          <w:p w14:paraId="7311CB77" w14:textId="42E4E301" w:rsidR="00500D01" w:rsidRPr="00742263" w:rsidRDefault="00500D01" w:rsidP="00742263">
            <w:pPr>
              <w:rPr>
                <w:rFonts w:ascii="Arial" w:hAnsi="Arial" w:cs="Arial"/>
                <w:sz w:val="24"/>
                <w:szCs w:val="24"/>
              </w:rPr>
            </w:pPr>
            <w:r w:rsidRPr="00742263">
              <w:rPr>
                <w:rFonts w:ascii="Arial" w:hAnsi="Arial" w:cs="Arial"/>
                <w:sz w:val="24"/>
                <w:szCs w:val="24"/>
              </w:rPr>
              <w:t xml:space="preserve">Parking and </w:t>
            </w:r>
            <w:r>
              <w:rPr>
                <w:rFonts w:ascii="Arial" w:hAnsi="Arial" w:cs="Arial"/>
                <w:sz w:val="24"/>
                <w:szCs w:val="24"/>
              </w:rPr>
              <w:t>v</w:t>
            </w:r>
            <w:r w:rsidRPr="00742263">
              <w:rPr>
                <w:rFonts w:ascii="Arial" w:hAnsi="Arial" w:cs="Arial"/>
                <w:sz w:val="24"/>
                <w:szCs w:val="24"/>
              </w:rPr>
              <w:t>ehicles</w:t>
            </w:r>
          </w:p>
        </w:tc>
        <w:tc>
          <w:tcPr>
            <w:tcW w:w="1417" w:type="dxa"/>
          </w:tcPr>
          <w:p w14:paraId="0CB7969C" w14:textId="4BF6615F" w:rsidR="00500D01" w:rsidRPr="00664D6E" w:rsidRDefault="00664D6E" w:rsidP="00664D6E">
            <w:pPr>
              <w:jc w:val="center"/>
              <w:rPr>
                <w:rFonts w:ascii="Arial" w:hAnsi="Arial" w:cs="Arial"/>
                <w:sz w:val="24"/>
                <w:szCs w:val="24"/>
              </w:rPr>
            </w:pPr>
            <w:r w:rsidRPr="00664D6E">
              <w:rPr>
                <w:rFonts w:ascii="Arial" w:hAnsi="Arial" w:cs="Arial"/>
                <w:sz w:val="24"/>
                <w:szCs w:val="24"/>
              </w:rPr>
              <w:t>28</w:t>
            </w:r>
          </w:p>
        </w:tc>
      </w:tr>
      <w:tr w:rsidR="00375BDF" w14:paraId="23BD5B69" w14:textId="77777777" w:rsidTr="00551133">
        <w:tc>
          <w:tcPr>
            <w:tcW w:w="7792" w:type="dxa"/>
          </w:tcPr>
          <w:p w14:paraId="68854510" w14:textId="30A76021" w:rsidR="00375BDF" w:rsidRPr="00742263" w:rsidRDefault="00375BDF" w:rsidP="00742263">
            <w:pPr>
              <w:rPr>
                <w:rFonts w:ascii="Arial" w:hAnsi="Arial" w:cs="Arial"/>
                <w:sz w:val="24"/>
                <w:szCs w:val="24"/>
              </w:rPr>
            </w:pPr>
            <w:r>
              <w:rPr>
                <w:rFonts w:ascii="Arial" w:hAnsi="Arial" w:cs="Arial"/>
                <w:sz w:val="24"/>
                <w:szCs w:val="24"/>
              </w:rPr>
              <w:t xml:space="preserve">Powered mobility aids </w:t>
            </w:r>
          </w:p>
        </w:tc>
        <w:tc>
          <w:tcPr>
            <w:tcW w:w="1417" w:type="dxa"/>
          </w:tcPr>
          <w:p w14:paraId="5BB75825" w14:textId="77DC4F08" w:rsidR="00375BDF" w:rsidRPr="00664D6E" w:rsidRDefault="00375BDF" w:rsidP="00664D6E">
            <w:pPr>
              <w:jc w:val="center"/>
              <w:rPr>
                <w:rFonts w:ascii="Arial" w:hAnsi="Arial" w:cs="Arial"/>
                <w:sz w:val="24"/>
                <w:szCs w:val="24"/>
              </w:rPr>
            </w:pPr>
            <w:r>
              <w:rPr>
                <w:rFonts w:ascii="Arial" w:hAnsi="Arial" w:cs="Arial"/>
                <w:sz w:val="24"/>
                <w:szCs w:val="24"/>
              </w:rPr>
              <w:t>28</w:t>
            </w:r>
          </w:p>
        </w:tc>
      </w:tr>
      <w:tr w:rsidR="00500D01" w14:paraId="2F650CAF" w14:textId="77777777" w:rsidTr="00551133">
        <w:tc>
          <w:tcPr>
            <w:tcW w:w="7792" w:type="dxa"/>
          </w:tcPr>
          <w:p w14:paraId="32170DD6" w14:textId="6031E867" w:rsidR="00500D01" w:rsidRPr="00742263" w:rsidRDefault="00500D01" w:rsidP="00742263">
            <w:pPr>
              <w:rPr>
                <w:rFonts w:ascii="Arial" w:hAnsi="Arial" w:cs="Arial"/>
                <w:sz w:val="24"/>
                <w:szCs w:val="24"/>
              </w:rPr>
            </w:pPr>
            <w:r w:rsidRPr="00424073">
              <w:rPr>
                <w:rFonts w:ascii="Arial" w:hAnsi="Arial" w:cs="Arial"/>
                <w:sz w:val="24"/>
                <w:szCs w:val="24"/>
              </w:rPr>
              <w:t xml:space="preserve">Additional conditions - Living in a flat or maisonette </w:t>
            </w:r>
          </w:p>
        </w:tc>
        <w:tc>
          <w:tcPr>
            <w:tcW w:w="1417" w:type="dxa"/>
          </w:tcPr>
          <w:p w14:paraId="397A99A4" w14:textId="61643F74" w:rsidR="00500D01" w:rsidRPr="00664D6E" w:rsidRDefault="00664D6E" w:rsidP="00664D6E">
            <w:pPr>
              <w:jc w:val="center"/>
              <w:rPr>
                <w:rFonts w:ascii="Arial" w:hAnsi="Arial" w:cs="Arial"/>
                <w:sz w:val="24"/>
                <w:szCs w:val="24"/>
              </w:rPr>
            </w:pPr>
            <w:r w:rsidRPr="00664D6E">
              <w:rPr>
                <w:rFonts w:ascii="Arial" w:hAnsi="Arial" w:cs="Arial"/>
                <w:sz w:val="24"/>
                <w:szCs w:val="24"/>
              </w:rPr>
              <w:t>29</w:t>
            </w:r>
          </w:p>
        </w:tc>
      </w:tr>
      <w:tr w:rsidR="00500D01" w14:paraId="732CCD52" w14:textId="77777777" w:rsidTr="00551133">
        <w:tc>
          <w:tcPr>
            <w:tcW w:w="7792" w:type="dxa"/>
          </w:tcPr>
          <w:p w14:paraId="30B21C59" w14:textId="51A9E18E" w:rsidR="00500D01" w:rsidRPr="00742263" w:rsidRDefault="00500D01" w:rsidP="00742263">
            <w:pPr>
              <w:rPr>
                <w:rFonts w:ascii="Arial" w:hAnsi="Arial" w:cs="Arial"/>
                <w:sz w:val="24"/>
                <w:szCs w:val="24"/>
              </w:rPr>
            </w:pPr>
            <w:r w:rsidRPr="00742263">
              <w:rPr>
                <w:rFonts w:ascii="Arial" w:hAnsi="Arial" w:cs="Arial"/>
                <w:sz w:val="24"/>
                <w:szCs w:val="24"/>
              </w:rPr>
              <w:t>Ending your tenancy</w:t>
            </w:r>
          </w:p>
        </w:tc>
        <w:tc>
          <w:tcPr>
            <w:tcW w:w="1417" w:type="dxa"/>
          </w:tcPr>
          <w:p w14:paraId="3BF64E76" w14:textId="6F44BC8A" w:rsidR="00500D01" w:rsidRPr="00664D6E" w:rsidRDefault="00664D6E" w:rsidP="00664D6E">
            <w:pPr>
              <w:jc w:val="center"/>
              <w:rPr>
                <w:rFonts w:ascii="Arial" w:hAnsi="Arial" w:cs="Arial"/>
                <w:sz w:val="24"/>
                <w:szCs w:val="24"/>
              </w:rPr>
            </w:pPr>
            <w:r w:rsidRPr="00664D6E">
              <w:rPr>
                <w:rFonts w:ascii="Arial" w:hAnsi="Arial" w:cs="Arial"/>
                <w:sz w:val="24"/>
                <w:szCs w:val="24"/>
              </w:rPr>
              <w:t>29</w:t>
            </w:r>
          </w:p>
        </w:tc>
      </w:tr>
      <w:tr w:rsidR="00500D01" w14:paraId="028308F6" w14:textId="77777777" w:rsidTr="00551133">
        <w:tc>
          <w:tcPr>
            <w:tcW w:w="7792" w:type="dxa"/>
          </w:tcPr>
          <w:p w14:paraId="0B7DA8F7" w14:textId="6B4168AF" w:rsidR="00500D01" w:rsidRPr="00742263" w:rsidRDefault="00500D01" w:rsidP="00742263">
            <w:pPr>
              <w:rPr>
                <w:rFonts w:ascii="Arial" w:hAnsi="Arial" w:cs="Arial"/>
                <w:sz w:val="24"/>
                <w:szCs w:val="24"/>
              </w:rPr>
            </w:pPr>
            <w:r w:rsidRPr="00742263">
              <w:rPr>
                <w:rFonts w:ascii="Arial" w:hAnsi="Arial" w:cs="Arial"/>
                <w:sz w:val="24"/>
                <w:szCs w:val="24"/>
              </w:rPr>
              <w:t>Abandoning your tenancy</w:t>
            </w:r>
          </w:p>
        </w:tc>
        <w:tc>
          <w:tcPr>
            <w:tcW w:w="1417" w:type="dxa"/>
          </w:tcPr>
          <w:p w14:paraId="6EC7CFFD" w14:textId="54BCD4B2" w:rsidR="00500D01" w:rsidRPr="00664D6E" w:rsidRDefault="00664D6E" w:rsidP="00664D6E">
            <w:pPr>
              <w:jc w:val="center"/>
              <w:rPr>
                <w:rFonts w:ascii="Arial" w:hAnsi="Arial" w:cs="Arial"/>
                <w:sz w:val="24"/>
                <w:szCs w:val="24"/>
              </w:rPr>
            </w:pPr>
            <w:r w:rsidRPr="00664D6E">
              <w:rPr>
                <w:rFonts w:ascii="Arial" w:hAnsi="Arial" w:cs="Arial"/>
                <w:sz w:val="24"/>
                <w:szCs w:val="24"/>
              </w:rPr>
              <w:t>31</w:t>
            </w:r>
          </w:p>
        </w:tc>
      </w:tr>
      <w:tr w:rsidR="00500D01" w14:paraId="44BAEF09" w14:textId="77777777" w:rsidTr="00551133">
        <w:tc>
          <w:tcPr>
            <w:tcW w:w="7792" w:type="dxa"/>
          </w:tcPr>
          <w:p w14:paraId="7B7E9E73" w14:textId="3970AADD" w:rsidR="00664D6E" w:rsidRPr="00664D6E" w:rsidRDefault="00500D01" w:rsidP="00742263">
            <w:pPr>
              <w:rPr>
                <w:rFonts w:ascii="Arial" w:hAnsi="Arial" w:cs="Arial"/>
                <w:b/>
                <w:bCs/>
                <w:sz w:val="24"/>
                <w:szCs w:val="24"/>
              </w:rPr>
            </w:pPr>
            <w:r w:rsidRPr="000F2FE2">
              <w:rPr>
                <w:rFonts w:ascii="Arial" w:hAnsi="Arial" w:cs="Arial"/>
                <w:b/>
                <w:bCs/>
                <w:sz w:val="24"/>
                <w:szCs w:val="24"/>
              </w:rPr>
              <w:t>Section 7 - General Terms</w:t>
            </w:r>
          </w:p>
        </w:tc>
        <w:tc>
          <w:tcPr>
            <w:tcW w:w="1417" w:type="dxa"/>
          </w:tcPr>
          <w:p w14:paraId="4391A02E" w14:textId="613056F0"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4FC2219B" w14:textId="77777777" w:rsidTr="00551133">
        <w:tc>
          <w:tcPr>
            <w:tcW w:w="7792" w:type="dxa"/>
          </w:tcPr>
          <w:p w14:paraId="6480FCAA" w14:textId="4024EED7" w:rsidR="00500D01" w:rsidRPr="00742263" w:rsidRDefault="00500D01" w:rsidP="00742263">
            <w:pPr>
              <w:rPr>
                <w:rFonts w:ascii="Arial" w:hAnsi="Arial" w:cs="Arial"/>
                <w:sz w:val="24"/>
                <w:szCs w:val="24"/>
              </w:rPr>
            </w:pPr>
            <w:r>
              <w:rPr>
                <w:rFonts w:ascii="Arial" w:hAnsi="Arial" w:cs="Arial"/>
                <w:sz w:val="24"/>
                <w:szCs w:val="24"/>
              </w:rPr>
              <w:t>Services of Notices</w:t>
            </w:r>
          </w:p>
        </w:tc>
        <w:tc>
          <w:tcPr>
            <w:tcW w:w="1417" w:type="dxa"/>
          </w:tcPr>
          <w:p w14:paraId="4369DFF9" w14:textId="65F3322D"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2BF345F0" w14:textId="77777777" w:rsidTr="00551133">
        <w:tc>
          <w:tcPr>
            <w:tcW w:w="7792" w:type="dxa"/>
          </w:tcPr>
          <w:p w14:paraId="0631D9A9" w14:textId="1579A745" w:rsidR="00500D01" w:rsidRPr="00742263" w:rsidRDefault="00500D01" w:rsidP="00742263">
            <w:pPr>
              <w:rPr>
                <w:rFonts w:ascii="Arial" w:hAnsi="Arial" w:cs="Arial"/>
                <w:sz w:val="24"/>
                <w:szCs w:val="24"/>
              </w:rPr>
            </w:pPr>
            <w:r>
              <w:rPr>
                <w:rFonts w:ascii="Arial" w:hAnsi="Arial" w:cs="Arial"/>
                <w:sz w:val="24"/>
                <w:szCs w:val="24"/>
              </w:rPr>
              <w:t>Service of Notices on you</w:t>
            </w:r>
          </w:p>
        </w:tc>
        <w:tc>
          <w:tcPr>
            <w:tcW w:w="1417" w:type="dxa"/>
          </w:tcPr>
          <w:p w14:paraId="4177CCA9" w14:textId="40CF2F67"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454F5BF2" w14:textId="77777777" w:rsidTr="00551133">
        <w:tc>
          <w:tcPr>
            <w:tcW w:w="7792" w:type="dxa"/>
          </w:tcPr>
          <w:p w14:paraId="067D3A5F" w14:textId="0DDD9DA3" w:rsidR="00500D01" w:rsidRPr="00742263" w:rsidRDefault="00500D01" w:rsidP="00742263">
            <w:pPr>
              <w:rPr>
                <w:rFonts w:ascii="Arial" w:hAnsi="Arial" w:cs="Arial"/>
                <w:sz w:val="24"/>
                <w:szCs w:val="24"/>
              </w:rPr>
            </w:pPr>
            <w:r>
              <w:rPr>
                <w:rFonts w:ascii="Arial" w:hAnsi="Arial" w:cs="Arial"/>
                <w:sz w:val="24"/>
                <w:szCs w:val="24"/>
              </w:rPr>
              <w:t>Service of Notices on us</w:t>
            </w:r>
          </w:p>
        </w:tc>
        <w:tc>
          <w:tcPr>
            <w:tcW w:w="1417" w:type="dxa"/>
          </w:tcPr>
          <w:p w14:paraId="0D35000B" w14:textId="0E47BC09"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3F91E239" w14:textId="77777777" w:rsidTr="00551133">
        <w:tc>
          <w:tcPr>
            <w:tcW w:w="7792" w:type="dxa"/>
          </w:tcPr>
          <w:p w14:paraId="15E01FFC" w14:textId="29388A6A" w:rsidR="00500D01" w:rsidRPr="00742263" w:rsidRDefault="00500D01" w:rsidP="00742263">
            <w:pPr>
              <w:rPr>
                <w:rFonts w:ascii="Arial" w:hAnsi="Arial" w:cs="Arial"/>
                <w:sz w:val="24"/>
                <w:szCs w:val="24"/>
              </w:rPr>
            </w:pPr>
            <w:r>
              <w:rPr>
                <w:rFonts w:ascii="Arial" w:hAnsi="Arial" w:cs="Arial"/>
                <w:sz w:val="24"/>
                <w:szCs w:val="24"/>
              </w:rPr>
              <w:t>Consultation</w:t>
            </w:r>
          </w:p>
        </w:tc>
        <w:tc>
          <w:tcPr>
            <w:tcW w:w="1417" w:type="dxa"/>
          </w:tcPr>
          <w:p w14:paraId="5237BE71" w14:textId="749AAF86"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4E78A47F" w14:textId="77777777" w:rsidTr="00551133">
        <w:tc>
          <w:tcPr>
            <w:tcW w:w="7792" w:type="dxa"/>
          </w:tcPr>
          <w:p w14:paraId="6A6CF898" w14:textId="54DDD109" w:rsidR="00500D01" w:rsidRPr="00742263" w:rsidRDefault="00500D01" w:rsidP="00742263">
            <w:pPr>
              <w:rPr>
                <w:rFonts w:ascii="Arial" w:hAnsi="Arial" w:cs="Arial"/>
                <w:sz w:val="24"/>
                <w:szCs w:val="24"/>
              </w:rPr>
            </w:pPr>
            <w:r>
              <w:rPr>
                <w:rFonts w:ascii="Arial" w:hAnsi="Arial" w:cs="Arial"/>
                <w:sz w:val="24"/>
                <w:szCs w:val="24"/>
              </w:rPr>
              <w:t>Complaints</w:t>
            </w:r>
          </w:p>
        </w:tc>
        <w:tc>
          <w:tcPr>
            <w:tcW w:w="1417" w:type="dxa"/>
          </w:tcPr>
          <w:p w14:paraId="7189CC89" w14:textId="2D228545" w:rsidR="00500D01" w:rsidRPr="00664D6E" w:rsidRDefault="00664D6E" w:rsidP="00664D6E">
            <w:pPr>
              <w:jc w:val="center"/>
              <w:rPr>
                <w:rFonts w:ascii="Arial" w:hAnsi="Arial" w:cs="Arial"/>
                <w:sz w:val="24"/>
                <w:szCs w:val="24"/>
              </w:rPr>
            </w:pPr>
            <w:r w:rsidRPr="00664D6E">
              <w:rPr>
                <w:rFonts w:ascii="Arial" w:hAnsi="Arial" w:cs="Arial"/>
                <w:sz w:val="24"/>
                <w:szCs w:val="24"/>
              </w:rPr>
              <w:t>32</w:t>
            </w:r>
          </w:p>
        </w:tc>
      </w:tr>
      <w:tr w:rsidR="00500D01" w14:paraId="1379CBF4" w14:textId="77777777" w:rsidTr="00551133">
        <w:tc>
          <w:tcPr>
            <w:tcW w:w="7792" w:type="dxa"/>
          </w:tcPr>
          <w:p w14:paraId="2D11962B" w14:textId="3257A811" w:rsidR="00500D01" w:rsidRDefault="00500D01" w:rsidP="00664D6E">
            <w:pPr>
              <w:rPr>
                <w:rFonts w:ascii="Arial" w:hAnsi="Arial" w:cs="Arial"/>
                <w:sz w:val="24"/>
                <w:szCs w:val="24"/>
              </w:rPr>
            </w:pPr>
            <w:r w:rsidRPr="00745543">
              <w:rPr>
                <w:rFonts w:ascii="Arial" w:hAnsi="Arial" w:cs="Arial"/>
                <w:b/>
                <w:bCs/>
                <w:sz w:val="24"/>
                <w:szCs w:val="24"/>
              </w:rPr>
              <w:t xml:space="preserve">Section </w:t>
            </w:r>
            <w:r>
              <w:rPr>
                <w:rFonts w:ascii="Arial" w:hAnsi="Arial" w:cs="Arial"/>
                <w:b/>
                <w:bCs/>
                <w:sz w:val="24"/>
                <w:szCs w:val="24"/>
              </w:rPr>
              <w:t>8</w:t>
            </w:r>
            <w:r w:rsidRPr="00745543">
              <w:rPr>
                <w:rFonts w:ascii="Arial" w:hAnsi="Arial" w:cs="Arial"/>
                <w:b/>
                <w:bCs/>
                <w:sz w:val="24"/>
                <w:szCs w:val="24"/>
              </w:rPr>
              <w:t xml:space="preserve"> - Data Protection</w:t>
            </w:r>
          </w:p>
        </w:tc>
        <w:tc>
          <w:tcPr>
            <w:tcW w:w="1417" w:type="dxa"/>
          </w:tcPr>
          <w:p w14:paraId="16BAB336" w14:textId="4D1967AB" w:rsidR="00500D01" w:rsidRPr="00664D6E" w:rsidRDefault="00664D6E" w:rsidP="00664D6E">
            <w:pPr>
              <w:jc w:val="center"/>
              <w:rPr>
                <w:rFonts w:ascii="Arial" w:hAnsi="Arial" w:cs="Arial"/>
                <w:b/>
                <w:bCs/>
                <w:sz w:val="24"/>
                <w:szCs w:val="24"/>
              </w:rPr>
            </w:pPr>
            <w:r w:rsidRPr="00664D6E">
              <w:rPr>
                <w:rFonts w:ascii="Arial" w:hAnsi="Arial" w:cs="Arial"/>
                <w:b/>
                <w:bCs/>
                <w:sz w:val="24"/>
                <w:szCs w:val="24"/>
              </w:rPr>
              <w:t>33-36</w:t>
            </w:r>
          </w:p>
        </w:tc>
      </w:tr>
      <w:tr w:rsidR="00500D01" w14:paraId="35D96ECB" w14:textId="77777777" w:rsidTr="00551133">
        <w:tc>
          <w:tcPr>
            <w:tcW w:w="7792" w:type="dxa"/>
          </w:tcPr>
          <w:p w14:paraId="44633D12" w14:textId="5DF882A6" w:rsidR="00500D01" w:rsidRDefault="00500D01" w:rsidP="00664D6E">
            <w:pPr>
              <w:rPr>
                <w:rFonts w:ascii="Arial" w:hAnsi="Arial" w:cs="Arial"/>
                <w:sz w:val="24"/>
                <w:szCs w:val="24"/>
              </w:rPr>
            </w:pPr>
            <w:r>
              <w:rPr>
                <w:rFonts w:ascii="Arial" w:hAnsi="Arial" w:cs="Arial"/>
                <w:sz w:val="24"/>
                <w:szCs w:val="24"/>
              </w:rPr>
              <w:t>Tenancy Services privacy notice</w:t>
            </w:r>
          </w:p>
        </w:tc>
        <w:tc>
          <w:tcPr>
            <w:tcW w:w="1417" w:type="dxa"/>
          </w:tcPr>
          <w:p w14:paraId="2E2AAA71" w14:textId="0EDDFC18" w:rsidR="00500D01" w:rsidRPr="00664D6E" w:rsidRDefault="00664D6E" w:rsidP="00664D6E">
            <w:pPr>
              <w:jc w:val="center"/>
              <w:rPr>
                <w:rFonts w:ascii="Arial" w:hAnsi="Arial" w:cs="Arial"/>
                <w:sz w:val="24"/>
                <w:szCs w:val="24"/>
              </w:rPr>
            </w:pPr>
            <w:r w:rsidRPr="00664D6E">
              <w:rPr>
                <w:rFonts w:ascii="Arial" w:hAnsi="Arial" w:cs="Arial"/>
                <w:sz w:val="24"/>
                <w:szCs w:val="24"/>
              </w:rPr>
              <w:t>33</w:t>
            </w:r>
          </w:p>
        </w:tc>
      </w:tr>
      <w:tr w:rsidR="00375BDF" w14:paraId="071441E2" w14:textId="77777777" w:rsidTr="00551133">
        <w:tc>
          <w:tcPr>
            <w:tcW w:w="7792" w:type="dxa"/>
          </w:tcPr>
          <w:p w14:paraId="49AFDE53" w14:textId="3037CDA1" w:rsidR="00375BDF" w:rsidRDefault="00375BDF" w:rsidP="00664D6E">
            <w:pPr>
              <w:rPr>
                <w:rFonts w:ascii="Arial" w:hAnsi="Arial" w:cs="Arial"/>
                <w:sz w:val="24"/>
                <w:szCs w:val="24"/>
              </w:rPr>
            </w:pPr>
            <w:r>
              <w:rPr>
                <w:rFonts w:ascii="Arial" w:hAnsi="Arial" w:cs="Arial"/>
                <w:sz w:val="24"/>
                <w:szCs w:val="24"/>
              </w:rPr>
              <w:t>Data controller</w:t>
            </w:r>
          </w:p>
        </w:tc>
        <w:tc>
          <w:tcPr>
            <w:tcW w:w="1417" w:type="dxa"/>
          </w:tcPr>
          <w:p w14:paraId="7AF0E87F" w14:textId="755D143A" w:rsidR="00375BDF" w:rsidRPr="00664D6E" w:rsidRDefault="00375BDF" w:rsidP="00664D6E">
            <w:pPr>
              <w:jc w:val="center"/>
              <w:rPr>
                <w:rFonts w:ascii="Arial" w:hAnsi="Arial" w:cs="Arial"/>
                <w:sz w:val="24"/>
                <w:szCs w:val="24"/>
              </w:rPr>
            </w:pPr>
            <w:r>
              <w:rPr>
                <w:rFonts w:ascii="Arial" w:hAnsi="Arial" w:cs="Arial"/>
                <w:sz w:val="24"/>
                <w:szCs w:val="24"/>
              </w:rPr>
              <w:t>33</w:t>
            </w:r>
          </w:p>
        </w:tc>
      </w:tr>
      <w:tr w:rsidR="00375BDF" w14:paraId="08EE62EC" w14:textId="77777777" w:rsidTr="00551133">
        <w:tc>
          <w:tcPr>
            <w:tcW w:w="7792" w:type="dxa"/>
          </w:tcPr>
          <w:p w14:paraId="4B339C60" w14:textId="72AEA647" w:rsidR="00375BDF" w:rsidRDefault="00375BDF" w:rsidP="00664D6E">
            <w:pPr>
              <w:rPr>
                <w:rFonts w:ascii="Arial" w:hAnsi="Arial" w:cs="Arial"/>
                <w:sz w:val="24"/>
                <w:szCs w:val="24"/>
              </w:rPr>
            </w:pPr>
            <w:r>
              <w:rPr>
                <w:rFonts w:ascii="Arial" w:hAnsi="Arial" w:cs="Arial"/>
                <w:sz w:val="24"/>
                <w:szCs w:val="24"/>
              </w:rPr>
              <w:t>Why we c</w:t>
            </w:r>
            <w:r w:rsidR="00A753BD">
              <w:rPr>
                <w:rFonts w:ascii="Arial" w:hAnsi="Arial" w:cs="Arial"/>
                <w:sz w:val="24"/>
                <w:szCs w:val="24"/>
              </w:rPr>
              <w:t>ollect</w:t>
            </w:r>
            <w:r>
              <w:rPr>
                <w:rFonts w:ascii="Arial" w:hAnsi="Arial" w:cs="Arial"/>
                <w:sz w:val="24"/>
                <w:szCs w:val="24"/>
              </w:rPr>
              <w:t xml:space="preserve"> your personal data</w:t>
            </w:r>
          </w:p>
        </w:tc>
        <w:tc>
          <w:tcPr>
            <w:tcW w:w="1417" w:type="dxa"/>
          </w:tcPr>
          <w:p w14:paraId="1602EA97" w14:textId="7851BC73" w:rsidR="00375BDF" w:rsidRPr="00664D6E" w:rsidRDefault="00375BDF" w:rsidP="00664D6E">
            <w:pPr>
              <w:jc w:val="center"/>
              <w:rPr>
                <w:rFonts w:ascii="Arial" w:hAnsi="Arial" w:cs="Arial"/>
                <w:sz w:val="24"/>
                <w:szCs w:val="24"/>
              </w:rPr>
            </w:pPr>
            <w:r>
              <w:rPr>
                <w:rFonts w:ascii="Arial" w:hAnsi="Arial" w:cs="Arial"/>
                <w:sz w:val="24"/>
                <w:szCs w:val="24"/>
              </w:rPr>
              <w:t>34</w:t>
            </w:r>
          </w:p>
        </w:tc>
      </w:tr>
      <w:tr w:rsidR="00375BDF" w14:paraId="199A72EE" w14:textId="77777777" w:rsidTr="00551133">
        <w:tc>
          <w:tcPr>
            <w:tcW w:w="7792" w:type="dxa"/>
          </w:tcPr>
          <w:p w14:paraId="2336435C" w14:textId="0294D2D3" w:rsidR="00375BDF" w:rsidRDefault="00375BDF" w:rsidP="00664D6E">
            <w:pPr>
              <w:rPr>
                <w:rFonts w:ascii="Arial" w:hAnsi="Arial" w:cs="Arial"/>
                <w:sz w:val="24"/>
                <w:szCs w:val="24"/>
              </w:rPr>
            </w:pPr>
            <w:r>
              <w:rPr>
                <w:rFonts w:ascii="Arial" w:hAnsi="Arial" w:cs="Arial"/>
                <w:sz w:val="24"/>
                <w:szCs w:val="24"/>
              </w:rPr>
              <w:t>Our lawful basis to use your personal data</w:t>
            </w:r>
          </w:p>
        </w:tc>
        <w:tc>
          <w:tcPr>
            <w:tcW w:w="1417" w:type="dxa"/>
          </w:tcPr>
          <w:p w14:paraId="73C2F769" w14:textId="23C9FDB0" w:rsidR="00375BDF" w:rsidRPr="00664D6E" w:rsidRDefault="00375BDF" w:rsidP="00664D6E">
            <w:pPr>
              <w:jc w:val="center"/>
              <w:rPr>
                <w:rFonts w:ascii="Arial" w:hAnsi="Arial" w:cs="Arial"/>
                <w:sz w:val="24"/>
                <w:szCs w:val="24"/>
              </w:rPr>
            </w:pPr>
            <w:r>
              <w:rPr>
                <w:rFonts w:ascii="Arial" w:hAnsi="Arial" w:cs="Arial"/>
                <w:sz w:val="24"/>
                <w:szCs w:val="24"/>
              </w:rPr>
              <w:t>34</w:t>
            </w:r>
          </w:p>
        </w:tc>
      </w:tr>
      <w:tr w:rsidR="00375BDF" w14:paraId="1F4381FD" w14:textId="77777777" w:rsidTr="00551133">
        <w:tc>
          <w:tcPr>
            <w:tcW w:w="7792" w:type="dxa"/>
          </w:tcPr>
          <w:p w14:paraId="495B1F92" w14:textId="40CF4C78" w:rsidR="00375BDF" w:rsidRDefault="006565B0" w:rsidP="00664D6E">
            <w:pPr>
              <w:rPr>
                <w:rFonts w:ascii="Arial" w:hAnsi="Arial" w:cs="Arial"/>
                <w:sz w:val="24"/>
                <w:szCs w:val="24"/>
              </w:rPr>
            </w:pPr>
            <w:r>
              <w:rPr>
                <w:rFonts w:ascii="Arial" w:hAnsi="Arial" w:cs="Arial"/>
                <w:sz w:val="24"/>
                <w:szCs w:val="24"/>
              </w:rPr>
              <w:t>What personal data we collect</w:t>
            </w:r>
          </w:p>
        </w:tc>
        <w:tc>
          <w:tcPr>
            <w:tcW w:w="1417" w:type="dxa"/>
          </w:tcPr>
          <w:p w14:paraId="47D70765" w14:textId="2A0A09CB" w:rsidR="00375BDF" w:rsidRDefault="006565B0" w:rsidP="00664D6E">
            <w:pPr>
              <w:jc w:val="center"/>
              <w:rPr>
                <w:rFonts w:ascii="Arial" w:hAnsi="Arial" w:cs="Arial"/>
                <w:sz w:val="24"/>
                <w:szCs w:val="24"/>
              </w:rPr>
            </w:pPr>
            <w:r>
              <w:rPr>
                <w:rFonts w:ascii="Arial" w:hAnsi="Arial" w:cs="Arial"/>
                <w:sz w:val="24"/>
                <w:szCs w:val="24"/>
              </w:rPr>
              <w:t>35</w:t>
            </w:r>
          </w:p>
        </w:tc>
      </w:tr>
      <w:tr w:rsidR="00375BDF" w14:paraId="5443E42C" w14:textId="77777777" w:rsidTr="00551133">
        <w:tc>
          <w:tcPr>
            <w:tcW w:w="7792" w:type="dxa"/>
          </w:tcPr>
          <w:p w14:paraId="3B358E44" w14:textId="7334D2CB" w:rsidR="00375BDF" w:rsidRDefault="006565B0" w:rsidP="00664D6E">
            <w:pPr>
              <w:rPr>
                <w:rFonts w:ascii="Arial" w:hAnsi="Arial" w:cs="Arial"/>
                <w:sz w:val="24"/>
                <w:szCs w:val="24"/>
              </w:rPr>
            </w:pPr>
            <w:r>
              <w:rPr>
                <w:rFonts w:ascii="Arial" w:hAnsi="Arial" w:cs="Arial"/>
                <w:sz w:val="24"/>
                <w:szCs w:val="24"/>
              </w:rPr>
              <w:t>Who we share your personal data with</w:t>
            </w:r>
          </w:p>
        </w:tc>
        <w:tc>
          <w:tcPr>
            <w:tcW w:w="1417" w:type="dxa"/>
          </w:tcPr>
          <w:p w14:paraId="109F8F29" w14:textId="48C3CB50" w:rsidR="00375BDF" w:rsidRDefault="006565B0" w:rsidP="00664D6E">
            <w:pPr>
              <w:jc w:val="center"/>
              <w:rPr>
                <w:rFonts w:ascii="Arial" w:hAnsi="Arial" w:cs="Arial"/>
                <w:sz w:val="24"/>
                <w:szCs w:val="24"/>
              </w:rPr>
            </w:pPr>
            <w:r>
              <w:rPr>
                <w:rFonts w:ascii="Arial" w:hAnsi="Arial" w:cs="Arial"/>
                <w:sz w:val="24"/>
                <w:szCs w:val="24"/>
              </w:rPr>
              <w:t>3</w:t>
            </w:r>
            <w:r w:rsidR="00A753BD">
              <w:rPr>
                <w:rFonts w:ascii="Arial" w:hAnsi="Arial" w:cs="Arial"/>
                <w:sz w:val="24"/>
                <w:szCs w:val="24"/>
              </w:rPr>
              <w:t>5</w:t>
            </w:r>
          </w:p>
        </w:tc>
      </w:tr>
      <w:tr w:rsidR="00375BDF" w14:paraId="3730B338" w14:textId="77777777" w:rsidTr="00551133">
        <w:tc>
          <w:tcPr>
            <w:tcW w:w="7792" w:type="dxa"/>
          </w:tcPr>
          <w:p w14:paraId="52F2F95D" w14:textId="16D6C8E7" w:rsidR="00375BDF" w:rsidRDefault="006565B0" w:rsidP="00664D6E">
            <w:pPr>
              <w:rPr>
                <w:rFonts w:ascii="Arial" w:hAnsi="Arial" w:cs="Arial"/>
                <w:sz w:val="24"/>
                <w:szCs w:val="24"/>
              </w:rPr>
            </w:pPr>
            <w:r>
              <w:rPr>
                <w:rFonts w:ascii="Arial" w:hAnsi="Arial" w:cs="Arial"/>
                <w:sz w:val="24"/>
                <w:szCs w:val="24"/>
              </w:rPr>
              <w:t>How long we keep your personal data</w:t>
            </w:r>
          </w:p>
        </w:tc>
        <w:tc>
          <w:tcPr>
            <w:tcW w:w="1417" w:type="dxa"/>
          </w:tcPr>
          <w:p w14:paraId="4E553DCD" w14:textId="3BAB71B2" w:rsidR="00375BDF" w:rsidRDefault="006565B0" w:rsidP="00664D6E">
            <w:pPr>
              <w:jc w:val="center"/>
              <w:rPr>
                <w:rFonts w:ascii="Arial" w:hAnsi="Arial" w:cs="Arial"/>
                <w:sz w:val="24"/>
                <w:szCs w:val="24"/>
              </w:rPr>
            </w:pPr>
            <w:r>
              <w:rPr>
                <w:rFonts w:ascii="Arial" w:hAnsi="Arial" w:cs="Arial"/>
                <w:sz w:val="24"/>
                <w:szCs w:val="24"/>
              </w:rPr>
              <w:t>36</w:t>
            </w:r>
          </w:p>
        </w:tc>
      </w:tr>
      <w:tr w:rsidR="00375BDF" w14:paraId="00757759" w14:textId="77777777" w:rsidTr="00551133">
        <w:tc>
          <w:tcPr>
            <w:tcW w:w="7792" w:type="dxa"/>
          </w:tcPr>
          <w:p w14:paraId="041021F3" w14:textId="347A9B92" w:rsidR="00375BDF" w:rsidRDefault="006565B0" w:rsidP="00664D6E">
            <w:pPr>
              <w:rPr>
                <w:rFonts w:ascii="Arial" w:hAnsi="Arial" w:cs="Arial"/>
                <w:sz w:val="24"/>
                <w:szCs w:val="24"/>
              </w:rPr>
            </w:pPr>
            <w:r>
              <w:rPr>
                <w:rFonts w:ascii="Arial" w:hAnsi="Arial" w:cs="Arial"/>
                <w:sz w:val="24"/>
                <w:szCs w:val="24"/>
              </w:rPr>
              <w:t xml:space="preserve">Your rights relating to personal data </w:t>
            </w:r>
          </w:p>
        </w:tc>
        <w:tc>
          <w:tcPr>
            <w:tcW w:w="1417" w:type="dxa"/>
          </w:tcPr>
          <w:p w14:paraId="79F328E9" w14:textId="79632DB4" w:rsidR="00375BDF" w:rsidRPr="00664D6E" w:rsidRDefault="006565B0" w:rsidP="00664D6E">
            <w:pPr>
              <w:jc w:val="center"/>
              <w:rPr>
                <w:rFonts w:ascii="Arial" w:hAnsi="Arial" w:cs="Arial"/>
                <w:sz w:val="24"/>
                <w:szCs w:val="24"/>
              </w:rPr>
            </w:pPr>
            <w:r>
              <w:rPr>
                <w:rFonts w:ascii="Arial" w:hAnsi="Arial" w:cs="Arial"/>
                <w:sz w:val="24"/>
                <w:szCs w:val="24"/>
              </w:rPr>
              <w:t>36</w:t>
            </w:r>
          </w:p>
        </w:tc>
      </w:tr>
      <w:tr w:rsidR="00F75986" w14:paraId="45A4BDDE" w14:textId="77777777" w:rsidTr="00551133">
        <w:tc>
          <w:tcPr>
            <w:tcW w:w="7792" w:type="dxa"/>
          </w:tcPr>
          <w:p w14:paraId="4023D46D" w14:textId="71D15989" w:rsidR="00F75986" w:rsidRDefault="00F75986" w:rsidP="00664D6E">
            <w:pPr>
              <w:rPr>
                <w:rFonts w:ascii="Arial" w:hAnsi="Arial" w:cs="Arial"/>
                <w:sz w:val="24"/>
                <w:szCs w:val="24"/>
              </w:rPr>
            </w:pPr>
            <w:r>
              <w:rPr>
                <w:rFonts w:ascii="Arial" w:hAnsi="Arial" w:cs="Arial"/>
                <w:sz w:val="24"/>
                <w:szCs w:val="24"/>
              </w:rPr>
              <w:t>How to find out more about my personal data rights</w:t>
            </w:r>
          </w:p>
        </w:tc>
        <w:tc>
          <w:tcPr>
            <w:tcW w:w="1417" w:type="dxa"/>
          </w:tcPr>
          <w:p w14:paraId="39993576" w14:textId="41E020D4" w:rsidR="00F75986" w:rsidRDefault="00F75986" w:rsidP="00664D6E">
            <w:pPr>
              <w:jc w:val="center"/>
              <w:rPr>
                <w:rFonts w:ascii="Arial" w:hAnsi="Arial" w:cs="Arial"/>
                <w:sz w:val="24"/>
                <w:szCs w:val="24"/>
              </w:rPr>
            </w:pPr>
            <w:r>
              <w:rPr>
                <w:rFonts w:ascii="Arial" w:hAnsi="Arial" w:cs="Arial"/>
                <w:sz w:val="24"/>
                <w:szCs w:val="24"/>
              </w:rPr>
              <w:t>36</w:t>
            </w:r>
          </w:p>
        </w:tc>
      </w:tr>
      <w:tr w:rsidR="00500D01" w14:paraId="7C94905E" w14:textId="77777777" w:rsidTr="00551133">
        <w:tc>
          <w:tcPr>
            <w:tcW w:w="7792" w:type="dxa"/>
          </w:tcPr>
          <w:p w14:paraId="6DC45D04" w14:textId="4EB5A059" w:rsidR="00500D01" w:rsidRDefault="00500D01" w:rsidP="00742263">
            <w:pPr>
              <w:rPr>
                <w:rFonts w:ascii="Arial" w:hAnsi="Arial" w:cs="Arial"/>
                <w:sz w:val="24"/>
                <w:szCs w:val="24"/>
              </w:rPr>
            </w:pPr>
            <w:r w:rsidRPr="002D5F5C">
              <w:rPr>
                <w:rFonts w:ascii="Arial" w:hAnsi="Arial" w:cs="Arial"/>
                <w:b/>
                <w:bCs/>
                <w:sz w:val="24"/>
                <w:szCs w:val="24"/>
              </w:rPr>
              <w:t xml:space="preserve">Section </w:t>
            </w:r>
            <w:r>
              <w:rPr>
                <w:rFonts w:ascii="Arial" w:hAnsi="Arial" w:cs="Arial"/>
                <w:b/>
                <w:bCs/>
                <w:sz w:val="24"/>
                <w:szCs w:val="24"/>
              </w:rPr>
              <w:t>9</w:t>
            </w:r>
            <w:r w:rsidRPr="002D5F5C">
              <w:rPr>
                <w:rFonts w:ascii="Arial" w:hAnsi="Arial" w:cs="Arial"/>
                <w:b/>
                <w:bCs/>
                <w:sz w:val="24"/>
                <w:szCs w:val="24"/>
              </w:rPr>
              <w:t xml:space="preserve"> – Signature</w:t>
            </w:r>
          </w:p>
        </w:tc>
        <w:tc>
          <w:tcPr>
            <w:tcW w:w="1417" w:type="dxa"/>
          </w:tcPr>
          <w:p w14:paraId="213154F2" w14:textId="2EB9C8FB" w:rsidR="00500D01" w:rsidRPr="00664D6E" w:rsidRDefault="00664D6E" w:rsidP="00664D6E">
            <w:pPr>
              <w:jc w:val="center"/>
              <w:rPr>
                <w:rFonts w:ascii="Arial" w:hAnsi="Arial" w:cs="Arial"/>
                <w:b/>
                <w:bCs/>
                <w:sz w:val="24"/>
                <w:szCs w:val="24"/>
              </w:rPr>
            </w:pPr>
            <w:r w:rsidRPr="00664D6E">
              <w:rPr>
                <w:rFonts w:ascii="Arial" w:hAnsi="Arial" w:cs="Arial"/>
                <w:b/>
                <w:bCs/>
                <w:sz w:val="24"/>
                <w:szCs w:val="24"/>
              </w:rPr>
              <w:t>37</w:t>
            </w:r>
          </w:p>
        </w:tc>
      </w:tr>
      <w:tr w:rsidR="00500D01" w14:paraId="6709C5A4" w14:textId="77777777" w:rsidTr="00551133">
        <w:tc>
          <w:tcPr>
            <w:tcW w:w="7792" w:type="dxa"/>
          </w:tcPr>
          <w:p w14:paraId="0CB88CF0" w14:textId="1C6B62E6" w:rsidR="00500D01" w:rsidRDefault="00500D01" w:rsidP="00742263">
            <w:pPr>
              <w:rPr>
                <w:rFonts w:ascii="Arial" w:hAnsi="Arial" w:cs="Arial"/>
                <w:sz w:val="24"/>
                <w:szCs w:val="24"/>
              </w:rPr>
            </w:pPr>
            <w:r w:rsidRPr="002D5F5C">
              <w:rPr>
                <w:rFonts w:ascii="Arial" w:hAnsi="Arial" w:cs="Arial"/>
                <w:b/>
                <w:bCs/>
                <w:sz w:val="24"/>
                <w:szCs w:val="24"/>
              </w:rPr>
              <w:t xml:space="preserve">Section </w:t>
            </w:r>
            <w:r>
              <w:rPr>
                <w:rFonts w:ascii="Arial" w:hAnsi="Arial" w:cs="Arial"/>
                <w:b/>
                <w:bCs/>
                <w:sz w:val="24"/>
                <w:szCs w:val="24"/>
              </w:rPr>
              <w:t>10</w:t>
            </w:r>
            <w:r w:rsidRPr="002D5F5C">
              <w:rPr>
                <w:rFonts w:ascii="Arial" w:hAnsi="Arial" w:cs="Arial"/>
                <w:b/>
                <w:bCs/>
                <w:sz w:val="24"/>
                <w:szCs w:val="24"/>
              </w:rPr>
              <w:t xml:space="preserve"> - Meaning of words</w:t>
            </w:r>
          </w:p>
        </w:tc>
        <w:tc>
          <w:tcPr>
            <w:tcW w:w="1417" w:type="dxa"/>
          </w:tcPr>
          <w:p w14:paraId="1F039221" w14:textId="2FC7DF4D" w:rsidR="00500D01" w:rsidRPr="00664D6E" w:rsidRDefault="00664D6E" w:rsidP="00664D6E">
            <w:pPr>
              <w:jc w:val="center"/>
              <w:rPr>
                <w:rFonts w:ascii="Arial" w:hAnsi="Arial" w:cs="Arial"/>
                <w:b/>
                <w:bCs/>
                <w:sz w:val="24"/>
                <w:szCs w:val="24"/>
              </w:rPr>
            </w:pPr>
            <w:r w:rsidRPr="00664D6E">
              <w:rPr>
                <w:rFonts w:ascii="Arial" w:hAnsi="Arial" w:cs="Arial"/>
                <w:b/>
                <w:bCs/>
                <w:sz w:val="24"/>
                <w:szCs w:val="24"/>
              </w:rPr>
              <w:t>38-42</w:t>
            </w:r>
          </w:p>
        </w:tc>
      </w:tr>
    </w:tbl>
    <w:p w14:paraId="6AB45A30" w14:textId="77777777" w:rsidR="00F57471" w:rsidRPr="00BA526B" w:rsidRDefault="00F57471" w:rsidP="00742263">
      <w:pPr>
        <w:rPr>
          <w:rFonts w:ascii="Arial" w:hAnsi="Arial" w:cs="Arial"/>
          <w:sz w:val="24"/>
          <w:szCs w:val="24"/>
        </w:rPr>
      </w:pPr>
    </w:p>
    <w:p w14:paraId="3414EEA1" w14:textId="6A62A407" w:rsidR="005B7387" w:rsidRDefault="005B7387">
      <w:pPr>
        <w:rPr>
          <w:rFonts w:ascii="Arial" w:hAnsi="Arial" w:cs="Arial"/>
          <w:b/>
          <w:bCs/>
          <w:sz w:val="24"/>
          <w:szCs w:val="24"/>
        </w:rPr>
      </w:pPr>
      <w:r>
        <w:rPr>
          <w:rFonts w:ascii="Arial" w:hAnsi="Arial" w:cs="Arial"/>
          <w:b/>
          <w:bCs/>
          <w:sz w:val="24"/>
          <w:szCs w:val="24"/>
        </w:rPr>
        <w:br w:type="page"/>
      </w:r>
    </w:p>
    <w:p w14:paraId="53A6B4ED" w14:textId="6C2146AA" w:rsidR="000E3003" w:rsidRPr="00B748AA" w:rsidRDefault="000E3003" w:rsidP="007B3914">
      <w:pPr>
        <w:jc w:val="both"/>
        <w:rPr>
          <w:rFonts w:ascii="Arial" w:hAnsi="Arial" w:cs="Arial"/>
          <w:sz w:val="24"/>
          <w:szCs w:val="24"/>
        </w:rPr>
      </w:pPr>
      <w:r w:rsidRPr="00B748AA">
        <w:rPr>
          <w:rFonts w:ascii="Arial" w:hAnsi="Arial" w:cs="Arial"/>
          <w:b/>
          <w:bCs/>
          <w:sz w:val="24"/>
          <w:szCs w:val="24"/>
        </w:rPr>
        <w:lastRenderedPageBreak/>
        <w:t xml:space="preserve">Section 1 </w:t>
      </w:r>
      <w:r w:rsidR="00A77AF3" w:rsidRPr="00B748AA">
        <w:rPr>
          <w:rFonts w:ascii="Arial" w:hAnsi="Arial" w:cs="Arial"/>
          <w:b/>
          <w:bCs/>
          <w:sz w:val="24"/>
          <w:szCs w:val="24"/>
        </w:rPr>
        <w:t xml:space="preserve">- </w:t>
      </w:r>
      <w:r w:rsidRPr="00B748AA">
        <w:rPr>
          <w:rFonts w:ascii="Arial" w:hAnsi="Arial" w:cs="Arial"/>
          <w:b/>
          <w:bCs/>
          <w:sz w:val="24"/>
          <w:szCs w:val="24"/>
        </w:rPr>
        <w:t xml:space="preserve">About </w:t>
      </w:r>
      <w:r w:rsidR="00CF6CDF" w:rsidRPr="00B748AA">
        <w:rPr>
          <w:rFonts w:ascii="Arial" w:hAnsi="Arial" w:cs="Arial"/>
          <w:b/>
          <w:bCs/>
          <w:sz w:val="24"/>
          <w:szCs w:val="24"/>
        </w:rPr>
        <w:t>y</w:t>
      </w:r>
      <w:r w:rsidRPr="00B748AA">
        <w:rPr>
          <w:rFonts w:ascii="Arial" w:hAnsi="Arial" w:cs="Arial"/>
          <w:b/>
          <w:bCs/>
          <w:sz w:val="24"/>
          <w:szCs w:val="24"/>
        </w:rPr>
        <w:t xml:space="preserve">our </w:t>
      </w:r>
      <w:r w:rsidR="00CF6CDF" w:rsidRPr="00B748AA">
        <w:rPr>
          <w:rFonts w:ascii="Arial" w:hAnsi="Arial" w:cs="Arial"/>
          <w:b/>
          <w:bCs/>
          <w:sz w:val="24"/>
          <w:szCs w:val="24"/>
        </w:rPr>
        <w:t>t</w:t>
      </w:r>
      <w:r w:rsidRPr="00B748AA">
        <w:rPr>
          <w:rFonts w:ascii="Arial" w:hAnsi="Arial" w:cs="Arial"/>
          <w:b/>
          <w:bCs/>
          <w:sz w:val="24"/>
          <w:szCs w:val="24"/>
        </w:rPr>
        <w:t xml:space="preserve">enancy </w:t>
      </w:r>
    </w:p>
    <w:p w14:paraId="3D77BFFD" w14:textId="731D9D3B" w:rsidR="000E3003" w:rsidRPr="00B748AA" w:rsidRDefault="000E3003" w:rsidP="007B3914">
      <w:pPr>
        <w:jc w:val="both"/>
        <w:rPr>
          <w:rFonts w:ascii="Arial" w:hAnsi="Arial" w:cs="Arial"/>
          <w:sz w:val="24"/>
          <w:szCs w:val="24"/>
        </w:rPr>
      </w:pPr>
      <w:r w:rsidRPr="00B748AA">
        <w:rPr>
          <w:rFonts w:ascii="Arial" w:hAnsi="Arial" w:cs="Arial"/>
          <w:b/>
          <w:bCs/>
          <w:sz w:val="24"/>
          <w:szCs w:val="24"/>
        </w:rPr>
        <w:t xml:space="preserve">Introduction </w:t>
      </w:r>
    </w:p>
    <w:p w14:paraId="360D2939" w14:textId="570ED86F" w:rsidR="000E3003" w:rsidRPr="00B748AA" w:rsidRDefault="000E3003" w:rsidP="007B3914">
      <w:pPr>
        <w:jc w:val="both"/>
        <w:rPr>
          <w:rFonts w:ascii="Arial" w:hAnsi="Arial" w:cs="Arial"/>
          <w:sz w:val="24"/>
          <w:szCs w:val="24"/>
        </w:rPr>
      </w:pPr>
      <w:r w:rsidRPr="00B748AA">
        <w:rPr>
          <w:rFonts w:ascii="Arial" w:hAnsi="Arial" w:cs="Arial"/>
          <w:b/>
          <w:bCs/>
          <w:sz w:val="24"/>
          <w:szCs w:val="24"/>
        </w:rPr>
        <w:t xml:space="preserve">This is a very important document. Please read it carefully. It is the legal contract between you and </w:t>
      </w:r>
      <w:r w:rsidR="00AD286A" w:rsidRPr="00B748AA">
        <w:rPr>
          <w:rFonts w:ascii="Arial" w:hAnsi="Arial" w:cs="Arial"/>
          <w:b/>
          <w:bCs/>
          <w:sz w:val="24"/>
          <w:szCs w:val="24"/>
        </w:rPr>
        <w:t>the</w:t>
      </w:r>
      <w:r w:rsidR="00F8533F" w:rsidRPr="00B748AA">
        <w:rPr>
          <w:rFonts w:ascii="Arial" w:hAnsi="Arial" w:cs="Arial"/>
          <w:b/>
          <w:bCs/>
          <w:sz w:val="24"/>
          <w:szCs w:val="24"/>
        </w:rPr>
        <w:t xml:space="preserve"> </w:t>
      </w:r>
      <w:r w:rsidR="003B2570" w:rsidRPr="00B748AA">
        <w:rPr>
          <w:rFonts w:ascii="Arial" w:hAnsi="Arial" w:cs="Arial"/>
          <w:b/>
          <w:bCs/>
          <w:sz w:val="24"/>
          <w:szCs w:val="24"/>
        </w:rPr>
        <w:t>council</w:t>
      </w:r>
      <w:r w:rsidRPr="00B748AA">
        <w:rPr>
          <w:rFonts w:ascii="Arial" w:hAnsi="Arial" w:cs="Arial"/>
          <w:b/>
          <w:bCs/>
          <w:sz w:val="24"/>
          <w:szCs w:val="24"/>
        </w:rPr>
        <w:t xml:space="preserve">. It sets out the rights and responsibilities you have as a tenant and the responsibilities we have as your landlord. </w:t>
      </w:r>
    </w:p>
    <w:p w14:paraId="31F34128" w14:textId="4C7C15F7" w:rsidR="000E3003" w:rsidRPr="00B748AA" w:rsidRDefault="000E3003" w:rsidP="007B3914">
      <w:pPr>
        <w:jc w:val="both"/>
        <w:rPr>
          <w:rFonts w:ascii="Arial" w:hAnsi="Arial" w:cs="Arial"/>
          <w:sz w:val="24"/>
          <w:szCs w:val="24"/>
        </w:rPr>
      </w:pPr>
      <w:r w:rsidRPr="00B748AA">
        <w:rPr>
          <w:rFonts w:ascii="Arial" w:hAnsi="Arial" w:cs="Arial"/>
          <w:sz w:val="24"/>
          <w:szCs w:val="24"/>
        </w:rPr>
        <w:t>1.</w:t>
      </w:r>
      <w:r w:rsidR="00DC5F3A" w:rsidRPr="00B748AA">
        <w:rPr>
          <w:rFonts w:ascii="Arial" w:hAnsi="Arial" w:cs="Arial"/>
          <w:sz w:val="24"/>
          <w:szCs w:val="24"/>
        </w:rPr>
        <w:t>1</w:t>
      </w:r>
      <w:r w:rsidRPr="00B748AA">
        <w:rPr>
          <w:rFonts w:ascii="Arial" w:hAnsi="Arial" w:cs="Arial"/>
          <w:sz w:val="24"/>
          <w:szCs w:val="24"/>
        </w:rPr>
        <w:t xml:space="preserve"> You should get advice if there is anything in this document that you do not understand. A </w:t>
      </w:r>
      <w:r w:rsidR="00EF07E7" w:rsidRPr="00B748AA">
        <w:rPr>
          <w:rFonts w:ascii="Arial" w:hAnsi="Arial" w:cs="Arial"/>
          <w:sz w:val="24"/>
          <w:szCs w:val="24"/>
        </w:rPr>
        <w:t>member of the Housing Team</w:t>
      </w:r>
      <w:r w:rsidRPr="00B748AA">
        <w:rPr>
          <w:rFonts w:ascii="Arial" w:hAnsi="Arial" w:cs="Arial"/>
          <w:sz w:val="24"/>
          <w:szCs w:val="24"/>
        </w:rPr>
        <w:t xml:space="preserve">, Citizen’s Advice Bureau or a </w:t>
      </w:r>
      <w:r w:rsidR="00EF07E7" w:rsidRPr="00B748AA">
        <w:rPr>
          <w:rFonts w:ascii="Arial" w:hAnsi="Arial" w:cs="Arial"/>
          <w:sz w:val="24"/>
          <w:szCs w:val="24"/>
        </w:rPr>
        <w:t>S</w:t>
      </w:r>
      <w:r w:rsidRPr="00B748AA">
        <w:rPr>
          <w:rFonts w:ascii="Arial" w:hAnsi="Arial" w:cs="Arial"/>
          <w:sz w:val="24"/>
          <w:szCs w:val="24"/>
        </w:rPr>
        <w:t xml:space="preserve">olicitor should be able to help you. </w:t>
      </w:r>
    </w:p>
    <w:p w14:paraId="5C176004" w14:textId="356ECA8F" w:rsidR="000E3003" w:rsidRPr="00B748AA" w:rsidRDefault="000E3003" w:rsidP="007B3914">
      <w:pPr>
        <w:jc w:val="both"/>
        <w:rPr>
          <w:rFonts w:ascii="Arial" w:hAnsi="Arial" w:cs="Arial"/>
          <w:sz w:val="24"/>
          <w:szCs w:val="24"/>
        </w:rPr>
      </w:pPr>
      <w:r w:rsidRPr="00B748AA">
        <w:rPr>
          <w:rFonts w:ascii="Arial" w:hAnsi="Arial" w:cs="Arial"/>
          <w:sz w:val="24"/>
          <w:szCs w:val="24"/>
        </w:rPr>
        <w:t>1.</w:t>
      </w:r>
      <w:r w:rsidR="00DC5F3A" w:rsidRPr="00B748AA">
        <w:rPr>
          <w:rFonts w:ascii="Arial" w:hAnsi="Arial" w:cs="Arial"/>
          <w:sz w:val="24"/>
          <w:szCs w:val="24"/>
        </w:rPr>
        <w:t>2</w:t>
      </w:r>
      <w:r w:rsidRPr="00B748AA">
        <w:rPr>
          <w:rFonts w:ascii="Arial" w:hAnsi="Arial" w:cs="Arial"/>
          <w:sz w:val="24"/>
          <w:szCs w:val="24"/>
        </w:rPr>
        <w:t xml:space="preserve"> This tenancy agreement is used for: </w:t>
      </w:r>
    </w:p>
    <w:p w14:paraId="07CB540C" w14:textId="251EAE44" w:rsidR="000E3003" w:rsidRPr="00B748AA" w:rsidRDefault="000E3003" w:rsidP="007B3914">
      <w:pPr>
        <w:pStyle w:val="ListParagraph"/>
        <w:numPr>
          <w:ilvl w:val="0"/>
          <w:numId w:val="23"/>
        </w:numPr>
        <w:jc w:val="both"/>
        <w:rPr>
          <w:rFonts w:ascii="Arial" w:hAnsi="Arial" w:cs="Arial"/>
          <w:sz w:val="24"/>
          <w:szCs w:val="24"/>
        </w:rPr>
      </w:pPr>
      <w:r w:rsidRPr="00B748AA">
        <w:rPr>
          <w:rFonts w:ascii="Arial" w:hAnsi="Arial" w:cs="Arial"/>
          <w:sz w:val="24"/>
          <w:szCs w:val="24"/>
        </w:rPr>
        <w:t xml:space="preserve">Introductory tenancies </w:t>
      </w:r>
    </w:p>
    <w:p w14:paraId="1E63F4A1" w14:textId="25103F7F" w:rsidR="000E3003" w:rsidRPr="00B748AA" w:rsidRDefault="000E3003" w:rsidP="007B3914">
      <w:pPr>
        <w:pStyle w:val="ListParagraph"/>
        <w:numPr>
          <w:ilvl w:val="0"/>
          <w:numId w:val="23"/>
        </w:numPr>
        <w:jc w:val="both"/>
        <w:rPr>
          <w:rFonts w:ascii="Arial" w:hAnsi="Arial" w:cs="Arial"/>
          <w:sz w:val="24"/>
          <w:szCs w:val="24"/>
        </w:rPr>
      </w:pPr>
      <w:r w:rsidRPr="00B748AA">
        <w:rPr>
          <w:rFonts w:ascii="Arial" w:hAnsi="Arial" w:cs="Arial"/>
          <w:sz w:val="24"/>
          <w:szCs w:val="24"/>
        </w:rPr>
        <w:t xml:space="preserve">Secure tenancies </w:t>
      </w:r>
    </w:p>
    <w:p w14:paraId="7BAC74AA" w14:textId="7B60A7FA" w:rsidR="000E3003" w:rsidRPr="00B748AA" w:rsidRDefault="000E3003" w:rsidP="007B3914">
      <w:pPr>
        <w:pStyle w:val="ListParagraph"/>
        <w:numPr>
          <w:ilvl w:val="0"/>
          <w:numId w:val="23"/>
        </w:numPr>
        <w:jc w:val="both"/>
        <w:rPr>
          <w:rFonts w:ascii="Arial" w:hAnsi="Arial" w:cs="Arial"/>
          <w:sz w:val="24"/>
          <w:szCs w:val="24"/>
        </w:rPr>
      </w:pPr>
      <w:r w:rsidRPr="00B748AA">
        <w:rPr>
          <w:rFonts w:ascii="Arial" w:hAnsi="Arial" w:cs="Arial"/>
          <w:sz w:val="24"/>
          <w:szCs w:val="24"/>
        </w:rPr>
        <w:t xml:space="preserve">Demoted tenancies </w:t>
      </w:r>
    </w:p>
    <w:p w14:paraId="61C1823E" w14:textId="5225C37D" w:rsidR="000E3003" w:rsidRPr="00B748AA" w:rsidRDefault="000E3003" w:rsidP="007B3914">
      <w:pPr>
        <w:jc w:val="both"/>
        <w:rPr>
          <w:rFonts w:ascii="Arial" w:hAnsi="Arial" w:cs="Arial"/>
          <w:sz w:val="24"/>
          <w:szCs w:val="24"/>
        </w:rPr>
      </w:pPr>
      <w:r w:rsidRPr="00B748AA">
        <w:rPr>
          <w:rFonts w:ascii="Arial" w:hAnsi="Arial" w:cs="Arial"/>
          <w:b/>
          <w:bCs/>
          <w:sz w:val="24"/>
          <w:szCs w:val="24"/>
        </w:rPr>
        <w:t xml:space="preserve">Introductory tenancies </w:t>
      </w:r>
    </w:p>
    <w:p w14:paraId="57AE6FE5" w14:textId="189AAEA7" w:rsidR="000E3003" w:rsidRPr="00B748AA" w:rsidRDefault="000E3003" w:rsidP="007B3914">
      <w:pPr>
        <w:jc w:val="both"/>
        <w:rPr>
          <w:rFonts w:ascii="Arial" w:hAnsi="Arial" w:cs="Arial"/>
          <w:sz w:val="24"/>
          <w:szCs w:val="24"/>
        </w:rPr>
      </w:pPr>
      <w:r w:rsidRPr="00B748AA">
        <w:rPr>
          <w:rFonts w:ascii="Arial" w:hAnsi="Arial" w:cs="Arial"/>
          <w:sz w:val="24"/>
          <w:szCs w:val="24"/>
        </w:rPr>
        <w:t>1</w:t>
      </w:r>
      <w:r w:rsidR="0076418D" w:rsidRPr="00B748AA">
        <w:rPr>
          <w:rFonts w:ascii="Arial" w:hAnsi="Arial" w:cs="Arial"/>
          <w:sz w:val="24"/>
          <w:szCs w:val="24"/>
        </w:rPr>
        <w:t>.</w:t>
      </w:r>
      <w:r w:rsidR="00DC5F3A" w:rsidRPr="00B748AA">
        <w:rPr>
          <w:rFonts w:ascii="Arial" w:hAnsi="Arial" w:cs="Arial"/>
          <w:sz w:val="24"/>
          <w:szCs w:val="24"/>
        </w:rPr>
        <w:t>3</w:t>
      </w:r>
      <w:r w:rsidRPr="00B748AA">
        <w:rPr>
          <w:rFonts w:ascii="Arial" w:hAnsi="Arial" w:cs="Arial"/>
          <w:sz w:val="24"/>
          <w:szCs w:val="24"/>
        </w:rPr>
        <w:t xml:space="preserve"> Unless you are transferring from a secure tenancy, or an assured tenancy with a registered social landlord (but not an assured shorthold tenancy), you will start as an </w:t>
      </w:r>
      <w:r w:rsidRPr="00B748AA">
        <w:rPr>
          <w:rFonts w:ascii="Arial" w:hAnsi="Arial" w:cs="Arial"/>
          <w:b/>
          <w:bCs/>
          <w:sz w:val="24"/>
          <w:szCs w:val="24"/>
        </w:rPr>
        <w:t xml:space="preserve">‘introductory tenant’ </w:t>
      </w:r>
      <w:r w:rsidRPr="00B748AA">
        <w:rPr>
          <w:rFonts w:ascii="Arial" w:hAnsi="Arial" w:cs="Arial"/>
          <w:sz w:val="24"/>
          <w:szCs w:val="24"/>
        </w:rPr>
        <w:t xml:space="preserve">(see paragraph </w:t>
      </w:r>
      <w:r w:rsidR="00137E8A" w:rsidRPr="00B748AA">
        <w:rPr>
          <w:rFonts w:ascii="Arial" w:hAnsi="Arial" w:cs="Arial"/>
          <w:sz w:val="24"/>
          <w:szCs w:val="24"/>
        </w:rPr>
        <w:t>3.1</w:t>
      </w:r>
      <w:r w:rsidR="00F30220" w:rsidRPr="00B748AA">
        <w:rPr>
          <w:rFonts w:ascii="Arial" w:hAnsi="Arial" w:cs="Arial"/>
          <w:sz w:val="24"/>
          <w:szCs w:val="24"/>
        </w:rPr>
        <w:t>2</w:t>
      </w:r>
      <w:r w:rsidRPr="00B748AA">
        <w:rPr>
          <w:rFonts w:ascii="Arial" w:hAnsi="Arial" w:cs="Arial"/>
          <w:sz w:val="24"/>
          <w:szCs w:val="24"/>
        </w:rPr>
        <w:t xml:space="preserve">). </w:t>
      </w:r>
    </w:p>
    <w:p w14:paraId="5A078932" w14:textId="1B35A500" w:rsidR="000E3003" w:rsidRPr="00B748AA" w:rsidRDefault="000E3003" w:rsidP="007B3914">
      <w:pPr>
        <w:jc w:val="both"/>
        <w:rPr>
          <w:rFonts w:ascii="Arial" w:hAnsi="Arial" w:cs="Arial"/>
          <w:sz w:val="24"/>
          <w:szCs w:val="24"/>
        </w:rPr>
      </w:pPr>
      <w:r w:rsidRPr="00B748AA">
        <w:rPr>
          <w:rFonts w:ascii="Arial" w:hAnsi="Arial" w:cs="Arial"/>
          <w:b/>
          <w:bCs/>
          <w:sz w:val="24"/>
          <w:szCs w:val="24"/>
        </w:rPr>
        <w:t xml:space="preserve">Secure tenancies </w:t>
      </w:r>
    </w:p>
    <w:p w14:paraId="6E27174E" w14:textId="7F8D08D2" w:rsidR="000E3003" w:rsidRPr="00B748AA" w:rsidRDefault="0076418D" w:rsidP="007B3914">
      <w:pPr>
        <w:jc w:val="both"/>
        <w:rPr>
          <w:rFonts w:ascii="Arial" w:hAnsi="Arial" w:cs="Arial"/>
          <w:sz w:val="24"/>
          <w:szCs w:val="24"/>
        </w:rPr>
      </w:pPr>
      <w:r w:rsidRPr="00B748AA">
        <w:rPr>
          <w:rFonts w:ascii="Arial" w:hAnsi="Arial" w:cs="Arial"/>
          <w:sz w:val="24"/>
          <w:szCs w:val="24"/>
        </w:rPr>
        <w:t>1.</w:t>
      </w:r>
      <w:r w:rsidR="00DC5F3A" w:rsidRPr="00B748AA">
        <w:rPr>
          <w:rFonts w:ascii="Arial" w:hAnsi="Arial" w:cs="Arial"/>
          <w:sz w:val="24"/>
          <w:szCs w:val="24"/>
        </w:rPr>
        <w:t>4</w:t>
      </w:r>
      <w:r w:rsidR="000E3003" w:rsidRPr="00B748AA">
        <w:rPr>
          <w:rFonts w:ascii="Arial" w:hAnsi="Arial" w:cs="Arial"/>
          <w:sz w:val="24"/>
          <w:szCs w:val="24"/>
        </w:rPr>
        <w:t xml:space="preserve"> A secure tenancy means that you can keep your home for as long as you want, unless there is a legal reason for us to repossess your home. These legal reasons are called ‘Grounds for Possession’ and are found in the Housing Act 1985. For us either to gain possession of your home or to make you move to another property, a County Court must agree with our request. </w:t>
      </w:r>
    </w:p>
    <w:p w14:paraId="6CB60ADD" w14:textId="377D3C11" w:rsidR="000E3003" w:rsidRPr="00B748AA" w:rsidRDefault="000E3003" w:rsidP="007B3914">
      <w:pPr>
        <w:jc w:val="both"/>
        <w:rPr>
          <w:rFonts w:ascii="Arial" w:hAnsi="Arial" w:cs="Arial"/>
          <w:sz w:val="24"/>
          <w:szCs w:val="24"/>
        </w:rPr>
      </w:pPr>
      <w:r w:rsidRPr="00B748AA">
        <w:rPr>
          <w:rFonts w:ascii="Arial" w:hAnsi="Arial" w:cs="Arial"/>
          <w:b/>
          <w:bCs/>
          <w:sz w:val="24"/>
          <w:szCs w:val="24"/>
        </w:rPr>
        <w:t xml:space="preserve">Demoted tenancies </w:t>
      </w:r>
    </w:p>
    <w:p w14:paraId="685E271F" w14:textId="1F1E4A23" w:rsidR="000E3003" w:rsidRPr="00B748AA" w:rsidRDefault="012A123A" w:rsidP="007B3914">
      <w:pPr>
        <w:jc w:val="both"/>
        <w:rPr>
          <w:rFonts w:ascii="Arial" w:hAnsi="Arial" w:cs="Arial"/>
          <w:sz w:val="24"/>
          <w:szCs w:val="24"/>
        </w:rPr>
      </w:pPr>
      <w:r w:rsidRPr="00B748AA">
        <w:rPr>
          <w:rFonts w:ascii="Arial" w:hAnsi="Arial" w:cs="Arial"/>
          <w:sz w:val="24"/>
          <w:szCs w:val="24"/>
        </w:rPr>
        <w:t>1.</w:t>
      </w:r>
      <w:r w:rsidR="2B48607F" w:rsidRPr="00B748AA">
        <w:rPr>
          <w:rFonts w:ascii="Arial" w:hAnsi="Arial" w:cs="Arial"/>
          <w:sz w:val="24"/>
          <w:szCs w:val="24"/>
        </w:rPr>
        <w:t>5</w:t>
      </w:r>
      <w:r w:rsidR="1313182A" w:rsidRPr="00B748AA">
        <w:rPr>
          <w:rFonts w:ascii="Arial" w:hAnsi="Arial" w:cs="Arial"/>
          <w:sz w:val="24"/>
          <w:szCs w:val="24"/>
        </w:rPr>
        <w:t xml:space="preserve"> The </w:t>
      </w:r>
      <w:r w:rsidR="5443A244" w:rsidRPr="00B748AA">
        <w:rPr>
          <w:rFonts w:ascii="Arial" w:hAnsi="Arial" w:cs="Arial"/>
          <w:sz w:val="24"/>
          <w:szCs w:val="24"/>
        </w:rPr>
        <w:t>c</w:t>
      </w:r>
      <w:r w:rsidR="641ADFB0" w:rsidRPr="00B748AA">
        <w:rPr>
          <w:rFonts w:ascii="Arial" w:hAnsi="Arial" w:cs="Arial"/>
          <w:sz w:val="24"/>
          <w:szCs w:val="24"/>
        </w:rPr>
        <w:t>ouncil</w:t>
      </w:r>
      <w:r w:rsidR="1313182A" w:rsidRPr="00B748AA">
        <w:rPr>
          <w:rFonts w:ascii="Arial" w:hAnsi="Arial" w:cs="Arial"/>
          <w:sz w:val="24"/>
          <w:szCs w:val="24"/>
        </w:rPr>
        <w:t xml:space="preserve"> can apply to the County Court for a Demotion Order under the Housing Act 1985 as amended by the Anti-social Behaviour Act 2003. A Demotion Order will be granted if the court is satisfied that the person who is the secure tenant, or any person who lives in or visits the home, takes part in anti-social behaviour, or threatens to do so or has used your home for an unlawful purpose. A demoted tenancy is not a secure tenancy</w:t>
      </w:r>
      <w:r w:rsidR="00F1572E" w:rsidRPr="00B748AA">
        <w:rPr>
          <w:rFonts w:ascii="Arial" w:hAnsi="Arial" w:cs="Arial"/>
          <w:sz w:val="24"/>
          <w:szCs w:val="24"/>
        </w:rPr>
        <w:t>,</w:t>
      </w:r>
      <w:r w:rsidR="00415300" w:rsidRPr="00B748AA">
        <w:rPr>
          <w:rFonts w:ascii="Arial" w:hAnsi="Arial" w:cs="Arial"/>
          <w:sz w:val="24"/>
          <w:szCs w:val="24"/>
        </w:rPr>
        <w:t xml:space="preserve"> and </w:t>
      </w:r>
      <w:r w:rsidR="00336CFC" w:rsidRPr="00B748AA">
        <w:rPr>
          <w:rFonts w:ascii="Arial" w:hAnsi="Arial" w:cs="Arial"/>
          <w:sz w:val="24"/>
          <w:szCs w:val="24"/>
        </w:rPr>
        <w:t xml:space="preserve">your rights are reduced to a similar level </w:t>
      </w:r>
      <w:r w:rsidR="00F1572E" w:rsidRPr="00B748AA">
        <w:rPr>
          <w:rFonts w:ascii="Arial" w:hAnsi="Arial" w:cs="Arial"/>
          <w:sz w:val="24"/>
          <w:szCs w:val="24"/>
        </w:rPr>
        <w:t>as an</w:t>
      </w:r>
      <w:r w:rsidR="488A0511" w:rsidRPr="00B748AA">
        <w:rPr>
          <w:rFonts w:ascii="Arial" w:hAnsi="Arial" w:cs="Arial"/>
          <w:sz w:val="24"/>
          <w:szCs w:val="24"/>
        </w:rPr>
        <w:t xml:space="preserve"> Introductory Tenancy. </w:t>
      </w:r>
    </w:p>
    <w:p w14:paraId="7F0FB855" w14:textId="7F7D067E" w:rsidR="000E3003" w:rsidRPr="00B748AA" w:rsidRDefault="00F1572E" w:rsidP="007B3914">
      <w:pPr>
        <w:jc w:val="both"/>
        <w:rPr>
          <w:rFonts w:ascii="Arial" w:hAnsi="Arial" w:cs="Arial"/>
          <w:sz w:val="24"/>
          <w:szCs w:val="24"/>
        </w:rPr>
      </w:pPr>
      <w:r w:rsidRPr="00B748AA">
        <w:rPr>
          <w:rFonts w:ascii="Arial" w:hAnsi="Arial" w:cs="Arial"/>
          <w:b/>
          <w:bCs/>
          <w:sz w:val="24"/>
          <w:szCs w:val="24"/>
        </w:rPr>
        <w:t>Independent Living accommodation</w:t>
      </w:r>
      <w:r w:rsidR="000E3003" w:rsidRPr="00B748AA">
        <w:rPr>
          <w:rFonts w:ascii="Arial" w:hAnsi="Arial" w:cs="Arial"/>
          <w:b/>
          <w:bCs/>
          <w:sz w:val="24"/>
          <w:szCs w:val="24"/>
        </w:rPr>
        <w:t xml:space="preserve"> </w:t>
      </w:r>
    </w:p>
    <w:p w14:paraId="00CBAA6C" w14:textId="012AED3A" w:rsidR="00F57471" w:rsidRPr="00B748AA" w:rsidRDefault="51BF80E9" w:rsidP="007B3914">
      <w:pPr>
        <w:jc w:val="both"/>
        <w:rPr>
          <w:rFonts w:ascii="Arial" w:hAnsi="Arial" w:cs="Arial"/>
          <w:sz w:val="24"/>
          <w:szCs w:val="24"/>
        </w:rPr>
      </w:pPr>
      <w:r w:rsidRPr="00B748AA">
        <w:rPr>
          <w:rFonts w:ascii="Arial" w:hAnsi="Arial" w:cs="Arial"/>
          <w:sz w:val="24"/>
          <w:szCs w:val="24"/>
        </w:rPr>
        <w:t>1.</w:t>
      </w:r>
      <w:r w:rsidR="2B48607F" w:rsidRPr="00B748AA">
        <w:rPr>
          <w:rFonts w:ascii="Arial" w:hAnsi="Arial" w:cs="Arial"/>
          <w:sz w:val="24"/>
          <w:szCs w:val="24"/>
        </w:rPr>
        <w:t>6</w:t>
      </w:r>
      <w:r w:rsidR="1313182A" w:rsidRPr="00B748AA">
        <w:rPr>
          <w:rFonts w:ascii="Arial" w:hAnsi="Arial" w:cs="Arial"/>
          <w:sz w:val="24"/>
          <w:szCs w:val="24"/>
        </w:rPr>
        <w:t xml:space="preserve"> </w:t>
      </w:r>
      <w:r w:rsidR="005D32E2" w:rsidRPr="00B748AA">
        <w:rPr>
          <w:rFonts w:ascii="Arial" w:hAnsi="Arial" w:cs="Arial"/>
          <w:sz w:val="24"/>
          <w:szCs w:val="24"/>
        </w:rPr>
        <w:t xml:space="preserve">Independent Living </w:t>
      </w:r>
      <w:r w:rsidR="1313182A" w:rsidRPr="00B748AA">
        <w:rPr>
          <w:rFonts w:ascii="Arial" w:hAnsi="Arial" w:cs="Arial"/>
          <w:sz w:val="24"/>
          <w:szCs w:val="24"/>
        </w:rPr>
        <w:t xml:space="preserve">accommodation provides a </w:t>
      </w:r>
      <w:r w:rsidR="300B79D4" w:rsidRPr="00B748AA">
        <w:rPr>
          <w:rFonts w:ascii="Arial" w:hAnsi="Arial" w:cs="Arial"/>
          <w:sz w:val="24"/>
          <w:szCs w:val="24"/>
        </w:rPr>
        <w:t>managed</w:t>
      </w:r>
      <w:r w:rsidR="1313182A" w:rsidRPr="00B748AA">
        <w:rPr>
          <w:rFonts w:ascii="Arial" w:hAnsi="Arial" w:cs="Arial"/>
          <w:sz w:val="24"/>
          <w:szCs w:val="24"/>
        </w:rPr>
        <w:t xml:space="preserve"> environment in which older people can live safely. All schemes are linked to an emergency alarm system and have access to the services of the </w:t>
      </w:r>
      <w:r w:rsidR="005D32E2" w:rsidRPr="00B748AA">
        <w:rPr>
          <w:rFonts w:ascii="Arial" w:hAnsi="Arial" w:cs="Arial"/>
          <w:sz w:val="24"/>
          <w:szCs w:val="24"/>
        </w:rPr>
        <w:t>Independent Living</w:t>
      </w:r>
      <w:r w:rsidR="743F3E94" w:rsidRPr="00B748AA">
        <w:rPr>
          <w:rFonts w:ascii="Arial" w:hAnsi="Arial" w:cs="Arial"/>
          <w:sz w:val="24"/>
          <w:szCs w:val="24"/>
        </w:rPr>
        <w:t xml:space="preserve"> Team</w:t>
      </w:r>
      <w:r w:rsidR="1313182A" w:rsidRPr="00B748AA">
        <w:rPr>
          <w:rFonts w:ascii="Arial" w:hAnsi="Arial" w:cs="Arial"/>
          <w:sz w:val="24"/>
          <w:szCs w:val="24"/>
        </w:rPr>
        <w:t>. To meet the criteria for this type of accommodation, you must be</w:t>
      </w:r>
      <w:r w:rsidR="1162F00C" w:rsidRPr="00B748AA">
        <w:rPr>
          <w:rFonts w:ascii="Arial" w:hAnsi="Arial" w:cs="Arial"/>
          <w:sz w:val="24"/>
          <w:szCs w:val="24"/>
        </w:rPr>
        <w:t xml:space="preserve"> over</w:t>
      </w:r>
      <w:r w:rsidR="1313182A" w:rsidRPr="00B748AA">
        <w:rPr>
          <w:rFonts w:ascii="Arial" w:hAnsi="Arial" w:cs="Arial"/>
          <w:sz w:val="24"/>
          <w:szCs w:val="24"/>
        </w:rPr>
        <w:t xml:space="preserve"> </w:t>
      </w:r>
      <w:r w:rsidR="1162F00C" w:rsidRPr="00B748AA">
        <w:rPr>
          <w:rFonts w:ascii="Arial" w:hAnsi="Arial" w:cs="Arial"/>
          <w:sz w:val="24"/>
          <w:szCs w:val="24"/>
        </w:rPr>
        <w:t xml:space="preserve">the </w:t>
      </w:r>
      <w:r w:rsidR="00FE34FE" w:rsidRPr="00B748AA">
        <w:rPr>
          <w:rFonts w:ascii="Arial" w:hAnsi="Arial" w:cs="Arial"/>
          <w:sz w:val="24"/>
          <w:szCs w:val="24"/>
        </w:rPr>
        <w:t xml:space="preserve">minimum </w:t>
      </w:r>
      <w:r w:rsidR="1162F00C" w:rsidRPr="00B748AA">
        <w:rPr>
          <w:rFonts w:ascii="Arial" w:hAnsi="Arial" w:cs="Arial"/>
          <w:sz w:val="24"/>
          <w:szCs w:val="24"/>
        </w:rPr>
        <w:t>age limit for the scheme</w:t>
      </w:r>
      <w:r w:rsidR="1313182A" w:rsidRPr="00B748AA">
        <w:rPr>
          <w:rFonts w:ascii="Arial" w:hAnsi="Arial" w:cs="Arial"/>
          <w:sz w:val="24"/>
          <w:szCs w:val="24"/>
        </w:rPr>
        <w:t xml:space="preserve"> or have a disability</w:t>
      </w:r>
      <w:r w:rsidR="004041F7" w:rsidRPr="00B748AA">
        <w:rPr>
          <w:rFonts w:ascii="Arial" w:hAnsi="Arial" w:cs="Arial"/>
          <w:sz w:val="24"/>
          <w:szCs w:val="24"/>
        </w:rPr>
        <w:t xml:space="preserve"> (which will be assessed on an individual basis</w:t>
      </w:r>
      <w:r w:rsidR="002916B7" w:rsidRPr="00B748AA">
        <w:rPr>
          <w:rFonts w:ascii="Arial" w:hAnsi="Arial" w:cs="Arial"/>
          <w:sz w:val="24"/>
          <w:szCs w:val="24"/>
        </w:rPr>
        <w:t xml:space="preserve"> and balanced </w:t>
      </w:r>
      <w:r w:rsidR="00D26DB1" w:rsidRPr="00B748AA">
        <w:rPr>
          <w:rFonts w:ascii="Arial" w:hAnsi="Arial" w:cs="Arial"/>
          <w:sz w:val="24"/>
          <w:szCs w:val="24"/>
        </w:rPr>
        <w:t>against support provided and the existing tenant group in the scheme</w:t>
      </w:r>
      <w:r w:rsidR="0078769D" w:rsidRPr="00B748AA">
        <w:rPr>
          <w:rFonts w:ascii="Arial" w:hAnsi="Arial" w:cs="Arial"/>
          <w:sz w:val="24"/>
          <w:szCs w:val="24"/>
        </w:rPr>
        <w:t>)</w:t>
      </w:r>
      <w:r w:rsidR="1313182A" w:rsidRPr="00B748AA">
        <w:rPr>
          <w:rFonts w:ascii="Arial" w:hAnsi="Arial" w:cs="Arial"/>
          <w:sz w:val="24"/>
          <w:szCs w:val="24"/>
        </w:rPr>
        <w:t xml:space="preserve">, have a need for and be willing to accept the services of the </w:t>
      </w:r>
      <w:r w:rsidR="005B599B" w:rsidRPr="00B748AA">
        <w:rPr>
          <w:rFonts w:ascii="Arial" w:hAnsi="Arial" w:cs="Arial"/>
          <w:sz w:val="24"/>
          <w:szCs w:val="24"/>
        </w:rPr>
        <w:t>Independent Living</w:t>
      </w:r>
      <w:r w:rsidR="1313182A" w:rsidRPr="00B748AA">
        <w:rPr>
          <w:rFonts w:ascii="Arial" w:hAnsi="Arial" w:cs="Arial"/>
          <w:sz w:val="24"/>
          <w:szCs w:val="24"/>
        </w:rPr>
        <w:t xml:space="preserve"> Service. There is a separate charge for this support (see section 3 paragraph </w:t>
      </w:r>
      <w:r w:rsidR="00C95DF7" w:rsidRPr="00B748AA">
        <w:rPr>
          <w:rFonts w:ascii="Arial" w:hAnsi="Arial" w:cs="Arial"/>
          <w:sz w:val="24"/>
          <w:szCs w:val="24"/>
        </w:rPr>
        <w:t>3.2</w:t>
      </w:r>
      <w:r w:rsidR="1313182A" w:rsidRPr="00B748AA">
        <w:rPr>
          <w:rFonts w:ascii="Arial" w:hAnsi="Arial" w:cs="Arial"/>
          <w:sz w:val="24"/>
          <w:szCs w:val="24"/>
        </w:rPr>
        <w:t xml:space="preserve"> below) and you may be eligible to receive help with this payment.</w:t>
      </w:r>
    </w:p>
    <w:p w14:paraId="7BBCEC12" w14:textId="77777777" w:rsidR="000E3003" w:rsidRPr="00B748AA" w:rsidRDefault="000E3003" w:rsidP="007B3914">
      <w:pPr>
        <w:jc w:val="both"/>
        <w:rPr>
          <w:rFonts w:ascii="Arial" w:hAnsi="Arial" w:cs="Arial"/>
          <w:sz w:val="24"/>
          <w:szCs w:val="24"/>
        </w:rPr>
      </w:pPr>
    </w:p>
    <w:p w14:paraId="233197A5" w14:textId="3F6222DC" w:rsidR="00617205" w:rsidRPr="00B748AA" w:rsidRDefault="00617205" w:rsidP="007B3914">
      <w:pPr>
        <w:jc w:val="both"/>
        <w:rPr>
          <w:rFonts w:ascii="Arial" w:hAnsi="Arial" w:cs="Arial"/>
          <w:sz w:val="24"/>
          <w:szCs w:val="24"/>
        </w:rPr>
      </w:pPr>
      <w:r w:rsidRPr="00B748AA">
        <w:rPr>
          <w:rFonts w:ascii="Arial" w:hAnsi="Arial" w:cs="Arial"/>
          <w:b/>
          <w:bCs/>
          <w:sz w:val="24"/>
          <w:szCs w:val="24"/>
        </w:rPr>
        <w:t xml:space="preserve">Section 2 </w:t>
      </w:r>
      <w:r w:rsidR="00CF6CDF" w:rsidRPr="00B748AA">
        <w:rPr>
          <w:rFonts w:ascii="Arial" w:hAnsi="Arial" w:cs="Arial"/>
          <w:b/>
          <w:bCs/>
          <w:sz w:val="24"/>
          <w:szCs w:val="24"/>
        </w:rPr>
        <w:t xml:space="preserve">- </w:t>
      </w:r>
      <w:r w:rsidRPr="00B748AA">
        <w:rPr>
          <w:rFonts w:ascii="Arial" w:hAnsi="Arial" w:cs="Arial"/>
          <w:b/>
          <w:bCs/>
          <w:sz w:val="24"/>
          <w:szCs w:val="24"/>
        </w:rPr>
        <w:t xml:space="preserve">Tenancy Agreement for a </w:t>
      </w:r>
      <w:r w:rsidR="00CF6CDF" w:rsidRPr="00B748AA">
        <w:rPr>
          <w:rFonts w:ascii="Arial" w:hAnsi="Arial" w:cs="Arial"/>
          <w:b/>
          <w:bCs/>
          <w:sz w:val="24"/>
          <w:szCs w:val="24"/>
        </w:rPr>
        <w:t>c</w:t>
      </w:r>
      <w:r w:rsidR="003B2570" w:rsidRPr="00B748AA">
        <w:rPr>
          <w:rFonts w:ascii="Arial" w:hAnsi="Arial" w:cs="Arial"/>
          <w:b/>
          <w:bCs/>
          <w:sz w:val="24"/>
          <w:szCs w:val="24"/>
        </w:rPr>
        <w:t>ouncil</w:t>
      </w:r>
      <w:r w:rsidRPr="00B748AA">
        <w:rPr>
          <w:rFonts w:ascii="Arial" w:hAnsi="Arial" w:cs="Arial"/>
          <w:b/>
          <w:bCs/>
          <w:sz w:val="24"/>
          <w:szCs w:val="24"/>
        </w:rPr>
        <w:t xml:space="preserve"> </w:t>
      </w:r>
      <w:r w:rsidR="00CF6CDF" w:rsidRPr="00B748AA">
        <w:rPr>
          <w:rFonts w:ascii="Arial" w:hAnsi="Arial" w:cs="Arial"/>
          <w:b/>
          <w:bCs/>
          <w:sz w:val="24"/>
          <w:szCs w:val="24"/>
        </w:rPr>
        <w:t>p</w:t>
      </w:r>
      <w:r w:rsidRPr="00B748AA">
        <w:rPr>
          <w:rFonts w:ascii="Arial" w:hAnsi="Arial" w:cs="Arial"/>
          <w:b/>
          <w:bCs/>
          <w:sz w:val="24"/>
          <w:szCs w:val="24"/>
        </w:rPr>
        <w:t xml:space="preserve">roperty </w:t>
      </w:r>
    </w:p>
    <w:tbl>
      <w:tblPr>
        <w:tblStyle w:val="TableGrid"/>
        <w:tblW w:w="0" w:type="auto"/>
        <w:tblLook w:val="04A0" w:firstRow="1" w:lastRow="0" w:firstColumn="1" w:lastColumn="0" w:noHBand="0" w:noVBand="1"/>
      </w:tblPr>
      <w:tblGrid>
        <w:gridCol w:w="4508"/>
        <w:gridCol w:w="4508"/>
      </w:tblGrid>
      <w:tr w:rsidR="00B87D2D" w:rsidRPr="00B748AA" w14:paraId="2FA800EA" w14:textId="77777777" w:rsidTr="002D6CC4">
        <w:tc>
          <w:tcPr>
            <w:tcW w:w="4508" w:type="dxa"/>
            <w:shd w:val="clear" w:color="auto" w:fill="BFBFBF" w:themeFill="background1" w:themeFillShade="BF"/>
          </w:tcPr>
          <w:p w14:paraId="09D32DE6" w14:textId="2A110BCB" w:rsidR="00B87D2D" w:rsidRPr="00B748AA" w:rsidRDefault="00B87D2D" w:rsidP="007B3914">
            <w:pPr>
              <w:jc w:val="both"/>
              <w:rPr>
                <w:rFonts w:ascii="Arial" w:hAnsi="Arial" w:cs="Arial"/>
                <w:b/>
                <w:bCs/>
                <w:sz w:val="24"/>
                <w:szCs w:val="24"/>
              </w:rPr>
            </w:pPr>
            <w:r w:rsidRPr="00B748AA">
              <w:rPr>
                <w:rFonts w:ascii="Arial" w:hAnsi="Arial" w:cs="Arial"/>
                <w:b/>
                <w:bCs/>
                <w:sz w:val="24"/>
                <w:szCs w:val="24"/>
              </w:rPr>
              <w:t>The address of the property covered by this agreement</w:t>
            </w:r>
          </w:p>
        </w:tc>
        <w:tc>
          <w:tcPr>
            <w:tcW w:w="4508" w:type="dxa"/>
          </w:tcPr>
          <w:p w14:paraId="059491BF" w14:textId="77777777" w:rsidR="00B87D2D" w:rsidRPr="00B748AA" w:rsidRDefault="00B87D2D" w:rsidP="007B3914">
            <w:pPr>
              <w:jc w:val="both"/>
              <w:rPr>
                <w:rFonts w:ascii="Arial" w:hAnsi="Arial" w:cs="Arial"/>
                <w:b/>
                <w:bCs/>
                <w:sz w:val="24"/>
                <w:szCs w:val="24"/>
              </w:rPr>
            </w:pPr>
          </w:p>
        </w:tc>
      </w:tr>
      <w:tr w:rsidR="00B87D2D" w:rsidRPr="00B748AA" w14:paraId="71AD45C1" w14:textId="77777777" w:rsidTr="002D6CC4">
        <w:tc>
          <w:tcPr>
            <w:tcW w:w="4508" w:type="dxa"/>
            <w:shd w:val="clear" w:color="auto" w:fill="BFBFBF" w:themeFill="background1" w:themeFillShade="BF"/>
          </w:tcPr>
          <w:p w14:paraId="5B37D125" w14:textId="39A00065" w:rsidR="00B87D2D" w:rsidRPr="00B748AA" w:rsidRDefault="00B87D2D" w:rsidP="007B3914">
            <w:pPr>
              <w:jc w:val="both"/>
              <w:rPr>
                <w:rFonts w:ascii="Arial" w:hAnsi="Arial" w:cs="Arial"/>
                <w:b/>
                <w:bCs/>
                <w:sz w:val="24"/>
                <w:szCs w:val="24"/>
              </w:rPr>
            </w:pPr>
            <w:r w:rsidRPr="00B748AA">
              <w:rPr>
                <w:rFonts w:ascii="Arial" w:hAnsi="Arial" w:cs="Arial"/>
                <w:b/>
                <w:bCs/>
                <w:sz w:val="24"/>
                <w:szCs w:val="24"/>
              </w:rPr>
              <w:t>The garden associated with this property (give details where applicable)</w:t>
            </w:r>
          </w:p>
        </w:tc>
        <w:tc>
          <w:tcPr>
            <w:tcW w:w="4508" w:type="dxa"/>
          </w:tcPr>
          <w:p w14:paraId="075F64DE" w14:textId="77777777" w:rsidR="00B87D2D" w:rsidRPr="00B748AA" w:rsidRDefault="00B87D2D" w:rsidP="007B3914">
            <w:pPr>
              <w:jc w:val="both"/>
              <w:rPr>
                <w:rFonts w:ascii="Arial" w:hAnsi="Arial" w:cs="Arial"/>
                <w:b/>
                <w:bCs/>
                <w:sz w:val="24"/>
                <w:szCs w:val="24"/>
              </w:rPr>
            </w:pPr>
          </w:p>
        </w:tc>
      </w:tr>
      <w:tr w:rsidR="00B87D2D" w:rsidRPr="00B748AA" w14:paraId="1814F6DD" w14:textId="77777777" w:rsidTr="002D6CC4">
        <w:tc>
          <w:tcPr>
            <w:tcW w:w="4508" w:type="dxa"/>
            <w:shd w:val="clear" w:color="auto" w:fill="BFBFBF" w:themeFill="background1" w:themeFillShade="BF"/>
          </w:tcPr>
          <w:p w14:paraId="1F59E44B" w14:textId="68F44D08" w:rsidR="00B87D2D" w:rsidRPr="00B748AA" w:rsidRDefault="00B87D2D" w:rsidP="007B3914">
            <w:pPr>
              <w:jc w:val="both"/>
              <w:rPr>
                <w:rFonts w:ascii="Arial" w:hAnsi="Arial" w:cs="Arial"/>
                <w:b/>
                <w:bCs/>
                <w:sz w:val="24"/>
                <w:szCs w:val="24"/>
              </w:rPr>
            </w:pPr>
            <w:r w:rsidRPr="00B748AA">
              <w:rPr>
                <w:rFonts w:ascii="Arial" w:hAnsi="Arial" w:cs="Arial"/>
                <w:b/>
                <w:bCs/>
                <w:sz w:val="24"/>
                <w:szCs w:val="24"/>
              </w:rPr>
              <w:t>This is an introductory tenancy</w:t>
            </w:r>
            <w:r w:rsidR="007621DA" w:rsidRPr="00B748AA">
              <w:rPr>
                <w:rFonts w:ascii="Arial" w:hAnsi="Arial" w:cs="Arial"/>
                <w:b/>
                <w:bCs/>
                <w:sz w:val="24"/>
                <w:szCs w:val="24"/>
              </w:rPr>
              <w:t xml:space="preserve"> </w:t>
            </w:r>
            <w:r w:rsidR="007621DA" w:rsidRPr="00B748AA">
              <w:rPr>
                <w:rFonts w:ascii="Arial" w:hAnsi="Arial" w:cs="Arial"/>
                <w:sz w:val="24"/>
                <w:szCs w:val="24"/>
              </w:rPr>
              <w:t>(Please tick as appropriate)</w:t>
            </w:r>
          </w:p>
        </w:tc>
        <w:tc>
          <w:tcPr>
            <w:tcW w:w="4508" w:type="dxa"/>
          </w:tcPr>
          <w:p w14:paraId="5697C95E" w14:textId="77777777" w:rsidR="00B87D2D" w:rsidRPr="00B748AA" w:rsidRDefault="00B87D2D" w:rsidP="007B3914">
            <w:pPr>
              <w:jc w:val="both"/>
              <w:rPr>
                <w:rFonts w:ascii="Arial" w:hAnsi="Arial" w:cs="Arial"/>
                <w:b/>
                <w:bCs/>
                <w:sz w:val="24"/>
                <w:szCs w:val="24"/>
              </w:rPr>
            </w:pPr>
          </w:p>
        </w:tc>
      </w:tr>
      <w:tr w:rsidR="00B87D2D" w:rsidRPr="00B748AA" w14:paraId="48F681C3" w14:textId="77777777" w:rsidTr="002D6CC4">
        <w:tc>
          <w:tcPr>
            <w:tcW w:w="4508" w:type="dxa"/>
            <w:shd w:val="clear" w:color="auto" w:fill="BFBFBF" w:themeFill="background1" w:themeFillShade="BF"/>
          </w:tcPr>
          <w:p w14:paraId="774F3C59" w14:textId="6B496180" w:rsidR="00B87D2D" w:rsidRPr="00B748AA" w:rsidRDefault="0024779E" w:rsidP="007B3914">
            <w:pPr>
              <w:jc w:val="both"/>
              <w:rPr>
                <w:rFonts w:ascii="Arial" w:hAnsi="Arial" w:cs="Arial"/>
                <w:b/>
                <w:bCs/>
                <w:sz w:val="24"/>
                <w:szCs w:val="24"/>
              </w:rPr>
            </w:pPr>
            <w:r w:rsidRPr="00B748AA">
              <w:rPr>
                <w:rFonts w:ascii="Arial" w:hAnsi="Arial" w:cs="Arial"/>
                <w:sz w:val="24"/>
                <w:szCs w:val="24"/>
              </w:rPr>
              <w:t>The date</w:t>
            </w:r>
            <w:r w:rsidR="002D6CC4" w:rsidRPr="00B748AA">
              <w:rPr>
                <w:rFonts w:ascii="Arial" w:hAnsi="Arial" w:cs="Arial"/>
                <w:sz w:val="24"/>
                <w:szCs w:val="24"/>
              </w:rPr>
              <w:t xml:space="preserve"> the introductory tenancy will become a secure tenancy i</w:t>
            </w:r>
            <w:r w:rsidR="007621DA" w:rsidRPr="00B748AA">
              <w:rPr>
                <w:rFonts w:ascii="Arial" w:hAnsi="Arial" w:cs="Arial"/>
                <w:sz w:val="24"/>
                <w:szCs w:val="24"/>
              </w:rPr>
              <w:t>f there are no breaches of this agreement</w:t>
            </w:r>
          </w:p>
        </w:tc>
        <w:tc>
          <w:tcPr>
            <w:tcW w:w="4508" w:type="dxa"/>
          </w:tcPr>
          <w:p w14:paraId="35CB07C9" w14:textId="77777777" w:rsidR="00B87D2D" w:rsidRPr="00B748AA" w:rsidRDefault="00B87D2D" w:rsidP="007B3914">
            <w:pPr>
              <w:jc w:val="both"/>
              <w:rPr>
                <w:rFonts w:ascii="Arial" w:hAnsi="Arial" w:cs="Arial"/>
                <w:b/>
                <w:bCs/>
                <w:sz w:val="24"/>
                <w:szCs w:val="24"/>
              </w:rPr>
            </w:pPr>
          </w:p>
        </w:tc>
      </w:tr>
      <w:tr w:rsidR="00B87D2D" w:rsidRPr="00B748AA" w14:paraId="7BFCE937" w14:textId="77777777" w:rsidTr="002D6CC4">
        <w:tc>
          <w:tcPr>
            <w:tcW w:w="4508" w:type="dxa"/>
            <w:shd w:val="clear" w:color="auto" w:fill="BFBFBF" w:themeFill="background1" w:themeFillShade="BF"/>
          </w:tcPr>
          <w:p w14:paraId="33DCE437" w14:textId="4BC155C1" w:rsidR="00B87D2D" w:rsidRPr="00B748AA" w:rsidRDefault="00A01BC0" w:rsidP="007B3914">
            <w:pPr>
              <w:jc w:val="both"/>
              <w:rPr>
                <w:rFonts w:ascii="Arial" w:hAnsi="Arial" w:cs="Arial"/>
                <w:b/>
                <w:bCs/>
                <w:sz w:val="24"/>
                <w:szCs w:val="24"/>
              </w:rPr>
            </w:pPr>
            <w:r w:rsidRPr="00B748AA">
              <w:rPr>
                <w:rFonts w:ascii="Arial" w:hAnsi="Arial" w:cs="Arial"/>
                <w:b/>
                <w:bCs/>
                <w:sz w:val="24"/>
                <w:szCs w:val="24"/>
              </w:rPr>
              <w:t xml:space="preserve">This is a secure tenancy </w:t>
            </w:r>
            <w:r w:rsidRPr="00B748AA">
              <w:rPr>
                <w:rFonts w:ascii="Arial" w:hAnsi="Arial" w:cs="Arial"/>
                <w:sz w:val="24"/>
                <w:szCs w:val="24"/>
              </w:rPr>
              <w:t>(Please tick as appropriate)</w:t>
            </w:r>
          </w:p>
        </w:tc>
        <w:tc>
          <w:tcPr>
            <w:tcW w:w="4508" w:type="dxa"/>
          </w:tcPr>
          <w:p w14:paraId="3C2BEBAC" w14:textId="77777777" w:rsidR="00B87D2D" w:rsidRPr="00B748AA" w:rsidRDefault="00B87D2D" w:rsidP="007B3914">
            <w:pPr>
              <w:jc w:val="both"/>
              <w:rPr>
                <w:rFonts w:ascii="Arial" w:hAnsi="Arial" w:cs="Arial"/>
                <w:b/>
                <w:bCs/>
                <w:sz w:val="24"/>
                <w:szCs w:val="24"/>
              </w:rPr>
            </w:pPr>
          </w:p>
        </w:tc>
      </w:tr>
    </w:tbl>
    <w:p w14:paraId="43E979D1" w14:textId="77777777" w:rsidR="006D6459" w:rsidRPr="00B748AA" w:rsidRDefault="006D6459" w:rsidP="007B3914">
      <w:pPr>
        <w:jc w:val="both"/>
        <w:rPr>
          <w:rFonts w:ascii="Arial" w:hAnsi="Arial" w:cs="Arial"/>
          <w:b/>
          <w:bCs/>
          <w:sz w:val="24"/>
          <w:szCs w:val="24"/>
        </w:rPr>
      </w:pPr>
    </w:p>
    <w:p w14:paraId="79CEC149" w14:textId="7DB51FD0" w:rsidR="000E3003" w:rsidRPr="00B748AA" w:rsidRDefault="00617205" w:rsidP="007B3914">
      <w:pPr>
        <w:jc w:val="both"/>
        <w:rPr>
          <w:rFonts w:ascii="Arial" w:hAnsi="Arial" w:cs="Arial"/>
          <w:b/>
          <w:bCs/>
          <w:sz w:val="24"/>
          <w:szCs w:val="24"/>
        </w:rPr>
      </w:pPr>
      <w:r w:rsidRPr="00B748AA">
        <w:rPr>
          <w:rFonts w:ascii="Arial" w:hAnsi="Arial" w:cs="Arial"/>
          <w:b/>
          <w:bCs/>
          <w:sz w:val="24"/>
          <w:szCs w:val="24"/>
        </w:rPr>
        <w:t xml:space="preserve">This tenancy agreement is between: </w:t>
      </w:r>
      <w:r w:rsidR="00CD5874" w:rsidRPr="00B748AA">
        <w:rPr>
          <w:rFonts w:ascii="Arial" w:hAnsi="Arial" w:cs="Arial"/>
          <w:b/>
          <w:bCs/>
          <w:sz w:val="24"/>
          <w:szCs w:val="24"/>
        </w:rPr>
        <w:t>City of Lincoln Council</w:t>
      </w:r>
      <w:r w:rsidRPr="00B748AA">
        <w:rPr>
          <w:rFonts w:ascii="Arial" w:hAnsi="Arial" w:cs="Arial"/>
          <w:b/>
          <w:bCs/>
          <w:sz w:val="24"/>
          <w:szCs w:val="24"/>
        </w:rPr>
        <w:t xml:space="preserve"> (Landlord) and</w:t>
      </w:r>
    </w:p>
    <w:tbl>
      <w:tblPr>
        <w:tblStyle w:val="TableGrid"/>
        <w:tblW w:w="0" w:type="auto"/>
        <w:tblLook w:val="04A0" w:firstRow="1" w:lastRow="0" w:firstColumn="1" w:lastColumn="0" w:noHBand="0" w:noVBand="1"/>
      </w:tblPr>
      <w:tblGrid>
        <w:gridCol w:w="3005"/>
        <w:gridCol w:w="2660"/>
        <w:gridCol w:w="3351"/>
      </w:tblGrid>
      <w:tr w:rsidR="00617205" w:rsidRPr="00B748AA" w14:paraId="03DDA6FC" w14:textId="77777777" w:rsidTr="00617205">
        <w:tc>
          <w:tcPr>
            <w:tcW w:w="3005" w:type="dxa"/>
            <w:shd w:val="clear" w:color="auto" w:fill="BFBFBF" w:themeFill="background1" w:themeFillShade="BF"/>
          </w:tcPr>
          <w:p w14:paraId="65D92EBC" w14:textId="5C997EB4" w:rsidR="00617205" w:rsidRPr="00B748AA" w:rsidRDefault="00617205" w:rsidP="007B3914">
            <w:pPr>
              <w:jc w:val="both"/>
              <w:rPr>
                <w:rFonts w:ascii="Arial" w:hAnsi="Arial" w:cs="Arial"/>
                <w:b/>
                <w:bCs/>
                <w:sz w:val="24"/>
                <w:szCs w:val="24"/>
              </w:rPr>
            </w:pPr>
            <w:r w:rsidRPr="00B748AA">
              <w:rPr>
                <w:rFonts w:ascii="Arial" w:hAnsi="Arial" w:cs="Arial"/>
                <w:b/>
                <w:bCs/>
                <w:sz w:val="24"/>
                <w:szCs w:val="24"/>
              </w:rPr>
              <w:t>Name</w:t>
            </w:r>
          </w:p>
        </w:tc>
        <w:tc>
          <w:tcPr>
            <w:tcW w:w="2660" w:type="dxa"/>
            <w:shd w:val="clear" w:color="auto" w:fill="BFBFBF" w:themeFill="background1" w:themeFillShade="BF"/>
          </w:tcPr>
          <w:p w14:paraId="57E2BF22" w14:textId="00DCACC4" w:rsidR="00617205" w:rsidRPr="00B748AA" w:rsidRDefault="00617205" w:rsidP="007B3914">
            <w:pPr>
              <w:jc w:val="both"/>
              <w:rPr>
                <w:rFonts w:ascii="Arial" w:hAnsi="Arial" w:cs="Arial"/>
                <w:b/>
                <w:bCs/>
                <w:sz w:val="24"/>
                <w:szCs w:val="24"/>
              </w:rPr>
            </w:pPr>
            <w:r w:rsidRPr="00B748AA">
              <w:rPr>
                <w:rFonts w:ascii="Arial" w:hAnsi="Arial" w:cs="Arial"/>
                <w:b/>
                <w:bCs/>
                <w:sz w:val="24"/>
                <w:szCs w:val="24"/>
              </w:rPr>
              <w:t>Date of birth</w:t>
            </w:r>
          </w:p>
        </w:tc>
        <w:tc>
          <w:tcPr>
            <w:tcW w:w="3351" w:type="dxa"/>
            <w:shd w:val="clear" w:color="auto" w:fill="BFBFBF" w:themeFill="background1" w:themeFillShade="BF"/>
          </w:tcPr>
          <w:p w14:paraId="30CB5737" w14:textId="1416E88A" w:rsidR="00617205" w:rsidRPr="00B748AA" w:rsidRDefault="00617205" w:rsidP="007B3914">
            <w:pPr>
              <w:jc w:val="both"/>
              <w:rPr>
                <w:rFonts w:ascii="Arial" w:hAnsi="Arial" w:cs="Arial"/>
                <w:b/>
                <w:bCs/>
                <w:sz w:val="24"/>
                <w:szCs w:val="24"/>
              </w:rPr>
            </w:pPr>
            <w:r w:rsidRPr="00B748AA">
              <w:rPr>
                <w:rFonts w:ascii="Arial" w:hAnsi="Arial" w:cs="Arial"/>
                <w:b/>
                <w:bCs/>
                <w:sz w:val="24"/>
                <w:szCs w:val="24"/>
              </w:rPr>
              <w:t>National Insurance Number</w:t>
            </w:r>
          </w:p>
        </w:tc>
      </w:tr>
      <w:tr w:rsidR="00617205" w:rsidRPr="00B748AA" w14:paraId="5740DDD8" w14:textId="77777777" w:rsidTr="00617205">
        <w:tc>
          <w:tcPr>
            <w:tcW w:w="3005" w:type="dxa"/>
          </w:tcPr>
          <w:p w14:paraId="695BC864" w14:textId="77777777" w:rsidR="00617205" w:rsidRPr="00B748AA" w:rsidRDefault="00617205" w:rsidP="007B3914">
            <w:pPr>
              <w:jc w:val="both"/>
              <w:rPr>
                <w:rFonts w:ascii="Arial" w:hAnsi="Arial" w:cs="Arial"/>
                <w:sz w:val="24"/>
                <w:szCs w:val="24"/>
              </w:rPr>
            </w:pPr>
          </w:p>
        </w:tc>
        <w:tc>
          <w:tcPr>
            <w:tcW w:w="2660" w:type="dxa"/>
          </w:tcPr>
          <w:p w14:paraId="0123A309" w14:textId="77777777" w:rsidR="00617205" w:rsidRPr="00B748AA" w:rsidRDefault="00617205" w:rsidP="007B3914">
            <w:pPr>
              <w:jc w:val="both"/>
              <w:rPr>
                <w:rFonts w:ascii="Arial" w:hAnsi="Arial" w:cs="Arial"/>
                <w:sz w:val="24"/>
                <w:szCs w:val="24"/>
              </w:rPr>
            </w:pPr>
          </w:p>
        </w:tc>
        <w:tc>
          <w:tcPr>
            <w:tcW w:w="3351" w:type="dxa"/>
          </w:tcPr>
          <w:p w14:paraId="4F3249AA" w14:textId="77777777" w:rsidR="00617205" w:rsidRPr="00B748AA" w:rsidRDefault="00617205" w:rsidP="007B3914">
            <w:pPr>
              <w:jc w:val="both"/>
              <w:rPr>
                <w:rFonts w:ascii="Arial" w:hAnsi="Arial" w:cs="Arial"/>
                <w:sz w:val="24"/>
                <w:szCs w:val="24"/>
              </w:rPr>
            </w:pPr>
          </w:p>
        </w:tc>
      </w:tr>
      <w:tr w:rsidR="00617205" w:rsidRPr="00B748AA" w14:paraId="73A18588" w14:textId="77777777" w:rsidTr="00617205">
        <w:tc>
          <w:tcPr>
            <w:tcW w:w="3005" w:type="dxa"/>
          </w:tcPr>
          <w:p w14:paraId="6E8B79AA" w14:textId="77777777" w:rsidR="00617205" w:rsidRPr="00B748AA" w:rsidRDefault="00617205" w:rsidP="007B3914">
            <w:pPr>
              <w:jc w:val="both"/>
              <w:rPr>
                <w:rFonts w:ascii="Arial" w:hAnsi="Arial" w:cs="Arial"/>
                <w:sz w:val="24"/>
                <w:szCs w:val="24"/>
              </w:rPr>
            </w:pPr>
          </w:p>
        </w:tc>
        <w:tc>
          <w:tcPr>
            <w:tcW w:w="2660" w:type="dxa"/>
          </w:tcPr>
          <w:p w14:paraId="77C7528F" w14:textId="77777777" w:rsidR="00617205" w:rsidRPr="00B748AA" w:rsidRDefault="00617205" w:rsidP="007B3914">
            <w:pPr>
              <w:jc w:val="both"/>
              <w:rPr>
                <w:rFonts w:ascii="Arial" w:hAnsi="Arial" w:cs="Arial"/>
                <w:sz w:val="24"/>
                <w:szCs w:val="24"/>
              </w:rPr>
            </w:pPr>
          </w:p>
        </w:tc>
        <w:tc>
          <w:tcPr>
            <w:tcW w:w="3351" w:type="dxa"/>
          </w:tcPr>
          <w:p w14:paraId="34B7360E" w14:textId="77777777" w:rsidR="00617205" w:rsidRPr="00B748AA" w:rsidRDefault="00617205" w:rsidP="007B3914">
            <w:pPr>
              <w:jc w:val="both"/>
              <w:rPr>
                <w:rFonts w:ascii="Arial" w:hAnsi="Arial" w:cs="Arial"/>
                <w:sz w:val="24"/>
                <w:szCs w:val="24"/>
              </w:rPr>
            </w:pPr>
          </w:p>
        </w:tc>
      </w:tr>
      <w:tr w:rsidR="00617205" w:rsidRPr="00B748AA" w14:paraId="41B7EEE1" w14:textId="77777777" w:rsidTr="00617205">
        <w:tc>
          <w:tcPr>
            <w:tcW w:w="3005" w:type="dxa"/>
          </w:tcPr>
          <w:p w14:paraId="168CB96E" w14:textId="77777777" w:rsidR="00617205" w:rsidRPr="00B748AA" w:rsidRDefault="00617205" w:rsidP="007B3914">
            <w:pPr>
              <w:jc w:val="both"/>
              <w:rPr>
                <w:rFonts w:ascii="Arial" w:hAnsi="Arial" w:cs="Arial"/>
                <w:sz w:val="24"/>
                <w:szCs w:val="24"/>
              </w:rPr>
            </w:pPr>
          </w:p>
        </w:tc>
        <w:tc>
          <w:tcPr>
            <w:tcW w:w="2660" w:type="dxa"/>
          </w:tcPr>
          <w:p w14:paraId="2FB270BA" w14:textId="77777777" w:rsidR="00617205" w:rsidRPr="00B748AA" w:rsidRDefault="00617205" w:rsidP="007B3914">
            <w:pPr>
              <w:jc w:val="both"/>
              <w:rPr>
                <w:rFonts w:ascii="Arial" w:hAnsi="Arial" w:cs="Arial"/>
                <w:sz w:val="24"/>
                <w:szCs w:val="24"/>
              </w:rPr>
            </w:pPr>
          </w:p>
        </w:tc>
        <w:tc>
          <w:tcPr>
            <w:tcW w:w="3351" w:type="dxa"/>
          </w:tcPr>
          <w:p w14:paraId="6B9B5926" w14:textId="77777777" w:rsidR="00617205" w:rsidRPr="00B748AA" w:rsidRDefault="00617205" w:rsidP="007B3914">
            <w:pPr>
              <w:jc w:val="both"/>
              <w:rPr>
                <w:rFonts w:ascii="Arial" w:hAnsi="Arial" w:cs="Arial"/>
                <w:sz w:val="24"/>
                <w:szCs w:val="24"/>
              </w:rPr>
            </w:pPr>
          </w:p>
        </w:tc>
      </w:tr>
    </w:tbl>
    <w:p w14:paraId="2771A58E" w14:textId="77777777" w:rsidR="00617205" w:rsidRPr="00B748AA" w:rsidRDefault="00617205" w:rsidP="007B3914">
      <w:pPr>
        <w:jc w:val="both"/>
        <w:rPr>
          <w:rFonts w:ascii="Arial" w:hAnsi="Arial" w:cs="Arial"/>
          <w:sz w:val="24"/>
          <w:szCs w:val="24"/>
        </w:rPr>
      </w:pPr>
    </w:p>
    <w:p w14:paraId="23E56E15" w14:textId="77777777" w:rsidR="002B0D8D" w:rsidRPr="00B748AA" w:rsidRDefault="002B0D8D" w:rsidP="007B3914">
      <w:pPr>
        <w:jc w:val="both"/>
        <w:rPr>
          <w:rFonts w:ascii="Arial" w:hAnsi="Arial" w:cs="Arial"/>
          <w:sz w:val="24"/>
          <w:szCs w:val="24"/>
        </w:rPr>
      </w:pPr>
      <w:r w:rsidRPr="00B748AA">
        <w:rPr>
          <w:rFonts w:ascii="Arial" w:hAnsi="Arial" w:cs="Arial"/>
          <w:b/>
          <w:bCs/>
          <w:sz w:val="24"/>
          <w:szCs w:val="24"/>
        </w:rPr>
        <w:t xml:space="preserve">Who will live in your home? </w:t>
      </w:r>
    </w:p>
    <w:p w14:paraId="465F3E33" w14:textId="0BBDD5CC" w:rsidR="00617205" w:rsidRPr="00B748AA" w:rsidRDefault="002B0D8D" w:rsidP="007B3914">
      <w:pPr>
        <w:jc w:val="both"/>
        <w:rPr>
          <w:rFonts w:ascii="Arial" w:hAnsi="Arial" w:cs="Arial"/>
          <w:sz w:val="24"/>
          <w:szCs w:val="24"/>
        </w:rPr>
      </w:pPr>
      <w:r w:rsidRPr="00B748AA">
        <w:rPr>
          <w:rFonts w:ascii="Arial" w:hAnsi="Arial" w:cs="Arial"/>
          <w:sz w:val="24"/>
          <w:szCs w:val="24"/>
        </w:rPr>
        <w:t>Please check the details below of all the people who will normally live in your home</w:t>
      </w:r>
      <w:r w:rsidR="007D672C" w:rsidRPr="00B748AA">
        <w:rPr>
          <w:rFonts w:ascii="Arial" w:hAnsi="Arial" w:cs="Arial"/>
          <w:sz w:val="24"/>
          <w:szCs w:val="24"/>
        </w:rPr>
        <w:t xml:space="preserve"> (your household)</w:t>
      </w:r>
      <w:r w:rsidRPr="00B748AA">
        <w:rPr>
          <w:rFonts w:ascii="Arial" w:hAnsi="Arial" w:cs="Arial"/>
          <w:sz w:val="24"/>
          <w:szCs w:val="24"/>
        </w:rPr>
        <w:t>.</w:t>
      </w:r>
    </w:p>
    <w:tbl>
      <w:tblPr>
        <w:tblStyle w:val="TableGrid"/>
        <w:tblW w:w="0" w:type="auto"/>
        <w:tblLook w:val="04A0" w:firstRow="1" w:lastRow="0" w:firstColumn="1" w:lastColumn="0" w:noHBand="0" w:noVBand="1"/>
      </w:tblPr>
      <w:tblGrid>
        <w:gridCol w:w="2254"/>
        <w:gridCol w:w="1852"/>
        <w:gridCol w:w="1985"/>
        <w:gridCol w:w="2925"/>
      </w:tblGrid>
      <w:tr w:rsidR="002B0D8D" w:rsidRPr="00B748AA" w14:paraId="68A796B4" w14:textId="77777777" w:rsidTr="777A5A3F">
        <w:tc>
          <w:tcPr>
            <w:tcW w:w="2254" w:type="dxa"/>
            <w:shd w:val="clear" w:color="auto" w:fill="BFBFBF" w:themeFill="background1" w:themeFillShade="BF"/>
          </w:tcPr>
          <w:p w14:paraId="492B8614" w14:textId="5B9955F3" w:rsidR="002B0D8D" w:rsidRPr="00B748AA" w:rsidRDefault="002B0D8D" w:rsidP="007B3914">
            <w:pPr>
              <w:jc w:val="both"/>
              <w:rPr>
                <w:rFonts w:ascii="Arial" w:hAnsi="Arial" w:cs="Arial"/>
                <w:b/>
                <w:bCs/>
                <w:sz w:val="24"/>
                <w:szCs w:val="24"/>
              </w:rPr>
            </w:pPr>
            <w:r w:rsidRPr="00B748AA">
              <w:rPr>
                <w:rFonts w:ascii="Arial" w:hAnsi="Arial" w:cs="Arial"/>
                <w:b/>
                <w:bCs/>
                <w:sz w:val="24"/>
                <w:szCs w:val="24"/>
              </w:rPr>
              <w:t>Name</w:t>
            </w:r>
          </w:p>
        </w:tc>
        <w:tc>
          <w:tcPr>
            <w:tcW w:w="1852" w:type="dxa"/>
            <w:shd w:val="clear" w:color="auto" w:fill="BFBFBF" w:themeFill="background1" w:themeFillShade="BF"/>
          </w:tcPr>
          <w:p w14:paraId="25C3810A" w14:textId="3B8AFBEC" w:rsidR="002B0D8D" w:rsidRPr="00B748AA" w:rsidRDefault="002B0D8D" w:rsidP="007B3914">
            <w:pPr>
              <w:jc w:val="both"/>
              <w:rPr>
                <w:rFonts w:ascii="Arial" w:hAnsi="Arial" w:cs="Arial"/>
                <w:b/>
                <w:bCs/>
                <w:sz w:val="24"/>
                <w:szCs w:val="24"/>
              </w:rPr>
            </w:pPr>
            <w:r w:rsidRPr="00B748AA">
              <w:rPr>
                <w:rFonts w:ascii="Arial" w:hAnsi="Arial" w:cs="Arial"/>
                <w:b/>
                <w:bCs/>
                <w:sz w:val="24"/>
                <w:szCs w:val="24"/>
              </w:rPr>
              <w:t>Relationship to you</w:t>
            </w:r>
          </w:p>
        </w:tc>
        <w:tc>
          <w:tcPr>
            <w:tcW w:w="1985" w:type="dxa"/>
            <w:shd w:val="clear" w:color="auto" w:fill="BFBFBF" w:themeFill="background1" w:themeFillShade="BF"/>
          </w:tcPr>
          <w:p w14:paraId="583A12F4" w14:textId="1541CB64" w:rsidR="002B0D8D" w:rsidRPr="00B748AA" w:rsidRDefault="002B0D8D" w:rsidP="007B3914">
            <w:pPr>
              <w:jc w:val="both"/>
              <w:rPr>
                <w:rFonts w:ascii="Arial" w:hAnsi="Arial" w:cs="Arial"/>
                <w:b/>
                <w:bCs/>
                <w:sz w:val="24"/>
                <w:szCs w:val="24"/>
              </w:rPr>
            </w:pPr>
            <w:r w:rsidRPr="00B748AA">
              <w:rPr>
                <w:rFonts w:ascii="Arial" w:hAnsi="Arial" w:cs="Arial"/>
                <w:b/>
                <w:bCs/>
                <w:sz w:val="24"/>
                <w:szCs w:val="24"/>
              </w:rPr>
              <w:t>Date of birth</w:t>
            </w:r>
          </w:p>
        </w:tc>
        <w:tc>
          <w:tcPr>
            <w:tcW w:w="2925" w:type="dxa"/>
            <w:shd w:val="clear" w:color="auto" w:fill="BFBFBF" w:themeFill="background1" w:themeFillShade="BF"/>
          </w:tcPr>
          <w:p w14:paraId="46F60EEE" w14:textId="657CCD61" w:rsidR="002B0D8D" w:rsidRPr="00B748AA" w:rsidRDefault="002B0D8D" w:rsidP="007B3914">
            <w:pPr>
              <w:jc w:val="both"/>
              <w:rPr>
                <w:rFonts w:ascii="Arial" w:hAnsi="Arial" w:cs="Arial"/>
                <w:b/>
                <w:bCs/>
                <w:sz w:val="24"/>
                <w:szCs w:val="24"/>
              </w:rPr>
            </w:pPr>
            <w:r w:rsidRPr="00B748AA">
              <w:rPr>
                <w:rFonts w:ascii="Arial" w:hAnsi="Arial" w:cs="Arial"/>
                <w:b/>
                <w:bCs/>
                <w:sz w:val="24"/>
                <w:szCs w:val="24"/>
              </w:rPr>
              <w:t xml:space="preserve">National Insurance Number </w:t>
            </w:r>
            <w:r w:rsidR="00690C6D" w:rsidRPr="00B748AA">
              <w:rPr>
                <w:rFonts w:ascii="Arial" w:hAnsi="Arial" w:cs="Arial"/>
                <w:b/>
                <w:bCs/>
                <w:sz w:val="24"/>
                <w:szCs w:val="24"/>
              </w:rPr>
              <w:t>(if over 16)</w:t>
            </w:r>
          </w:p>
        </w:tc>
      </w:tr>
      <w:tr w:rsidR="002B0D8D" w:rsidRPr="00B748AA" w14:paraId="3227B607" w14:textId="77777777" w:rsidTr="777A5A3F">
        <w:tc>
          <w:tcPr>
            <w:tcW w:w="2254" w:type="dxa"/>
          </w:tcPr>
          <w:p w14:paraId="004D53DB" w14:textId="77777777" w:rsidR="002B0D8D" w:rsidRPr="00B748AA" w:rsidRDefault="002B0D8D" w:rsidP="007B3914">
            <w:pPr>
              <w:jc w:val="both"/>
              <w:rPr>
                <w:rFonts w:ascii="Arial" w:hAnsi="Arial" w:cs="Arial"/>
                <w:sz w:val="24"/>
                <w:szCs w:val="24"/>
              </w:rPr>
            </w:pPr>
          </w:p>
        </w:tc>
        <w:tc>
          <w:tcPr>
            <w:tcW w:w="1852" w:type="dxa"/>
          </w:tcPr>
          <w:p w14:paraId="3196B195" w14:textId="77777777" w:rsidR="002B0D8D" w:rsidRPr="00B748AA" w:rsidRDefault="002B0D8D" w:rsidP="007B3914">
            <w:pPr>
              <w:jc w:val="both"/>
              <w:rPr>
                <w:rFonts w:ascii="Arial" w:hAnsi="Arial" w:cs="Arial"/>
                <w:sz w:val="24"/>
                <w:szCs w:val="24"/>
              </w:rPr>
            </w:pPr>
          </w:p>
        </w:tc>
        <w:tc>
          <w:tcPr>
            <w:tcW w:w="1985" w:type="dxa"/>
          </w:tcPr>
          <w:p w14:paraId="7D275D5F" w14:textId="77777777" w:rsidR="002B0D8D" w:rsidRPr="00B748AA" w:rsidRDefault="002B0D8D" w:rsidP="007B3914">
            <w:pPr>
              <w:jc w:val="both"/>
              <w:rPr>
                <w:rFonts w:ascii="Arial" w:hAnsi="Arial" w:cs="Arial"/>
                <w:sz w:val="24"/>
                <w:szCs w:val="24"/>
              </w:rPr>
            </w:pPr>
          </w:p>
        </w:tc>
        <w:tc>
          <w:tcPr>
            <w:tcW w:w="2925" w:type="dxa"/>
          </w:tcPr>
          <w:p w14:paraId="6A35EF3C" w14:textId="77777777" w:rsidR="002B0D8D" w:rsidRPr="00B748AA" w:rsidRDefault="002B0D8D" w:rsidP="007B3914">
            <w:pPr>
              <w:jc w:val="both"/>
              <w:rPr>
                <w:rFonts w:ascii="Arial" w:hAnsi="Arial" w:cs="Arial"/>
                <w:sz w:val="24"/>
                <w:szCs w:val="24"/>
              </w:rPr>
            </w:pPr>
          </w:p>
        </w:tc>
      </w:tr>
      <w:tr w:rsidR="002B0D8D" w:rsidRPr="00B748AA" w14:paraId="47E65BB0" w14:textId="77777777" w:rsidTr="777A5A3F">
        <w:tc>
          <w:tcPr>
            <w:tcW w:w="2254" w:type="dxa"/>
          </w:tcPr>
          <w:p w14:paraId="387EED3B" w14:textId="3336700A" w:rsidR="002B0D8D" w:rsidRPr="00B748AA" w:rsidRDefault="002B0D8D" w:rsidP="007B3914">
            <w:pPr>
              <w:jc w:val="both"/>
              <w:rPr>
                <w:rFonts w:ascii="Arial" w:hAnsi="Arial" w:cs="Arial"/>
                <w:sz w:val="24"/>
                <w:szCs w:val="24"/>
              </w:rPr>
            </w:pPr>
          </w:p>
        </w:tc>
        <w:tc>
          <w:tcPr>
            <w:tcW w:w="1852" w:type="dxa"/>
          </w:tcPr>
          <w:p w14:paraId="785FBD3B" w14:textId="77777777" w:rsidR="002B0D8D" w:rsidRPr="00B748AA" w:rsidRDefault="002B0D8D" w:rsidP="007B3914">
            <w:pPr>
              <w:jc w:val="both"/>
              <w:rPr>
                <w:rFonts w:ascii="Arial" w:hAnsi="Arial" w:cs="Arial"/>
                <w:sz w:val="24"/>
                <w:szCs w:val="24"/>
              </w:rPr>
            </w:pPr>
          </w:p>
        </w:tc>
        <w:tc>
          <w:tcPr>
            <w:tcW w:w="1985" w:type="dxa"/>
          </w:tcPr>
          <w:p w14:paraId="0BEB879C" w14:textId="77777777" w:rsidR="002B0D8D" w:rsidRPr="00B748AA" w:rsidRDefault="002B0D8D" w:rsidP="007B3914">
            <w:pPr>
              <w:jc w:val="both"/>
              <w:rPr>
                <w:rFonts w:ascii="Arial" w:hAnsi="Arial" w:cs="Arial"/>
                <w:sz w:val="24"/>
                <w:szCs w:val="24"/>
              </w:rPr>
            </w:pPr>
          </w:p>
        </w:tc>
        <w:tc>
          <w:tcPr>
            <w:tcW w:w="2925" w:type="dxa"/>
          </w:tcPr>
          <w:p w14:paraId="65BE12DB" w14:textId="77777777" w:rsidR="002B0D8D" w:rsidRPr="00B748AA" w:rsidRDefault="002B0D8D" w:rsidP="007B3914">
            <w:pPr>
              <w:jc w:val="both"/>
              <w:rPr>
                <w:rFonts w:ascii="Arial" w:hAnsi="Arial" w:cs="Arial"/>
                <w:sz w:val="24"/>
                <w:szCs w:val="24"/>
              </w:rPr>
            </w:pPr>
          </w:p>
        </w:tc>
      </w:tr>
      <w:tr w:rsidR="002B0D8D" w:rsidRPr="00B748AA" w14:paraId="3225D9C7" w14:textId="77777777" w:rsidTr="777A5A3F">
        <w:tc>
          <w:tcPr>
            <w:tcW w:w="2254" w:type="dxa"/>
          </w:tcPr>
          <w:p w14:paraId="6B5839A4" w14:textId="77777777" w:rsidR="002B0D8D" w:rsidRPr="00B748AA" w:rsidRDefault="002B0D8D" w:rsidP="007B3914">
            <w:pPr>
              <w:jc w:val="both"/>
              <w:rPr>
                <w:rFonts w:ascii="Arial" w:hAnsi="Arial" w:cs="Arial"/>
                <w:sz w:val="24"/>
                <w:szCs w:val="24"/>
              </w:rPr>
            </w:pPr>
          </w:p>
        </w:tc>
        <w:tc>
          <w:tcPr>
            <w:tcW w:w="1852" w:type="dxa"/>
          </w:tcPr>
          <w:p w14:paraId="32A82617" w14:textId="77777777" w:rsidR="002B0D8D" w:rsidRPr="00B748AA" w:rsidRDefault="002B0D8D" w:rsidP="007B3914">
            <w:pPr>
              <w:jc w:val="both"/>
              <w:rPr>
                <w:rFonts w:ascii="Arial" w:hAnsi="Arial" w:cs="Arial"/>
                <w:sz w:val="24"/>
                <w:szCs w:val="24"/>
              </w:rPr>
            </w:pPr>
          </w:p>
        </w:tc>
        <w:tc>
          <w:tcPr>
            <w:tcW w:w="1985" w:type="dxa"/>
          </w:tcPr>
          <w:p w14:paraId="77CA0E34" w14:textId="77777777" w:rsidR="002B0D8D" w:rsidRPr="00B748AA" w:rsidRDefault="002B0D8D" w:rsidP="007B3914">
            <w:pPr>
              <w:jc w:val="both"/>
              <w:rPr>
                <w:rFonts w:ascii="Arial" w:hAnsi="Arial" w:cs="Arial"/>
                <w:sz w:val="24"/>
                <w:szCs w:val="24"/>
              </w:rPr>
            </w:pPr>
          </w:p>
        </w:tc>
        <w:tc>
          <w:tcPr>
            <w:tcW w:w="2925" w:type="dxa"/>
          </w:tcPr>
          <w:p w14:paraId="1D8FD688" w14:textId="77777777" w:rsidR="002B0D8D" w:rsidRPr="00B748AA" w:rsidRDefault="002B0D8D" w:rsidP="007B3914">
            <w:pPr>
              <w:jc w:val="both"/>
              <w:rPr>
                <w:rFonts w:ascii="Arial" w:hAnsi="Arial" w:cs="Arial"/>
                <w:sz w:val="24"/>
                <w:szCs w:val="24"/>
              </w:rPr>
            </w:pPr>
          </w:p>
        </w:tc>
      </w:tr>
      <w:tr w:rsidR="002B0D8D" w:rsidRPr="00B748AA" w14:paraId="3BE09D84" w14:textId="77777777" w:rsidTr="777A5A3F">
        <w:tc>
          <w:tcPr>
            <w:tcW w:w="2254" w:type="dxa"/>
          </w:tcPr>
          <w:p w14:paraId="71206DDF" w14:textId="77777777" w:rsidR="002B0D8D" w:rsidRPr="00B748AA" w:rsidRDefault="002B0D8D" w:rsidP="007B3914">
            <w:pPr>
              <w:jc w:val="both"/>
              <w:rPr>
                <w:rFonts w:ascii="Arial" w:hAnsi="Arial" w:cs="Arial"/>
                <w:sz w:val="24"/>
                <w:szCs w:val="24"/>
              </w:rPr>
            </w:pPr>
          </w:p>
        </w:tc>
        <w:tc>
          <w:tcPr>
            <w:tcW w:w="1852" w:type="dxa"/>
          </w:tcPr>
          <w:p w14:paraId="04240844" w14:textId="77777777" w:rsidR="002B0D8D" w:rsidRPr="00B748AA" w:rsidRDefault="002B0D8D" w:rsidP="007B3914">
            <w:pPr>
              <w:jc w:val="both"/>
              <w:rPr>
                <w:rFonts w:ascii="Arial" w:hAnsi="Arial" w:cs="Arial"/>
                <w:sz w:val="24"/>
                <w:szCs w:val="24"/>
              </w:rPr>
            </w:pPr>
          </w:p>
        </w:tc>
        <w:tc>
          <w:tcPr>
            <w:tcW w:w="1985" w:type="dxa"/>
          </w:tcPr>
          <w:p w14:paraId="755DBCBE" w14:textId="77777777" w:rsidR="002B0D8D" w:rsidRPr="00B748AA" w:rsidRDefault="002B0D8D" w:rsidP="007B3914">
            <w:pPr>
              <w:jc w:val="both"/>
              <w:rPr>
                <w:rFonts w:ascii="Arial" w:hAnsi="Arial" w:cs="Arial"/>
                <w:sz w:val="24"/>
                <w:szCs w:val="24"/>
              </w:rPr>
            </w:pPr>
          </w:p>
        </w:tc>
        <w:tc>
          <w:tcPr>
            <w:tcW w:w="2925" w:type="dxa"/>
          </w:tcPr>
          <w:p w14:paraId="281EAD07" w14:textId="77777777" w:rsidR="002B0D8D" w:rsidRPr="00B748AA" w:rsidRDefault="002B0D8D" w:rsidP="007B3914">
            <w:pPr>
              <w:jc w:val="both"/>
              <w:rPr>
                <w:rFonts w:ascii="Arial" w:hAnsi="Arial" w:cs="Arial"/>
                <w:sz w:val="24"/>
                <w:szCs w:val="24"/>
              </w:rPr>
            </w:pPr>
          </w:p>
        </w:tc>
      </w:tr>
      <w:tr w:rsidR="002B0D8D" w:rsidRPr="00B748AA" w14:paraId="7B06F904" w14:textId="77777777" w:rsidTr="777A5A3F">
        <w:tc>
          <w:tcPr>
            <w:tcW w:w="2254" w:type="dxa"/>
          </w:tcPr>
          <w:p w14:paraId="33079EBB" w14:textId="77777777" w:rsidR="002B0D8D" w:rsidRPr="00B748AA" w:rsidRDefault="002B0D8D" w:rsidP="007B3914">
            <w:pPr>
              <w:jc w:val="both"/>
              <w:rPr>
                <w:rFonts w:ascii="Arial" w:hAnsi="Arial" w:cs="Arial"/>
                <w:sz w:val="24"/>
                <w:szCs w:val="24"/>
              </w:rPr>
            </w:pPr>
          </w:p>
        </w:tc>
        <w:tc>
          <w:tcPr>
            <w:tcW w:w="1852" w:type="dxa"/>
          </w:tcPr>
          <w:p w14:paraId="4661343D" w14:textId="77777777" w:rsidR="002B0D8D" w:rsidRPr="00B748AA" w:rsidRDefault="002B0D8D" w:rsidP="007B3914">
            <w:pPr>
              <w:jc w:val="both"/>
              <w:rPr>
                <w:rFonts w:ascii="Arial" w:hAnsi="Arial" w:cs="Arial"/>
                <w:sz w:val="24"/>
                <w:szCs w:val="24"/>
              </w:rPr>
            </w:pPr>
          </w:p>
        </w:tc>
        <w:tc>
          <w:tcPr>
            <w:tcW w:w="1985" w:type="dxa"/>
          </w:tcPr>
          <w:p w14:paraId="1A1DECDE" w14:textId="77777777" w:rsidR="002B0D8D" w:rsidRPr="00B748AA" w:rsidRDefault="002B0D8D" w:rsidP="007B3914">
            <w:pPr>
              <w:jc w:val="both"/>
              <w:rPr>
                <w:rFonts w:ascii="Arial" w:hAnsi="Arial" w:cs="Arial"/>
                <w:sz w:val="24"/>
                <w:szCs w:val="24"/>
              </w:rPr>
            </w:pPr>
          </w:p>
        </w:tc>
        <w:tc>
          <w:tcPr>
            <w:tcW w:w="2925" w:type="dxa"/>
          </w:tcPr>
          <w:p w14:paraId="0914B8EC" w14:textId="77777777" w:rsidR="002B0D8D" w:rsidRPr="00B748AA" w:rsidRDefault="002B0D8D" w:rsidP="007B3914">
            <w:pPr>
              <w:jc w:val="both"/>
              <w:rPr>
                <w:rFonts w:ascii="Arial" w:hAnsi="Arial" w:cs="Arial"/>
                <w:sz w:val="24"/>
                <w:szCs w:val="24"/>
              </w:rPr>
            </w:pPr>
          </w:p>
        </w:tc>
      </w:tr>
    </w:tbl>
    <w:p w14:paraId="5A714DC8" w14:textId="77777777" w:rsidR="002B0D8D" w:rsidRPr="00B748AA" w:rsidRDefault="002B0D8D" w:rsidP="007B3914">
      <w:pPr>
        <w:jc w:val="both"/>
        <w:rPr>
          <w:rFonts w:ascii="Arial" w:hAnsi="Arial" w:cs="Arial"/>
          <w:sz w:val="24"/>
          <w:szCs w:val="24"/>
        </w:rPr>
      </w:pPr>
    </w:p>
    <w:p w14:paraId="647B5740" w14:textId="117FA7E2" w:rsidR="006E4F9D" w:rsidRPr="00B748AA" w:rsidRDefault="006E4F9D" w:rsidP="007B3914">
      <w:pPr>
        <w:jc w:val="both"/>
        <w:rPr>
          <w:rFonts w:ascii="Arial" w:hAnsi="Arial" w:cs="Arial"/>
          <w:sz w:val="24"/>
          <w:szCs w:val="24"/>
        </w:rPr>
      </w:pPr>
      <w:r w:rsidRPr="00B748AA">
        <w:rPr>
          <w:rFonts w:ascii="Arial" w:hAnsi="Arial" w:cs="Arial"/>
          <w:b/>
          <w:bCs/>
          <w:sz w:val="24"/>
          <w:szCs w:val="24"/>
        </w:rPr>
        <w:t>The maximum number of people allowed to live in your home is (</w:t>
      </w:r>
      <w:r w:rsidRPr="00B748AA">
        <w:rPr>
          <w:rFonts w:ascii="Arial" w:hAnsi="Arial" w:cs="Arial"/>
          <w:sz w:val="24"/>
          <w:szCs w:val="24"/>
        </w:rPr>
        <w:t>……</w:t>
      </w:r>
      <w:r w:rsidRPr="00B748AA">
        <w:rPr>
          <w:rFonts w:ascii="Arial" w:hAnsi="Arial" w:cs="Arial"/>
          <w:b/>
          <w:bCs/>
          <w:sz w:val="24"/>
          <w:szCs w:val="24"/>
        </w:rPr>
        <w:t xml:space="preserve">) </w:t>
      </w:r>
    </w:p>
    <w:p w14:paraId="6ACF2184" w14:textId="6D2B1079" w:rsidR="006E4F9D" w:rsidRPr="00B748AA" w:rsidRDefault="006E4F9D" w:rsidP="007B3914">
      <w:pPr>
        <w:jc w:val="both"/>
        <w:rPr>
          <w:rFonts w:ascii="Arial" w:hAnsi="Arial" w:cs="Arial"/>
          <w:sz w:val="24"/>
          <w:szCs w:val="24"/>
        </w:rPr>
      </w:pPr>
      <w:r w:rsidRPr="00B748AA">
        <w:rPr>
          <w:rFonts w:ascii="Arial" w:hAnsi="Arial" w:cs="Arial"/>
          <w:b/>
          <w:bCs/>
          <w:sz w:val="24"/>
          <w:szCs w:val="24"/>
        </w:rPr>
        <w:t xml:space="preserve">Change in circumstances or </w:t>
      </w:r>
      <w:r w:rsidR="00030FA7" w:rsidRPr="00B748AA">
        <w:rPr>
          <w:rFonts w:ascii="Arial" w:hAnsi="Arial" w:cs="Arial"/>
          <w:b/>
          <w:bCs/>
          <w:sz w:val="24"/>
          <w:szCs w:val="24"/>
        </w:rPr>
        <w:t xml:space="preserve">contact </w:t>
      </w:r>
      <w:r w:rsidRPr="00B748AA">
        <w:rPr>
          <w:rFonts w:ascii="Arial" w:hAnsi="Arial" w:cs="Arial"/>
          <w:b/>
          <w:bCs/>
          <w:sz w:val="24"/>
          <w:szCs w:val="24"/>
        </w:rPr>
        <w:t xml:space="preserve">details </w:t>
      </w:r>
    </w:p>
    <w:p w14:paraId="0E2E8FB6" w14:textId="38B6DC09" w:rsidR="00690C6D" w:rsidRPr="00B748AA" w:rsidRDefault="0029471A" w:rsidP="007B3914">
      <w:pPr>
        <w:jc w:val="both"/>
        <w:rPr>
          <w:rFonts w:ascii="Arial" w:hAnsi="Arial" w:cs="Arial"/>
          <w:sz w:val="24"/>
          <w:szCs w:val="24"/>
        </w:rPr>
      </w:pPr>
      <w:r w:rsidRPr="00B748AA">
        <w:rPr>
          <w:rFonts w:ascii="Arial" w:hAnsi="Arial" w:cs="Arial"/>
          <w:sz w:val="24"/>
          <w:szCs w:val="24"/>
        </w:rPr>
        <w:t xml:space="preserve">You </w:t>
      </w:r>
      <w:r w:rsidRPr="00B748AA">
        <w:rPr>
          <w:rFonts w:ascii="Arial" w:hAnsi="Arial" w:cs="Arial"/>
          <w:b/>
          <w:bCs/>
          <w:sz w:val="24"/>
          <w:szCs w:val="24"/>
        </w:rPr>
        <w:t>must</w:t>
      </w:r>
      <w:r w:rsidRPr="00B748AA">
        <w:rPr>
          <w:rFonts w:ascii="Arial" w:hAnsi="Arial" w:cs="Arial"/>
          <w:sz w:val="24"/>
          <w:szCs w:val="24"/>
        </w:rPr>
        <w:t xml:space="preserve"> </w:t>
      </w:r>
      <w:r w:rsidR="006E4F9D" w:rsidRPr="00B748AA">
        <w:rPr>
          <w:rFonts w:ascii="Arial" w:hAnsi="Arial" w:cs="Arial"/>
          <w:sz w:val="24"/>
          <w:szCs w:val="24"/>
        </w:rPr>
        <w:t>tell us about any change in your circumstances or in the details of your household</w:t>
      </w:r>
      <w:r w:rsidR="00B526D9" w:rsidRPr="00B748AA">
        <w:rPr>
          <w:rFonts w:ascii="Arial" w:hAnsi="Arial" w:cs="Arial"/>
          <w:sz w:val="24"/>
          <w:szCs w:val="24"/>
        </w:rPr>
        <w:t xml:space="preserve"> because it can have an impact on whether your home is too small or too large for your household</w:t>
      </w:r>
      <w:r w:rsidR="006E4F9D" w:rsidRPr="00B748AA">
        <w:rPr>
          <w:rFonts w:ascii="Arial" w:hAnsi="Arial" w:cs="Arial"/>
          <w:sz w:val="24"/>
          <w:szCs w:val="24"/>
        </w:rPr>
        <w:t>.</w:t>
      </w:r>
      <w:r w:rsidR="00AF6A1C" w:rsidRPr="00B748AA">
        <w:rPr>
          <w:rFonts w:ascii="Arial" w:hAnsi="Arial" w:cs="Arial"/>
          <w:sz w:val="24"/>
          <w:szCs w:val="24"/>
        </w:rPr>
        <w:t xml:space="preserve"> It can also affect your Benefits entitlement.</w:t>
      </w:r>
      <w:r w:rsidR="006E4F9D" w:rsidRPr="00B748AA">
        <w:rPr>
          <w:rFonts w:ascii="Arial" w:hAnsi="Arial" w:cs="Arial"/>
          <w:sz w:val="24"/>
          <w:szCs w:val="24"/>
        </w:rPr>
        <w:t xml:space="preserve"> You can discuss any change in your circumstances with your Housing Officer.</w:t>
      </w:r>
    </w:p>
    <w:p w14:paraId="7FE208E5" w14:textId="77777777" w:rsidR="00282B09" w:rsidRPr="00B748AA" w:rsidRDefault="00282B09" w:rsidP="007B3914">
      <w:pPr>
        <w:jc w:val="both"/>
        <w:rPr>
          <w:rFonts w:ascii="Arial" w:hAnsi="Arial" w:cs="Arial"/>
          <w:b/>
          <w:bCs/>
          <w:sz w:val="24"/>
          <w:szCs w:val="24"/>
        </w:rPr>
      </w:pPr>
      <w:r w:rsidRPr="00B748AA">
        <w:rPr>
          <w:rFonts w:ascii="Arial" w:hAnsi="Arial" w:cs="Arial"/>
          <w:b/>
          <w:bCs/>
          <w:sz w:val="24"/>
          <w:szCs w:val="24"/>
        </w:rPr>
        <w:br w:type="page"/>
      </w:r>
    </w:p>
    <w:p w14:paraId="3CD21258" w14:textId="27FBBF2E" w:rsidR="006E4F9D" w:rsidRPr="00B748AA" w:rsidRDefault="006E4F9D" w:rsidP="007B3914">
      <w:pPr>
        <w:jc w:val="both"/>
        <w:rPr>
          <w:rFonts w:ascii="Arial" w:hAnsi="Arial" w:cs="Arial"/>
          <w:sz w:val="24"/>
          <w:szCs w:val="24"/>
        </w:rPr>
      </w:pPr>
      <w:r w:rsidRPr="00B748AA">
        <w:rPr>
          <w:rFonts w:ascii="Arial" w:hAnsi="Arial" w:cs="Arial"/>
          <w:b/>
          <w:bCs/>
          <w:sz w:val="24"/>
          <w:szCs w:val="24"/>
        </w:rPr>
        <w:lastRenderedPageBreak/>
        <w:t xml:space="preserve">Section 3 </w:t>
      </w:r>
      <w:r w:rsidR="008763B7" w:rsidRPr="00B748AA">
        <w:rPr>
          <w:rFonts w:ascii="Arial" w:hAnsi="Arial" w:cs="Arial"/>
          <w:b/>
          <w:bCs/>
          <w:sz w:val="24"/>
          <w:szCs w:val="24"/>
        </w:rPr>
        <w:t xml:space="preserve">- </w:t>
      </w:r>
      <w:r w:rsidRPr="00B748AA">
        <w:rPr>
          <w:rFonts w:ascii="Arial" w:hAnsi="Arial" w:cs="Arial"/>
          <w:b/>
          <w:bCs/>
          <w:sz w:val="24"/>
          <w:szCs w:val="24"/>
        </w:rPr>
        <w:t xml:space="preserve">How much will </w:t>
      </w:r>
      <w:r w:rsidR="004D40F8" w:rsidRPr="00B748AA">
        <w:rPr>
          <w:rFonts w:ascii="Arial" w:hAnsi="Arial" w:cs="Arial"/>
          <w:b/>
          <w:bCs/>
          <w:sz w:val="24"/>
          <w:szCs w:val="24"/>
        </w:rPr>
        <w:t>y</w:t>
      </w:r>
      <w:r w:rsidRPr="00B748AA">
        <w:rPr>
          <w:rFonts w:ascii="Arial" w:hAnsi="Arial" w:cs="Arial"/>
          <w:b/>
          <w:bCs/>
          <w:sz w:val="24"/>
          <w:szCs w:val="24"/>
        </w:rPr>
        <w:t xml:space="preserve">our </w:t>
      </w:r>
      <w:r w:rsidR="004D40F8" w:rsidRPr="00B748AA">
        <w:rPr>
          <w:rFonts w:ascii="Arial" w:hAnsi="Arial" w:cs="Arial"/>
          <w:b/>
          <w:bCs/>
          <w:sz w:val="24"/>
          <w:szCs w:val="24"/>
        </w:rPr>
        <w:t>h</w:t>
      </w:r>
      <w:r w:rsidRPr="00B748AA">
        <w:rPr>
          <w:rFonts w:ascii="Arial" w:hAnsi="Arial" w:cs="Arial"/>
          <w:b/>
          <w:bCs/>
          <w:sz w:val="24"/>
          <w:szCs w:val="24"/>
        </w:rPr>
        <w:t xml:space="preserve">ome </w:t>
      </w:r>
      <w:r w:rsidR="004D40F8" w:rsidRPr="00B748AA">
        <w:rPr>
          <w:rFonts w:ascii="Arial" w:hAnsi="Arial" w:cs="Arial"/>
          <w:b/>
          <w:bCs/>
          <w:sz w:val="24"/>
          <w:szCs w:val="24"/>
        </w:rPr>
        <w:t>c</w:t>
      </w:r>
      <w:r w:rsidRPr="00B748AA">
        <w:rPr>
          <w:rFonts w:ascii="Arial" w:hAnsi="Arial" w:cs="Arial"/>
          <w:b/>
          <w:bCs/>
          <w:sz w:val="24"/>
          <w:szCs w:val="24"/>
        </w:rPr>
        <w:t>ost?</w:t>
      </w:r>
      <w:r w:rsidRPr="00B748AA">
        <w:rPr>
          <w:rFonts w:ascii="Arial" w:hAnsi="Arial" w:cs="Arial"/>
          <w:sz w:val="24"/>
          <w:szCs w:val="24"/>
        </w:rPr>
        <w:t xml:space="preserve"> </w:t>
      </w:r>
    </w:p>
    <w:p w14:paraId="62168964" w14:textId="0105D025" w:rsidR="006E4F9D" w:rsidRPr="00B748AA" w:rsidRDefault="006E4F9D" w:rsidP="007B3914">
      <w:pPr>
        <w:jc w:val="both"/>
        <w:rPr>
          <w:rFonts w:ascii="Arial" w:hAnsi="Arial" w:cs="Arial"/>
          <w:sz w:val="24"/>
          <w:szCs w:val="24"/>
        </w:rPr>
      </w:pPr>
      <w:r w:rsidRPr="00B748AA">
        <w:rPr>
          <w:rFonts w:ascii="Arial" w:hAnsi="Arial" w:cs="Arial"/>
          <w:b/>
          <w:bCs/>
          <w:sz w:val="24"/>
          <w:szCs w:val="24"/>
        </w:rPr>
        <w:t xml:space="preserve">Payments for your home </w:t>
      </w:r>
    </w:p>
    <w:p w14:paraId="11016BA7" w14:textId="4ACD39B5" w:rsidR="006E4F9D" w:rsidRPr="00B748AA" w:rsidRDefault="00DC5F3A" w:rsidP="007B3914">
      <w:pPr>
        <w:jc w:val="both"/>
        <w:rPr>
          <w:rFonts w:ascii="Arial" w:hAnsi="Arial" w:cs="Arial"/>
          <w:sz w:val="24"/>
          <w:szCs w:val="24"/>
        </w:rPr>
      </w:pPr>
      <w:r w:rsidRPr="00B748AA">
        <w:rPr>
          <w:rFonts w:ascii="Arial" w:hAnsi="Arial" w:cs="Arial"/>
          <w:sz w:val="24"/>
          <w:szCs w:val="24"/>
        </w:rPr>
        <w:t>3</w:t>
      </w:r>
      <w:r w:rsidR="006E4F9D" w:rsidRPr="00B748AA">
        <w:rPr>
          <w:rFonts w:ascii="Arial" w:hAnsi="Arial" w:cs="Arial"/>
          <w:sz w:val="24"/>
          <w:szCs w:val="24"/>
        </w:rPr>
        <w:t>.1 The weekly payments for your home at the start of your tenancy (including any charge for services provided under this tenancy agreement)</w:t>
      </w:r>
    </w:p>
    <w:tbl>
      <w:tblPr>
        <w:tblStyle w:val="TableGrid"/>
        <w:tblW w:w="0" w:type="auto"/>
        <w:tblLook w:val="04A0" w:firstRow="1" w:lastRow="0" w:firstColumn="1" w:lastColumn="0" w:noHBand="0" w:noVBand="1"/>
      </w:tblPr>
      <w:tblGrid>
        <w:gridCol w:w="4815"/>
        <w:gridCol w:w="2268"/>
        <w:gridCol w:w="1933"/>
      </w:tblGrid>
      <w:tr w:rsidR="006E4F9D" w:rsidRPr="00B748AA" w14:paraId="46A6E64A" w14:textId="77777777" w:rsidTr="00A15BB5">
        <w:tc>
          <w:tcPr>
            <w:tcW w:w="4815" w:type="dxa"/>
            <w:shd w:val="clear" w:color="auto" w:fill="BFBFBF" w:themeFill="background1" w:themeFillShade="BF"/>
          </w:tcPr>
          <w:p w14:paraId="5AFD4890" w14:textId="1D5A1030" w:rsidR="006E4F9D" w:rsidRPr="00B748AA" w:rsidRDefault="006E4F9D" w:rsidP="007B3914">
            <w:pPr>
              <w:jc w:val="both"/>
              <w:rPr>
                <w:rFonts w:ascii="Arial" w:hAnsi="Arial" w:cs="Arial"/>
                <w:b/>
                <w:bCs/>
                <w:sz w:val="24"/>
                <w:szCs w:val="24"/>
              </w:rPr>
            </w:pPr>
            <w:r w:rsidRPr="00B748AA">
              <w:rPr>
                <w:rFonts w:ascii="Arial" w:hAnsi="Arial" w:cs="Arial"/>
                <w:b/>
                <w:bCs/>
                <w:sz w:val="24"/>
                <w:szCs w:val="24"/>
              </w:rPr>
              <w:t>Charge</w:t>
            </w:r>
          </w:p>
        </w:tc>
        <w:tc>
          <w:tcPr>
            <w:tcW w:w="2268" w:type="dxa"/>
            <w:shd w:val="clear" w:color="auto" w:fill="BFBFBF" w:themeFill="background1" w:themeFillShade="BF"/>
          </w:tcPr>
          <w:p w14:paraId="41D5B313" w14:textId="1215BEE0" w:rsidR="006E4F9D" w:rsidRPr="00B748AA" w:rsidRDefault="006E4F9D" w:rsidP="007B3914">
            <w:pPr>
              <w:jc w:val="both"/>
              <w:rPr>
                <w:rFonts w:ascii="Arial" w:hAnsi="Arial" w:cs="Arial"/>
                <w:b/>
                <w:bCs/>
                <w:sz w:val="24"/>
                <w:szCs w:val="24"/>
              </w:rPr>
            </w:pPr>
            <w:r w:rsidRPr="00B748AA">
              <w:rPr>
                <w:rFonts w:ascii="Arial" w:hAnsi="Arial" w:cs="Arial"/>
                <w:b/>
                <w:bCs/>
                <w:sz w:val="24"/>
                <w:szCs w:val="24"/>
              </w:rPr>
              <w:t>Amount £</w:t>
            </w:r>
          </w:p>
        </w:tc>
        <w:tc>
          <w:tcPr>
            <w:tcW w:w="1933" w:type="dxa"/>
            <w:shd w:val="clear" w:color="auto" w:fill="BFBFBF" w:themeFill="background1" w:themeFillShade="BF"/>
          </w:tcPr>
          <w:p w14:paraId="3E43B5EC" w14:textId="504523C4" w:rsidR="006E4F9D" w:rsidRPr="00B748AA" w:rsidRDefault="006E4F9D" w:rsidP="007B3914">
            <w:pPr>
              <w:jc w:val="both"/>
              <w:rPr>
                <w:rFonts w:ascii="Arial" w:hAnsi="Arial" w:cs="Arial"/>
                <w:b/>
                <w:bCs/>
                <w:sz w:val="24"/>
                <w:szCs w:val="24"/>
              </w:rPr>
            </w:pPr>
            <w:r w:rsidRPr="00B748AA">
              <w:rPr>
                <w:rFonts w:ascii="Arial" w:hAnsi="Arial" w:cs="Arial"/>
                <w:b/>
                <w:bCs/>
                <w:sz w:val="24"/>
                <w:szCs w:val="24"/>
              </w:rPr>
              <w:t>Weekly</w:t>
            </w:r>
          </w:p>
        </w:tc>
      </w:tr>
      <w:tr w:rsidR="006E4F9D" w:rsidRPr="00B748AA" w14:paraId="4F3B1DAD" w14:textId="77777777" w:rsidTr="00A15BB5">
        <w:tc>
          <w:tcPr>
            <w:tcW w:w="4815" w:type="dxa"/>
          </w:tcPr>
          <w:p w14:paraId="0BDD90A2" w14:textId="7C5E5869" w:rsidR="006E4F9D" w:rsidRPr="00B748AA" w:rsidRDefault="00BC22D7" w:rsidP="007B3914">
            <w:pPr>
              <w:jc w:val="both"/>
              <w:rPr>
                <w:rFonts w:ascii="Arial" w:hAnsi="Arial" w:cs="Arial"/>
                <w:sz w:val="24"/>
                <w:szCs w:val="24"/>
              </w:rPr>
            </w:pPr>
            <w:r w:rsidRPr="00B748AA">
              <w:rPr>
                <w:rFonts w:ascii="Arial" w:hAnsi="Arial" w:cs="Arial"/>
                <w:sz w:val="24"/>
                <w:szCs w:val="24"/>
              </w:rPr>
              <w:t>Rent</w:t>
            </w:r>
          </w:p>
        </w:tc>
        <w:tc>
          <w:tcPr>
            <w:tcW w:w="2268" w:type="dxa"/>
          </w:tcPr>
          <w:p w14:paraId="4E0251F8" w14:textId="080608A0" w:rsidR="006E4F9D" w:rsidRPr="00B748AA" w:rsidRDefault="00BC22D7" w:rsidP="007B3914">
            <w:pPr>
              <w:jc w:val="both"/>
              <w:rPr>
                <w:rFonts w:ascii="Arial" w:hAnsi="Arial" w:cs="Arial"/>
                <w:sz w:val="24"/>
                <w:szCs w:val="24"/>
              </w:rPr>
            </w:pPr>
            <w:r w:rsidRPr="00B748AA">
              <w:rPr>
                <w:rFonts w:ascii="Arial" w:hAnsi="Arial" w:cs="Arial"/>
                <w:sz w:val="24"/>
                <w:szCs w:val="24"/>
              </w:rPr>
              <w:t>£</w:t>
            </w:r>
          </w:p>
        </w:tc>
        <w:tc>
          <w:tcPr>
            <w:tcW w:w="1933" w:type="dxa"/>
          </w:tcPr>
          <w:p w14:paraId="4A0F7CFF" w14:textId="731607DF" w:rsidR="006E4F9D" w:rsidRPr="00B748AA" w:rsidRDefault="00BC22D7" w:rsidP="007B3914">
            <w:pPr>
              <w:pStyle w:val="Default"/>
              <w:jc w:val="both"/>
            </w:pPr>
            <w:r w:rsidRPr="00B748AA">
              <w:t>Per week</w:t>
            </w:r>
          </w:p>
        </w:tc>
      </w:tr>
      <w:tr w:rsidR="006E4F9D" w:rsidRPr="00B748AA" w14:paraId="3E591A34" w14:textId="77777777" w:rsidTr="00A15BB5">
        <w:tc>
          <w:tcPr>
            <w:tcW w:w="4815" w:type="dxa"/>
          </w:tcPr>
          <w:p w14:paraId="29EE43ED" w14:textId="718F9BAD" w:rsidR="006E4F9D" w:rsidRPr="00B748AA" w:rsidRDefault="00BC22D7" w:rsidP="007B3914">
            <w:pPr>
              <w:jc w:val="both"/>
              <w:rPr>
                <w:rFonts w:ascii="Arial" w:hAnsi="Arial" w:cs="Arial"/>
                <w:sz w:val="24"/>
                <w:szCs w:val="24"/>
              </w:rPr>
            </w:pPr>
            <w:r w:rsidRPr="00B748AA">
              <w:rPr>
                <w:rFonts w:ascii="Arial" w:hAnsi="Arial" w:cs="Arial"/>
                <w:sz w:val="24"/>
                <w:szCs w:val="24"/>
              </w:rPr>
              <w:t>Service Charge (details below)</w:t>
            </w:r>
          </w:p>
        </w:tc>
        <w:tc>
          <w:tcPr>
            <w:tcW w:w="2268" w:type="dxa"/>
          </w:tcPr>
          <w:p w14:paraId="34B098EA" w14:textId="6A8596DF" w:rsidR="006E4F9D" w:rsidRPr="00B748AA" w:rsidRDefault="00BC22D7" w:rsidP="007B3914">
            <w:pPr>
              <w:jc w:val="both"/>
              <w:rPr>
                <w:rFonts w:ascii="Arial" w:hAnsi="Arial" w:cs="Arial"/>
                <w:sz w:val="24"/>
                <w:szCs w:val="24"/>
              </w:rPr>
            </w:pPr>
            <w:r w:rsidRPr="00B748AA">
              <w:rPr>
                <w:rFonts w:ascii="Arial" w:hAnsi="Arial" w:cs="Arial"/>
                <w:sz w:val="24"/>
                <w:szCs w:val="24"/>
              </w:rPr>
              <w:t>£</w:t>
            </w:r>
          </w:p>
        </w:tc>
        <w:tc>
          <w:tcPr>
            <w:tcW w:w="1933" w:type="dxa"/>
          </w:tcPr>
          <w:p w14:paraId="75E71D39" w14:textId="370570D5" w:rsidR="006E4F9D" w:rsidRPr="00B748AA" w:rsidRDefault="00BC22D7" w:rsidP="007B3914">
            <w:pPr>
              <w:jc w:val="both"/>
              <w:rPr>
                <w:rFonts w:ascii="Arial" w:hAnsi="Arial" w:cs="Arial"/>
                <w:sz w:val="24"/>
                <w:szCs w:val="24"/>
              </w:rPr>
            </w:pPr>
            <w:r w:rsidRPr="00B748AA">
              <w:rPr>
                <w:rFonts w:ascii="Arial" w:hAnsi="Arial" w:cs="Arial"/>
                <w:sz w:val="24"/>
                <w:szCs w:val="24"/>
              </w:rPr>
              <w:t>Per week</w:t>
            </w:r>
          </w:p>
        </w:tc>
      </w:tr>
      <w:tr w:rsidR="006E4F9D" w:rsidRPr="00B748AA" w14:paraId="57C909DC" w14:textId="77777777" w:rsidTr="00A15BB5">
        <w:tc>
          <w:tcPr>
            <w:tcW w:w="4815" w:type="dxa"/>
          </w:tcPr>
          <w:p w14:paraId="1CB3AE7A" w14:textId="77777777" w:rsidR="006E4F9D" w:rsidRPr="00B748AA" w:rsidRDefault="003A579C" w:rsidP="007B3914">
            <w:pPr>
              <w:jc w:val="both"/>
              <w:rPr>
                <w:rFonts w:ascii="Arial" w:hAnsi="Arial" w:cs="Arial"/>
                <w:sz w:val="24"/>
                <w:szCs w:val="24"/>
              </w:rPr>
            </w:pPr>
            <w:r w:rsidRPr="00B748AA">
              <w:rPr>
                <w:rFonts w:ascii="Arial" w:hAnsi="Arial" w:cs="Arial"/>
                <w:sz w:val="24"/>
                <w:szCs w:val="24"/>
              </w:rPr>
              <w:t>Any additional costs</w:t>
            </w:r>
          </w:p>
          <w:p w14:paraId="7B4F1886" w14:textId="238DB9B5" w:rsidR="003A579C" w:rsidRPr="00B748AA" w:rsidRDefault="003A579C" w:rsidP="007B3914">
            <w:pPr>
              <w:jc w:val="both"/>
              <w:rPr>
                <w:rFonts w:ascii="Arial" w:hAnsi="Arial" w:cs="Arial"/>
                <w:sz w:val="24"/>
                <w:szCs w:val="24"/>
              </w:rPr>
            </w:pPr>
            <w:r w:rsidRPr="00B748AA">
              <w:rPr>
                <w:rFonts w:ascii="Arial" w:hAnsi="Arial" w:cs="Arial"/>
                <w:sz w:val="24"/>
                <w:szCs w:val="24"/>
              </w:rPr>
              <w:t>Detail:</w:t>
            </w:r>
          </w:p>
        </w:tc>
        <w:tc>
          <w:tcPr>
            <w:tcW w:w="2268" w:type="dxa"/>
          </w:tcPr>
          <w:p w14:paraId="246CD281" w14:textId="05A8CB0F" w:rsidR="006E4F9D" w:rsidRPr="00B748AA" w:rsidRDefault="00BC22D7" w:rsidP="007B3914">
            <w:pPr>
              <w:jc w:val="both"/>
              <w:rPr>
                <w:rFonts w:ascii="Arial" w:hAnsi="Arial" w:cs="Arial"/>
                <w:sz w:val="24"/>
                <w:szCs w:val="24"/>
              </w:rPr>
            </w:pPr>
            <w:r w:rsidRPr="00B748AA">
              <w:rPr>
                <w:rFonts w:ascii="Arial" w:hAnsi="Arial" w:cs="Arial"/>
                <w:sz w:val="24"/>
                <w:szCs w:val="24"/>
              </w:rPr>
              <w:t>£</w:t>
            </w:r>
          </w:p>
        </w:tc>
        <w:tc>
          <w:tcPr>
            <w:tcW w:w="1933" w:type="dxa"/>
          </w:tcPr>
          <w:p w14:paraId="7DD46238" w14:textId="66C66B8D" w:rsidR="006E4F9D" w:rsidRPr="00B748AA" w:rsidRDefault="00BC22D7" w:rsidP="007B3914">
            <w:pPr>
              <w:jc w:val="both"/>
              <w:rPr>
                <w:rFonts w:ascii="Arial" w:hAnsi="Arial" w:cs="Arial"/>
                <w:sz w:val="24"/>
                <w:szCs w:val="24"/>
              </w:rPr>
            </w:pPr>
            <w:r w:rsidRPr="00B748AA">
              <w:rPr>
                <w:rFonts w:ascii="Arial" w:hAnsi="Arial" w:cs="Arial"/>
                <w:sz w:val="24"/>
                <w:szCs w:val="24"/>
              </w:rPr>
              <w:t>Per week</w:t>
            </w:r>
          </w:p>
        </w:tc>
      </w:tr>
      <w:tr w:rsidR="006E4F9D" w:rsidRPr="00B748AA" w14:paraId="50CE1C1E" w14:textId="77777777" w:rsidTr="00A15BB5">
        <w:tc>
          <w:tcPr>
            <w:tcW w:w="4815" w:type="dxa"/>
          </w:tcPr>
          <w:p w14:paraId="568C1F27" w14:textId="4DC3C816" w:rsidR="006E4F9D" w:rsidRPr="00B748AA" w:rsidRDefault="003A579C" w:rsidP="007B3914">
            <w:pPr>
              <w:jc w:val="both"/>
              <w:rPr>
                <w:rFonts w:ascii="Arial" w:hAnsi="Arial" w:cs="Arial"/>
                <w:sz w:val="24"/>
                <w:szCs w:val="24"/>
              </w:rPr>
            </w:pPr>
            <w:r w:rsidRPr="00B748AA">
              <w:rPr>
                <w:rFonts w:ascii="Arial" w:hAnsi="Arial" w:cs="Arial"/>
                <w:sz w:val="24"/>
                <w:szCs w:val="24"/>
              </w:rPr>
              <w:t>Rent arrears o</w:t>
            </w:r>
            <w:r w:rsidR="001A3B67" w:rsidRPr="00B748AA">
              <w:rPr>
                <w:rFonts w:ascii="Arial" w:hAnsi="Arial" w:cs="Arial"/>
                <w:sz w:val="24"/>
                <w:szCs w:val="24"/>
              </w:rPr>
              <w:t>f £</w:t>
            </w:r>
          </w:p>
        </w:tc>
        <w:tc>
          <w:tcPr>
            <w:tcW w:w="2268" w:type="dxa"/>
          </w:tcPr>
          <w:p w14:paraId="5893FA07" w14:textId="3782B4B3" w:rsidR="006E4F9D" w:rsidRPr="00B748AA" w:rsidRDefault="00BC22D7" w:rsidP="007B3914">
            <w:pPr>
              <w:jc w:val="both"/>
              <w:rPr>
                <w:rFonts w:ascii="Arial" w:hAnsi="Arial" w:cs="Arial"/>
                <w:sz w:val="24"/>
                <w:szCs w:val="24"/>
              </w:rPr>
            </w:pPr>
            <w:r w:rsidRPr="00B748AA">
              <w:rPr>
                <w:rFonts w:ascii="Arial" w:hAnsi="Arial" w:cs="Arial"/>
                <w:sz w:val="24"/>
                <w:szCs w:val="24"/>
              </w:rPr>
              <w:t>£</w:t>
            </w:r>
          </w:p>
        </w:tc>
        <w:tc>
          <w:tcPr>
            <w:tcW w:w="1933" w:type="dxa"/>
          </w:tcPr>
          <w:p w14:paraId="3FEBB6BC" w14:textId="6518E7B2" w:rsidR="006E4F9D" w:rsidRPr="00B748AA" w:rsidRDefault="00BC22D7" w:rsidP="007B3914">
            <w:pPr>
              <w:jc w:val="both"/>
              <w:rPr>
                <w:rFonts w:ascii="Arial" w:hAnsi="Arial" w:cs="Arial"/>
                <w:sz w:val="24"/>
                <w:szCs w:val="24"/>
              </w:rPr>
            </w:pPr>
            <w:r w:rsidRPr="00B748AA">
              <w:rPr>
                <w:rFonts w:ascii="Arial" w:hAnsi="Arial" w:cs="Arial"/>
                <w:sz w:val="24"/>
                <w:szCs w:val="24"/>
              </w:rPr>
              <w:t>Per week</w:t>
            </w:r>
          </w:p>
        </w:tc>
      </w:tr>
      <w:tr w:rsidR="006E4F9D" w:rsidRPr="00B748AA" w14:paraId="21CFDFCB" w14:textId="77777777" w:rsidTr="00A15BB5">
        <w:tc>
          <w:tcPr>
            <w:tcW w:w="4815" w:type="dxa"/>
          </w:tcPr>
          <w:p w14:paraId="35FBBBD8" w14:textId="77777777" w:rsidR="006E4F9D" w:rsidRPr="00B748AA" w:rsidRDefault="001A3B67" w:rsidP="007B3914">
            <w:pPr>
              <w:jc w:val="both"/>
              <w:rPr>
                <w:rFonts w:ascii="Arial" w:hAnsi="Arial" w:cs="Arial"/>
                <w:sz w:val="24"/>
                <w:szCs w:val="24"/>
              </w:rPr>
            </w:pPr>
            <w:r w:rsidRPr="00B748AA">
              <w:rPr>
                <w:rFonts w:ascii="Arial" w:hAnsi="Arial" w:cs="Arial"/>
                <w:sz w:val="24"/>
                <w:szCs w:val="24"/>
              </w:rPr>
              <w:t>Arrears payable at</w:t>
            </w:r>
          </w:p>
          <w:p w14:paraId="0E19923A" w14:textId="302FE00F" w:rsidR="001A3B67" w:rsidRPr="00B748AA" w:rsidRDefault="001A3B67" w:rsidP="007B3914">
            <w:pPr>
              <w:jc w:val="both"/>
              <w:rPr>
                <w:rFonts w:ascii="Arial" w:hAnsi="Arial" w:cs="Arial"/>
                <w:sz w:val="24"/>
                <w:szCs w:val="24"/>
              </w:rPr>
            </w:pPr>
            <w:r w:rsidRPr="00B748AA">
              <w:rPr>
                <w:rFonts w:ascii="Arial" w:hAnsi="Arial" w:cs="Arial"/>
                <w:sz w:val="24"/>
                <w:szCs w:val="24"/>
              </w:rPr>
              <w:t>(</w:t>
            </w:r>
            <w:r w:rsidR="00A15BB5" w:rsidRPr="00B748AA">
              <w:rPr>
                <w:rFonts w:ascii="Arial" w:hAnsi="Arial" w:cs="Arial"/>
                <w:sz w:val="24"/>
                <w:szCs w:val="24"/>
              </w:rPr>
              <w:t>as detailed in the supplementary term attached to this agreement)</w:t>
            </w:r>
          </w:p>
        </w:tc>
        <w:tc>
          <w:tcPr>
            <w:tcW w:w="2268" w:type="dxa"/>
          </w:tcPr>
          <w:p w14:paraId="060B810F" w14:textId="2C5AFDFC" w:rsidR="006E4F9D" w:rsidRPr="00B748AA" w:rsidRDefault="00BC22D7" w:rsidP="007B3914">
            <w:pPr>
              <w:jc w:val="both"/>
              <w:rPr>
                <w:rFonts w:ascii="Arial" w:hAnsi="Arial" w:cs="Arial"/>
                <w:sz w:val="24"/>
                <w:szCs w:val="24"/>
              </w:rPr>
            </w:pPr>
            <w:r w:rsidRPr="00B748AA">
              <w:rPr>
                <w:rFonts w:ascii="Arial" w:hAnsi="Arial" w:cs="Arial"/>
                <w:sz w:val="24"/>
                <w:szCs w:val="24"/>
              </w:rPr>
              <w:t>£</w:t>
            </w:r>
          </w:p>
        </w:tc>
        <w:tc>
          <w:tcPr>
            <w:tcW w:w="1933" w:type="dxa"/>
          </w:tcPr>
          <w:p w14:paraId="0262C298" w14:textId="077D91F3" w:rsidR="006E4F9D" w:rsidRPr="00B748AA" w:rsidRDefault="00BC22D7" w:rsidP="007B3914">
            <w:pPr>
              <w:jc w:val="both"/>
              <w:rPr>
                <w:rFonts w:ascii="Arial" w:hAnsi="Arial" w:cs="Arial"/>
                <w:sz w:val="24"/>
                <w:szCs w:val="24"/>
              </w:rPr>
            </w:pPr>
            <w:r w:rsidRPr="00B748AA">
              <w:rPr>
                <w:rFonts w:ascii="Arial" w:hAnsi="Arial" w:cs="Arial"/>
                <w:sz w:val="24"/>
                <w:szCs w:val="24"/>
              </w:rPr>
              <w:t>Per week</w:t>
            </w:r>
          </w:p>
        </w:tc>
      </w:tr>
      <w:tr w:rsidR="006E4F9D" w:rsidRPr="00B748AA" w14:paraId="33E8F4E1" w14:textId="77777777" w:rsidTr="00A15BB5">
        <w:tc>
          <w:tcPr>
            <w:tcW w:w="4815" w:type="dxa"/>
          </w:tcPr>
          <w:p w14:paraId="54D2B610" w14:textId="1939FF0D" w:rsidR="006E4F9D" w:rsidRPr="00B748AA" w:rsidRDefault="00A15BB5" w:rsidP="007B3914">
            <w:pPr>
              <w:jc w:val="both"/>
              <w:rPr>
                <w:rFonts w:ascii="Arial" w:hAnsi="Arial" w:cs="Arial"/>
                <w:b/>
                <w:bCs/>
                <w:sz w:val="24"/>
                <w:szCs w:val="24"/>
              </w:rPr>
            </w:pPr>
            <w:r w:rsidRPr="00B748AA">
              <w:rPr>
                <w:rFonts w:ascii="Arial" w:hAnsi="Arial" w:cs="Arial"/>
                <w:b/>
                <w:bCs/>
                <w:sz w:val="24"/>
                <w:szCs w:val="24"/>
              </w:rPr>
              <w:t>Total</w:t>
            </w:r>
          </w:p>
        </w:tc>
        <w:tc>
          <w:tcPr>
            <w:tcW w:w="2268" w:type="dxa"/>
          </w:tcPr>
          <w:p w14:paraId="329F703C" w14:textId="39CE86E9" w:rsidR="006E4F9D" w:rsidRPr="00B748AA" w:rsidRDefault="00BC22D7" w:rsidP="007B3914">
            <w:pPr>
              <w:jc w:val="both"/>
              <w:rPr>
                <w:rFonts w:ascii="Arial" w:hAnsi="Arial" w:cs="Arial"/>
                <w:b/>
                <w:bCs/>
                <w:sz w:val="24"/>
                <w:szCs w:val="24"/>
              </w:rPr>
            </w:pPr>
            <w:r w:rsidRPr="00B748AA">
              <w:rPr>
                <w:rFonts w:ascii="Arial" w:hAnsi="Arial" w:cs="Arial"/>
                <w:b/>
                <w:bCs/>
                <w:sz w:val="24"/>
                <w:szCs w:val="24"/>
              </w:rPr>
              <w:t>£</w:t>
            </w:r>
          </w:p>
        </w:tc>
        <w:tc>
          <w:tcPr>
            <w:tcW w:w="1933" w:type="dxa"/>
          </w:tcPr>
          <w:p w14:paraId="29A18145" w14:textId="7754DB89" w:rsidR="006E4F9D" w:rsidRPr="00B748AA" w:rsidRDefault="00BC22D7" w:rsidP="007B3914">
            <w:pPr>
              <w:jc w:val="both"/>
              <w:rPr>
                <w:rFonts w:ascii="Arial" w:hAnsi="Arial" w:cs="Arial"/>
                <w:b/>
                <w:bCs/>
                <w:sz w:val="24"/>
                <w:szCs w:val="24"/>
              </w:rPr>
            </w:pPr>
            <w:r w:rsidRPr="00B748AA">
              <w:rPr>
                <w:rFonts w:ascii="Arial" w:hAnsi="Arial" w:cs="Arial"/>
                <w:b/>
                <w:bCs/>
                <w:sz w:val="24"/>
                <w:szCs w:val="24"/>
              </w:rPr>
              <w:t>Per week</w:t>
            </w:r>
          </w:p>
        </w:tc>
      </w:tr>
    </w:tbl>
    <w:p w14:paraId="1C158082" w14:textId="77777777" w:rsidR="006E4F9D" w:rsidRPr="00B748AA" w:rsidRDefault="006E4F9D" w:rsidP="007B3914">
      <w:pPr>
        <w:jc w:val="both"/>
        <w:rPr>
          <w:rFonts w:ascii="Arial" w:hAnsi="Arial" w:cs="Arial"/>
          <w:sz w:val="24"/>
          <w:szCs w:val="24"/>
        </w:rPr>
      </w:pPr>
    </w:p>
    <w:p w14:paraId="6C64B66E" w14:textId="3E2BBF61" w:rsidR="00401B8F" w:rsidRPr="00B748AA" w:rsidRDefault="00401B8F" w:rsidP="007B3914">
      <w:pPr>
        <w:jc w:val="both"/>
        <w:rPr>
          <w:rFonts w:ascii="Arial" w:hAnsi="Arial" w:cs="Arial"/>
          <w:sz w:val="24"/>
          <w:szCs w:val="24"/>
        </w:rPr>
      </w:pPr>
      <w:r w:rsidRPr="00B748AA">
        <w:rPr>
          <w:rFonts w:ascii="Arial" w:hAnsi="Arial" w:cs="Arial"/>
          <w:b/>
          <w:bCs/>
          <w:sz w:val="24"/>
          <w:szCs w:val="24"/>
        </w:rPr>
        <w:t xml:space="preserve">Service Charge (If applicable) </w:t>
      </w:r>
    </w:p>
    <w:p w14:paraId="7C080482" w14:textId="6A7CDB0B" w:rsidR="00A15BB5" w:rsidRPr="00B748AA" w:rsidRDefault="00DC5F3A" w:rsidP="007B3914">
      <w:pPr>
        <w:jc w:val="both"/>
        <w:rPr>
          <w:rFonts w:ascii="Arial" w:hAnsi="Arial" w:cs="Arial"/>
          <w:sz w:val="24"/>
          <w:szCs w:val="24"/>
        </w:rPr>
      </w:pPr>
      <w:r w:rsidRPr="00B748AA">
        <w:rPr>
          <w:rFonts w:ascii="Arial" w:hAnsi="Arial" w:cs="Arial"/>
          <w:sz w:val="24"/>
          <w:szCs w:val="24"/>
        </w:rPr>
        <w:t>3.2</w:t>
      </w:r>
      <w:r w:rsidR="00401B8F" w:rsidRPr="00B748AA">
        <w:rPr>
          <w:rFonts w:ascii="Arial" w:hAnsi="Arial" w:cs="Arial"/>
          <w:sz w:val="24"/>
          <w:szCs w:val="24"/>
        </w:rPr>
        <w:t xml:space="preserve"> The service charge above is the total amount that we will charge you for the following services</w:t>
      </w:r>
      <w:r w:rsidR="2E9B09DC" w:rsidRPr="00B748AA">
        <w:rPr>
          <w:rFonts w:ascii="Arial" w:hAnsi="Arial" w:cs="Arial"/>
          <w:sz w:val="24"/>
          <w:szCs w:val="24"/>
        </w:rPr>
        <w:t xml:space="preserve"> (where relevant to your property)</w:t>
      </w:r>
      <w:r w:rsidR="00401B8F" w:rsidRPr="00B748AA">
        <w:rPr>
          <w:rFonts w:ascii="Arial" w:hAnsi="Arial" w:cs="Arial"/>
          <w:sz w:val="24"/>
          <w:szCs w:val="24"/>
        </w:rPr>
        <w:t>:</w:t>
      </w:r>
    </w:p>
    <w:tbl>
      <w:tblPr>
        <w:tblStyle w:val="TableGrid"/>
        <w:tblW w:w="0" w:type="auto"/>
        <w:tblLook w:val="04A0" w:firstRow="1" w:lastRow="0" w:firstColumn="1" w:lastColumn="0" w:noHBand="0" w:noVBand="1"/>
      </w:tblPr>
      <w:tblGrid>
        <w:gridCol w:w="3005"/>
        <w:gridCol w:w="3005"/>
        <w:gridCol w:w="3006"/>
      </w:tblGrid>
      <w:tr w:rsidR="00DC628F" w:rsidRPr="00B748AA" w14:paraId="1FC5DCFD" w14:textId="77777777" w:rsidTr="5E739EBE">
        <w:tc>
          <w:tcPr>
            <w:tcW w:w="3005" w:type="dxa"/>
            <w:shd w:val="clear" w:color="auto" w:fill="BFBFBF" w:themeFill="background1" w:themeFillShade="BF"/>
          </w:tcPr>
          <w:p w14:paraId="3FFBEAC9" w14:textId="1FB8A59C" w:rsidR="00DC628F" w:rsidRPr="00B748AA" w:rsidRDefault="00DC628F" w:rsidP="007B3914">
            <w:pPr>
              <w:jc w:val="both"/>
              <w:rPr>
                <w:rFonts w:ascii="Arial" w:hAnsi="Arial" w:cs="Arial"/>
                <w:b/>
                <w:bCs/>
                <w:sz w:val="24"/>
                <w:szCs w:val="24"/>
              </w:rPr>
            </w:pPr>
            <w:r w:rsidRPr="00B748AA">
              <w:rPr>
                <w:rFonts w:ascii="Arial" w:hAnsi="Arial" w:cs="Arial"/>
                <w:b/>
                <w:bCs/>
                <w:sz w:val="24"/>
                <w:szCs w:val="24"/>
              </w:rPr>
              <w:t>Service Charge</w:t>
            </w:r>
          </w:p>
        </w:tc>
        <w:tc>
          <w:tcPr>
            <w:tcW w:w="3005" w:type="dxa"/>
            <w:shd w:val="clear" w:color="auto" w:fill="BFBFBF" w:themeFill="background1" w:themeFillShade="BF"/>
          </w:tcPr>
          <w:p w14:paraId="3E6AFCA8" w14:textId="2D51C318" w:rsidR="00DC628F" w:rsidRPr="00B748AA" w:rsidRDefault="00A23539" w:rsidP="007B3914">
            <w:pPr>
              <w:jc w:val="both"/>
              <w:rPr>
                <w:rFonts w:ascii="Arial" w:hAnsi="Arial" w:cs="Arial"/>
                <w:b/>
                <w:bCs/>
                <w:sz w:val="24"/>
                <w:szCs w:val="24"/>
              </w:rPr>
            </w:pPr>
            <w:r w:rsidRPr="00B748AA">
              <w:rPr>
                <w:rFonts w:ascii="Arial" w:hAnsi="Arial" w:cs="Arial"/>
                <w:b/>
                <w:bCs/>
                <w:sz w:val="24"/>
                <w:szCs w:val="24"/>
              </w:rPr>
              <w:t>Amount £</w:t>
            </w:r>
          </w:p>
        </w:tc>
        <w:tc>
          <w:tcPr>
            <w:tcW w:w="3006" w:type="dxa"/>
            <w:shd w:val="clear" w:color="auto" w:fill="BFBFBF" w:themeFill="background1" w:themeFillShade="BF"/>
          </w:tcPr>
          <w:p w14:paraId="296B987E" w14:textId="1DFF72B7" w:rsidR="00DC628F" w:rsidRPr="00B748AA" w:rsidRDefault="00A23539" w:rsidP="007B3914">
            <w:pPr>
              <w:jc w:val="both"/>
              <w:rPr>
                <w:rFonts w:ascii="Arial" w:hAnsi="Arial" w:cs="Arial"/>
                <w:b/>
                <w:bCs/>
                <w:sz w:val="24"/>
                <w:szCs w:val="24"/>
              </w:rPr>
            </w:pPr>
            <w:r w:rsidRPr="00B748AA">
              <w:rPr>
                <w:rFonts w:ascii="Arial" w:hAnsi="Arial" w:cs="Arial"/>
                <w:b/>
                <w:bCs/>
                <w:sz w:val="24"/>
                <w:szCs w:val="24"/>
              </w:rPr>
              <w:t>Weekly</w:t>
            </w:r>
          </w:p>
        </w:tc>
      </w:tr>
      <w:tr w:rsidR="00DC628F" w:rsidRPr="00B748AA" w14:paraId="5E564B6F" w14:textId="77777777" w:rsidTr="5E739EBE">
        <w:tc>
          <w:tcPr>
            <w:tcW w:w="3005" w:type="dxa"/>
          </w:tcPr>
          <w:p w14:paraId="04BB86C4" w14:textId="69FCA0C7" w:rsidR="00DC628F" w:rsidRPr="00B748AA" w:rsidRDefault="00201DF9" w:rsidP="007B3914">
            <w:pPr>
              <w:pStyle w:val="Default"/>
              <w:jc w:val="both"/>
            </w:pPr>
            <w:r w:rsidRPr="00B748AA">
              <w:t xml:space="preserve">Individual Heating and Lighting </w:t>
            </w:r>
          </w:p>
        </w:tc>
        <w:tc>
          <w:tcPr>
            <w:tcW w:w="3005" w:type="dxa"/>
          </w:tcPr>
          <w:p w14:paraId="292DD12A" w14:textId="50238BA3"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5DBE086E" w14:textId="1AD5E4B2"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6135B37" w14:textId="77777777" w:rsidTr="5E739EBE">
        <w:tc>
          <w:tcPr>
            <w:tcW w:w="3005" w:type="dxa"/>
          </w:tcPr>
          <w:p w14:paraId="2F98DB9C" w14:textId="3DC7000A" w:rsidR="00DC628F" w:rsidRPr="00B748AA" w:rsidRDefault="00201DF9" w:rsidP="007B3914">
            <w:pPr>
              <w:pStyle w:val="Default"/>
              <w:jc w:val="both"/>
            </w:pPr>
            <w:r w:rsidRPr="00B748AA">
              <w:t xml:space="preserve">Electrical Mechanical Maintenance </w:t>
            </w:r>
          </w:p>
        </w:tc>
        <w:tc>
          <w:tcPr>
            <w:tcW w:w="3005" w:type="dxa"/>
          </w:tcPr>
          <w:p w14:paraId="162DB3EF" w14:textId="55769AA4"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725C9D81" w14:textId="4A6A6F60"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B0949D6" w14:textId="77777777" w:rsidTr="5E739EBE">
        <w:tc>
          <w:tcPr>
            <w:tcW w:w="3005" w:type="dxa"/>
          </w:tcPr>
          <w:p w14:paraId="3D7A0A2D" w14:textId="77777777" w:rsidR="00DC628F" w:rsidRPr="00B748AA" w:rsidRDefault="00201DF9" w:rsidP="007B3914">
            <w:pPr>
              <w:pStyle w:val="Default"/>
              <w:jc w:val="both"/>
            </w:pPr>
            <w:r w:rsidRPr="00B748AA">
              <w:t xml:space="preserve">Grounds Maintenance </w:t>
            </w:r>
          </w:p>
          <w:p w14:paraId="0F9F48D7" w14:textId="3C9B09DA" w:rsidR="0093118C" w:rsidRPr="00B748AA" w:rsidRDefault="0093118C" w:rsidP="007B3914">
            <w:pPr>
              <w:pStyle w:val="Default"/>
              <w:jc w:val="both"/>
            </w:pPr>
          </w:p>
        </w:tc>
        <w:tc>
          <w:tcPr>
            <w:tcW w:w="3005" w:type="dxa"/>
          </w:tcPr>
          <w:p w14:paraId="6CBA1D3F" w14:textId="42177107"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3B00DC1E" w14:textId="703F9EB2"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E66AD16" w14:textId="77777777" w:rsidTr="5E739EBE">
        <w:tc>
          <w:tcPr>
            <w:tcW w:w="3005" w:type="dxa"/>
          </w:tcPr>
          <w:p w14:paraId="15C268FE" w14:textId="77777777" w:rsidR="0093118C" w:rsidRPr="00B748AA" w:rsidRDefault="0093118C" w:rsidP="007B3914">
            <w:pPr>
              <w:pStyle w:val="Default"/>
              <w:jc w:val="both"/>
            </w:pPr>
            <w:r w:rsidRPr="00B748AA">
              <w:t xml:space="preserve">Cleaning and Caretaking </w:t>
            </w:r>
          </w:p>
          <w:p w14:paraId="1E624F8A" w14:textId="77777777" w:rsidR="00DC628F" w:rsidRPr="00B748AA" w:rsidRDefault="00DC628F" w:rsidP="007B3914">
            <w:pPr>
              <w:jc w:val="both"/>
              <w:rPr>
                <w:rFonts w:ascii="Arial" w:hAnsi="Arial" w:cs="Arial"/>
                <w:sz w:val="24"/>
                <w:szCs w:val="24"/>
              </w:rPr>
            </w:pPr>
          </w:p>
        </w:tc>
        <w:tc>
          <w:tcPr>
            <w:tcW w:w="3005" w:type="dxa"/>
          </w:tcPr>
          <w:p w14:paraId="3C922ED6" w14:textId="1857DF27"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4F1B8914" w14:textId="53B81749"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ED03544" w14:textId="77777777" w:rsidTr="5E739EBE">
        <w:tc>
          <w:tcPr>
            <w:tcW w:w="3005" w:type="dxa"/>
          </w:tcPr>
          <w:p w14:paraId="3C008CFD" w14:textId="77777777" w:rsidR="0093118C" w:rsidRPr="00B748AA" w:rsidRDefault="0093118C" w:rsidP="007B3914">
            <w:pPr>
              <w:pStyle w:val="Default"/>
              <w:jc w:val="both"/>
            </w:pPr>
            <w:r w:rsidRPr="00B748AA">
              <w:t xml:space="preserve">Gas Maintenance </w:t>
            </w:r>
          </w:p>
          <w:p w14:paraId="740B299D" w14:textId="77777777" w:rsidR="00DC628F" w:rsidRPr="00B748AA" w:rsidRDefault="00DC628F" w:rsidP="007B3914">
            <w:pPr>
              <w:jc w:val="both"/>
              <w:rPr>
                <w:rFonts w:ascii="Arial" w:hAnsi="Arial" w:cs="Arial"/>
                <w:sz w:val="24"/>
                <w:szCs w:val="24"/>
              </w:rPr>
            </w:pPr>
          </w:p>
        </w:tc>
        <w:tc>
          <w:tcPr>
            <w:tcW w:w="3005" w:type="dxa"/>
          </w:tcPr>
          <w:p w14:paraId="6B48595A" w14:textId="7E18AB30"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5198D27F" w14:textId="586238D7"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58AEF156" w14:textId="77777777" w:rsidTr="5E739EBE">
        <w:tc>
          <w:tcPr>
            <w:tcW w:w="3005" w:type="dxa"/>
          </w:tcPr>
          <w:p w14:paraId="3B48BC90" w14:textId="77777777" w:rsidR="0093118C" w:rsidRPr="00B748AA" w:rsidRDefault="0093118C" w:rsidP="007B3914">
            <w:pPr>
              <w:pStyle w:val="Default"/>
              <w:jc w:val="both"/>
            </w:pPr>
            <w:r w:rsidRPr="00B748AA">
              <w:t xml:space="preserve">Estate Services </w:t>
            </w:r>
          </w:p>
          <w:p w14:paraId="44985775" w14:textId="77777777" w:rsidR="00DC628F" w:rsidRPr="00B748AA" w:rsidRDefault="00DC628F" w:rsidP="007B3914">
            <w:pPr>
              <w:jc w:val="both"/>
              <w:rPr>
                <w:rFonts w:ascii="Arial" w:hAnsi="Arial" w:cs="Arial"/>
                <w:sz w:val="24"/>
                <w:szCs w:val="24"/>
              </w:rPr>
            </w:pPr>
          </w:p>
        </w:tc>
        <w:tc>
          <w:tcPr>
            <w:tcW w:w="3005" w:type="dxa"/>
          </w:tcPr>
          <w:p w14:paraId="235FF0C2" w14:textId="136C5058"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32A4005E" w14:textId="4B2B6A78"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17242BE5" w14:textId="77777777" w:rsidTr="5E739EBE">
        <w:tc>
          <w:tcPr>
            <w:tcW w:w="3005" w:type="dxa"/>
          </w:tcPr>
          <w:p w14:paraId="54B1A778" w14:textId="1B6CF170" w:rsidR="007E668E" w:rsidRPr="00B748AA" w:rsidRDefault="007E668E" w:rsidP="007B3914">
            <w:pPr>
              <w:pStyle w:val="Default"/>
              <w:jc w:val="both"/>
            </w:pPr>
            <w:r w:rsidRPr="00B748AA">
              <w:t xml:space="preserve">Communal Aerial </w:t>
            </w:r>
          </w:p>
          <w:p w14:paraId="4A6D4C41" w14:textId="77777777" w:rsidR="00DC628F" w:rsidRPr="00B748AA" w:rsidRDefault="00DC628F" w:rsidP="007B3914">
            <w:pPr>
              <w:jc w:val="both"/>
              <w:rPr>
                <w:rFonts w:ascii="Arial" w:hAnsi="Arial" w:cs="Arial"/>
                <w:sz w:val="24"/>
                <w:szCs w:val="24"/>
              </w:rPr>
            </w:pPr>
          </w:p>
        </w:tc>
        <w:tc>
          <w:tcPr>
            <w:tcW w:w="3005" w:type="dxa"/>
          </w:tcPr>
          <w:p w14:paraId="5E13358C" w14:textId="3D52F5D8"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21FA3732" w14:textId="5BA059AE"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170A52E7" w14:textId="77777777" w:rsidTr="5E739EBE">
        <w:tc>
          <w:tcPr>
            <w:tcW w:w="3005" w:type="dxa"/>
          </w:tcPr>
          <w:p w14:paraId="35B31C1F" w14:textId="5D281BA4" w:rsidR="00C00A48" w:rsidRPr="00B748AA" w:rsidRDefault="00C00A48" w:rsidP="007B3914">
            <w:pPr>
              <w:pStyle w:val="Default"/>
              <w:jc w:val="both"/>
            </w:pPr>
            <w:r w:rsidRPr="00B748AA">
              <w:t xml:space="preserve">Communal Electricity </w:t>
            </w:r>
            <w:r w:rsidR="00A9271C" w:rsidRPr="00B748AA">
              <w:t>and lig</w:t>
            </w:r>
            <w:r w:rsidR="00A8316C" w:rsidRPr="00B748AA">
              <w:t>hting</w:t>
            </w:r>
          </w:p>
          <w:p w14:paraId="61B4A28B" w14:textId="77777777" w:rsidR="00DC628F" w:rsidRPr="00B748AA" w:rsidRDefault="00DC628F" w:rsidP="007B3914">
            <w:pPr>
              <w:jc w:val="both"/>
              <w:rPr>
                <w:rFonts w:ascii="Arial" w:hAnsi="Arial" w:cs="Arial"/>
                <w:sz w:val="24"/>
                <w:szCs w:val="24"/>
              </w:rPr>
            </w:pPr>
          </w:p>
        </w:tc>
        <w:tc>
          <w:tcPr>
            <w:tcW w:w="3005" w:type="dxa"/>
          </w:tcPr>
          <w:p w14:paraId="69CC8ABB" w14:textId="32AE29F3"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66F318C6" w14:textId="319D4B1E"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ED85496" w14:textId="77777777" w:rsidTr="5E739EBE">
        <w:tc>
          <w:tcPr>
            <w:tcW w:w="3005" w:type="dxa"/>
          </w:tcPr>
          <w:p w14:paraId="1742CF91" w14:textId="77777777" w:rsidR="00C00A48" w:rsidRPr="00B748AA" w:rsidRDefault="00C00A48" w:rsidP="007B3914">
            <w:pPr>
              <w:pStyle w:val="Default"/>
              <w:jc w:val="both"/>
            </w:pPr>
            <w:r w:rsidRPr="00B748AA">
              <w:t xml:space="preserve">Door Entry </w:t>
            </w:r>
          </w:p>
          <w:p w14:paraId="021B1BC6" w14:textId="77777777" w:rsidR="00DC628F" w:rsidRPr="00B748AA" w:rsidRDefault="00DC628F" w:rsidP="007B3914">
            <w:pPr>
              <w:jc w:val="both"/>
              <w:rPr>
                <w:rFonts w:ascii="Arial" w:hAnsi="Arial" w:cs="Arial"/>
                <w:sz w:val="24"/>
                <w:szCs w:val="24"/>
              </w:rPr>
            </w:pPr>
          </w:p>
        </w:tc>
        <w:tc>
          <w:tcPr>
            <w:tcW w:w="3005" w:type="dxa"/>
          </w:tcPr>
          <w:p w14:paraId="650522B7" w14:textId="5E8C17E2"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1111B1A2" w14:textId="7A578EBE"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1B97885A" w14:textId="77777777" w:rsidTr="5E739EBE">
        <w:tc>
          <w:tcPr>
            <w:tcW w:w="3005" w:type="dxa"/>
          </w:tcPr>
          <w:p w14:paraId="520D31BD" w14:textId="77777777" w:rsidR="00C00A48" w:rsidRPr="00B748AA" w:rsidRDefault="00C00A48" w:rsidP="007B3914">
            <w:pPr>
              <w:pStyle w:val="Default"/>
              <w:jc w:val="both"/>
            </w:pPr>
            <w:r w:rsidRPr="00B748AA">
              <w:t xml:space="preserve">Lift </w:t>
            </w:r>
          </w:p>
          <w:p w14:paraId="7C31FC4B" w14:textId="77777777" w:rsidR="00DC628F" w:rsidRPr="00B748AA" w:rsidRDefault="00DC628F" w:rsidP="007B3914">
            <w:pPr>
              <w:jc w:val="both"/>
              <w:rPr>
                <w:rFonts w:ascii="Arial" w:hAnsi="Arial" w:cs="Arial"/>
                <w:sz w:val="24"/>
                <w:szCs w:val="24"/>
              </w:rPr>
            </w:pPr>
          </w:p>
        </w:tc>
        <w:tc>
          <w:tcPr>
            <w:tcW w:w="3005" w:type="dxa"/>
          </w:tcPr>
          <w:p w14:paraId="24A8C88D" w14:textId="3F7D1351"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7A229413" w14:textId="0C0C0EDB"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3AC105EF" w14:textId="77777777" w:rsidTr="5E739EBE">
        <w:tc>
          <w:tcPr>
            <w:tcW w:w="3005" w:type="dxa"/>
          </w:tcPr>
          <w:p w14:paraId="3B6371DD" w14:textId="77777777" w:rsidR="00DC628F" w:rsidRPr="00B748AA" w:rsidRDefault="00A8316C" w:rsidP="007B3914">
            <w:pPr>
              <w:pStyle w:val="Default"/>
              <w:jc w:val="both"/>
            </w:pPr>
            <w:r w:rsidRPr="00B748AA">
              <w:t>CCTV</w:t>
            </w:r>
          </w:p>
          <w:p w14:paraId="1F56AA75" w14:textId="78E3323F" w:rsidR="00A8316C" w:rsidRPr="00B748AA" w:rsidRDefault="00A8316C" w:rsidP="007B3914">
            <w:pPr>
              <w:pStyle w:val="Default"/>
              <w:jc w:val="both"/>
            </w:pPr>
          </w:p>
        </w:tc>
        <w:tc>
          <w:tcPr>
            <w:tcW w:w="3005" w:type="dxa"/>
          </w:tcPr>
          <w:p w14:paraId="5AD60219" w14:textId="3C5AD894"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5F1B70BE" w14:textId="45A2968A"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48DD71F" w14:textId="77777777" w:rsidTr="5E739EBE">
        <w:tc>
          <w:tcPr>
            <w:tcW w:w="3005" w:type="dxa"/>
          </w:tcPr>
          <w:p w14:paraId="5128D38C" w14:textId="77777777" w:rsidR="0014768A" w:rsidRPr="00B748AA" w:rsidRDefault="0014768A" w:rsidP="007B3914">
            <w:pPr>
              <w:pStyle w:val="Default"/>
              <w:jc w:val="both"/>
            </w:pPr>
            <w:r w:rsidRPr="00B748AA">
              <w:t xml:space="preserve">Garage in Curtilage or Allocated Parking Space </w:t>
            </w:r>
          </w:p>
          <w:p w14:paraId="27BC9EC5" w14:textId="77777777" w:rsidR="00DC628F" w:rsidRPr="00B748AA" w:rsidRDefault="00DC628F" w:rsidP="007B3914">
            <w:pPr>
              <w:jc w:val="both"/>
              <w:rPr>
                <w:rFonts w:ascii="Arial" w:hAnsi="Arial" w:cs="Arial"/>
                <w:sz w:val="24"/>
                <w:szCs w:val="24"/>
              </w:rPr>
            </w:pPr>
          </w:p>
        </w:tc>
        <w:tc>
          <w:tcPr>
            <w:tcW w:w="3005" w:type="dxa"/>
          </w:tcPr>
          <w:p w14:paraId="0A23A62A" w14:textId="438B7352"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14AA4E63" w14:textId="0F2C1A81"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BF0CEFF" w14:textId="77777777" w:rsidTr="5E739EBE">
        <w:tc>
          <w:tcPr>
            <w:tcW w:w="3005" w:type="dxa"/>
          </w:tcPr>
          <w:p w14:paraId="37A192D4" w14:textId="77777777" w:rsidR="0014768A" w:rsidRPr="00B748AA" w:rsidRDefault="0014768A" w:rsidP="007B3914">
            <w:pPr>
              <w:pStyle w:val="Default"/>
              <w:jc w:val="both"/>
            </w:pPr>
            <w:r w:rsidRPr="00B748AA">
              <w:lastRenderedPageBreak/>
              <w:t xml:space="preserve">Other (please specify) </w:t>
            </w:r>
          </w:p>
          <w:p w14:paraId="3082B214" w14:textId="77777777" w:rsidR="00DC628F" w:rsidRPr="00B748AA" w:rsidRDefault="00DC628F" w:rsidP="007B3914">
            <w:pPr>
              <w:jc w:val="both"/>
              <w:rPr>
                <w:rFonts w:ascii="Arial" w:hAnsi="Arial" w:cs="Arial"/>
                <w:sz w:val="24"/>
                <w:szCs w:val="24"/>
              </w:rPr>
            </w:pPr>
          </w:p>
        </w:tc>
        <w:tc>
          <w:tcPr>
            <w:tcW w:w="3005" w:type="dxa"/>
          </w:tcPr>
          <w:p w14:paraId="20F67FBC" w14:textId="57D3F14C"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2B8F1A4D" w14:textId="2A017E9D"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CCCFEEF" w14:textId="77777777" w:rsidTr="5E739EBE">
        <w:tc>
          <w:tcPr>
            <w:tcW w:w="3005" w:type="dxa"/>
          </w:tcPr>
          <w:p w14:paraId="5041CA01" w14:textId="69583CBA" w:rsidR="00DC628F" w:rsidRPr="00B748AA" w:rsidRDefault="00426A13" w:rsidP="007B3914">
            <w:pPr>
              <w:jc w:val="both"/>
              <w:rPr>
                <w:rFonts w:ascii="Arial" w:hAnsi="Arial" w:cs="Arial"/>
                <w:sz w:val="24"/>
                <w:szCs w:val="24"/>
              </w:rPr>
            </w:pPr>
            <w:r w:rsidRPr="00B748AA">
              <w:rPr>
                <w:rFonts w:ascii="Arial" w:hAnsi="Arial" w:cs="Arial"/>
                <w:sz w:val="24"/>
                <w:szCs w:val="24"/>
              </w:rPr>
              <w:t>Heating (</w:t>
            </w:r>
            <w:r w:rsidR="00565A93" w:rsidRPr="00B748AA">
              <w:rPr>
                <w:rFonts w:ascii="Arial" w:hAnsi="Arial" w:cs="Arial"/>
                <w:sz w:val="24"/>
                <w:szCs w:val="24"/>
              </w:rPr>
              <w:t>Independent Living</w:t>
            </w:r>
            <w:r w:rsidRPr="00B748AA">
              <w:rPr>
                <w:rFonts w:ascii="Arial" w:hAnsi="Arial" w:cs="Arial"/>
                <w:sz w:val="24"/>
                <w:szCs w:val="24"/>
              </w:rPr>
              <w:t>)</w:t>
            </w:r>
          </w:p>
        </w:tc>
        <w:tc>
          <w:tcPr>
            <w:tcW w:w="3005" w:type="dxa"/>
          </w:tcPr>
          <w:p w14:paraId="06EF5924" w14:textId="78DCC8A6"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273B6636" w14:textId="166305E9"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1330CA3" w14:textId="77777777" w:rsidTr="5E739EBE">
        <w:tc>
          <w:tcPr>
            <w:tcW w:w="3005" w:type="dxa"/>
          </w:tcPr>
          <w:p w14:paraId="4F5CDE15" w14:textId="791E8B2D" w:rsidR="00DC628F" w:rsidRPr="00B748AA" w:rsidRDefault="00426A13" w:rsidP="007B3914">
            <w:pPr>
              <w:jc w:val="both"/>
              <w:rPr>
                <w:rFonts w:ascii="Arial" w:hAnsi="Arial" w:cs="Arial"/>
                <w:sz w:val="24"/>
                <w:szCs w:val="24"/>
              </w:rPr>
            </w:pPr>
            <w:r w:rsidRPr="00B748AA">
              <w:rPr>
                <w:rFonts w:ascii="Arial" w:hAnsi="Arial" w:cs="Arial"/>
                <w:sz w:val="24"/>
                <w:szCs w:val="24"/>
              </w:rPr>
              <w:t>Water (</w:t>
            </w:r>
            <w:r w:rsidR="00565A93" w:rsidRPr="00B748AA">
              <w:rPr>
                <w:rFonts w:ascii="Arial" w:hAnsi="Arial" w:cs="Arial"/>
                <w:sz w:val="24"/>
                <w:szCs w:val="24"/>
              </w:rPr>
              <w:t>Independent Living</w:t>
            </w:r>
            <w:r w:rsidRPr="00B748AA">
              <w:rPr>
                <w:rFonts w:ascii="Arial" w:hAnsi="Arial" w:cs="Arial"/>
                <w:sz w:val="24"/>
                <w:szCs w:val="24"/>
              </w:rPr>
              <w:t>)</w:t>
            </w:r>
          </w:p>
        </w:tc>
        <w:tc>
          <w:tcPr>
            <w:tcW w:w="3005" w:type="dxa"/>
          </w:tcPr>
          <w:p w14:paraId="38C09B81" w14:textId="490A728E"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501A6F77" w14:textId="6FE669F3"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62A4DC6B" w14:textId="77777777" w:rsidTr="5E739EBE">
        <w:tc>
          <w:tcPr>
            <w:tcW w:w="3005" w:type="dxa"/>
          </w:tcPr>
          <w:p w14:paraId="3E788BFA" w14:textId="23CE34DC" w:rsidR="00DC628F" w:rsidRPr="00B748AA" w:rsidRDefault="4D397AFC" w:rsidP="007B3914">
            <w:pPr>
              <w:jc w:val="both"/>
              <w:rPr>
                <w:rFonts w:ascii="Arial" w:hAnsi="Arial" w:cs="Arial"/>
                <w:sz w:val="24"/>
                <w:szCs w:val="24"/>
              </w:rPr>
            </w:pPr>
            <w:r w:rsidRPr="00B748AA">
              <w:rPr>
                <w:rFonts w:ascii="Arial" w:hAnsi="Arial" w:cs="Arial"/>
                <w:sz w:val="24"/>
                <w:szCs w:val="24"/>
              </w:rPr>
              <w:t>Support (</w:t>
            </w:r>
            <w:r w:rsidR="00565A93" w:rsidRPr="00B748AA">
              <w:rPr>
                <w:rFonts w:ascii="Arial" w:hAnsi="Arial" w:cs="Arial"/>
                <w:sz w:val="24"/>
                <w:szCs w:val="24"/>
              </w:rPr>
              <w:t>Independent Living</w:t>
            </w:r>
            <w:r w:rsidRPr="00B748AA">
              <w:rPr>
                <w:rFonts w:ascii="Arial" w:hAnsi="Arial" w:cs="Arial"/>
                <w:sz w:val="24"/>
                <w:szCs w:val="24"/>
              </w:rPr>
              <w:t>)</w:t>
            </w:r>
          </w:p>
        </w:tc>
        <w:tc>
          <w:tcPr>
            <w:tcW w:w="3005" w:type="dxa"/>
          </w:tcPr>
          <w:p w14:paraId="319EC997" w14:textId="30D97AF1"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33A8828B" w14:textId="757B72DB"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A4AD33D" w14:textId="77777777" w:rsidTr="5E739EBE">
        <w:tc>
          <w:tcPr>
            <w:tcW w:w="3005" w:type="dxa"/>
          </w:tcPr>
          <w:p w14:paraId="69A8F17A" w14:textId="38CEAAF9" w:rsidR="00DC628F" w:rsidRPr="00B748AA" w:rsidRDefault="00426A13" w:rsidP="007B3914">
            <w:pPr>
              <w:jc w:val="both"/>
              <w:rPr>
                <w:rFonts w:ascii="Arial" w:hAnsi="Arial" w:cs="Arial"/>
                <w:sz w:val="24"/>
                <w:szCs w:val="24"/>
              </w:rPr>
            </w:pPr>
            <w:r w:rsidRPr="00B748AA">
              <w:rPr>
                <w:rFonts w:ascii="Arial" w:hAnsi="Arial" w:cs="Arial"/>
                <w:sz w:val="24"/>
                <w:szCs w:val="24"/>
              </w:rPr>
              <w:t>Alarm System (</w:t>
            </w:r>
            <w:r w:rsidR="00565A93" w:rsidRPr="00B748AA">
              <w:rPr>
                <w:rFonts w:ascii="Arial" w:hAnsi="Arial" w:cs="Arial"/>
                <w:sz w:val="24"/>
                <w:szCs w:val="24"/>
              </w:rPr>
              <w:t>Independent Living</w:t>
            </w:r>
            <w:r w:rsidRPr="00B748AA">
              <w:rPr>
                <w:rFonts w:ascii="Arial" w:hAnsi="Arial" w:cs="Arial"/>
                <w:sz w:val="24"/>
                <w:szCs w:val="24"/>
              </w:rPr>
              <w:t>)</w:t>
            </w:r>
          </w:p>
        </w:tc>
        <w:tc>
          <w:tcPr>
            <w:tcW w:w="3005" w:type="dxa"/>
          </w:tcPr>
          <w:p w14:paraId="1144B1C9" w14:textId="224E42B9"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1365250B" w14:textId="1BF224D6"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29FCB8A8" w14:textId="77777777" w:rsidTr="5E739EBE">
        <w:tc>
          <w:tcPr>
            <w:tcW w:w="3005" w:type="dxa"/>
          </w:tcPr>
          <w:p w14:paraId="1396A680" w14:textId="6B81DE22" w:rsidR="00DC628F" w:rsidRPr="00B748AA" w:rsidRDefault="003E2AB9" w:rsidP="007B3914">
            <w:pPr>
              <w:pStyle w:val="Default"/>
              <w:jc w:val="both"/>
            </w:pPr>
            <w:r w:rsidRPr="00B748AA">
              <w:t>Communal Heating and Lighting (</w:t>
            </w:r>
            <w:r w:rsidR="00565A93" w:rsidRPr="00B748AA">
              <w:t>Independent Living</w:t>
            </w:r>
            <w:r w:rsidRPr="00B748AA">
              <w:t>)</w:t>
            </w:r>
          </w:p>
        </w:tc>
        <w:tc>
          <w:tcPr>
            <w:tcW w:w="3005" w:type="dxa"/>
          </w:tcPr>
          <w:p w14:paraId="157E4017" w14:textId="2F627E83"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276D5FB0" w14:textId="337BE129"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4F7038F1" w14:textId="77777777" w:rsidTr="5E739EBE">
        <w:tc>
          <w:tcPr>
            <w:tcW w:w="3005" w:type="dxa"/>
          </w:tcPr>
          <w:p w14:paraId="745634CE" w14:textId="77777777" w:rsidR="00DC628F" w:rsidRPr="00B748AA" w:rsidRDefault="00A8316C" w:rsidP="007B3914">
            <w:pPr>
              <w:jc w:val="both"/>
              <w:rPr>
                <w:rFonts w:ascii="Arial" w:hAnsi="Arial" w:cs="Arial"/>
                <w:sz w:val="24"/>
                <w:szCs w:val="24"/>
              </w:rPr>
            </w:pPr>
            <w:r w:rsidRPr="00B748AA">
              <w:rPr>
                <w:rFonts w:ascii="Arial" w:hAnsi="Arial" w:cs="Arial"/>
                <w:sz w:val="24"/>
                <w:szCs w:val="24"/>
              </w:rPr>
              <w:t>Other</w:t>
            </w:r>
          </w:p>
          <w:p w14:paraId="5F44D713" w14:textId="44E1BFCE" w:rsidR="00D92A8B" w:rsidRPr="00B748AA" w:rsidRDefault="00D92A8B" w:rsidP="007B3914">
            <w:pPr>
              <w:jc w:val="both"/>
              <w:rPr>
                <w:rFonts w:ascii="Arial" w:hAnsi="Arial" w:cs="Arial"/>
                <w:sz w:val="24"/>
                <w:szCs w:val="24"/>
              </w:rPr>
            </w:pPr>
            <w:r w:rsidRPr="00B748AA">
              <w:rPr>
                <w:rFonts w:ascii="Arial" w:hAnsi="Arial" w:cs="Arial"/>
                <w:sz w:val="24"/>
                <w:szCs w:val="24"/>
              </w:rPr>
              <w:t>Detail:</w:t>
            </w:r>
          </w:p>
        </w:tc>
        <w:tc>
          <w:tcPr>
            <w:tcW w:w="3005" w:type="dxa"/>
          </w:tcPr>
          <w:p w14:paraId="6EFBF022" w14:textId="709C301E"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52382855" w14:textId="3279BD4F"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1A1FDE11" w14:textId="77777777" w:rsidTr="5E739EBE">
        <w:tc>
          <w:tcPr>
            <w:tcW w:w="3005" w:type="dxa"/>
          </w:tcPr>
          <w:p w14:paraId="42734D93" w14:textId="77777777" w:rsidR="00D92A8B" w:rsidRPr="00B748AA" w:rsidRDefault="00D92A8B" w:rsidP="007B3914">
            <w:pPr>
              <w:jc w:val="both"/>
              <w:rPr>
                <w:rFonts w:ascii="Arial" w:hAnsi="Arial" w:cs="Arial"/>
                <w:sz w:val="24"/>
                <w:szCs w:val="24"/>
              </w:rPr>
            </w:pPr>
            <w:r w:rsidRPr="00B748AA">
              <w:rPr>
                <w:rFonts w:ascii="Arial" w:hAnsi="Arial" w:cs="Arial"/>
                <w:sz w:val="24"/>
                <w:szCs w:val="24"/>
              </w:rPr>
              <w:t>Other</w:t>
            </w:r>
          </w:p>
          <w:p w14:paraId="1F455D41" w14:textId="5C73D332" w:rsidR="00DC628F" w:rsidRPr="00B748AA" w:rsidRDefault="00D92A8B" w:rsidP="007B3914">
            <w:pPr>
              <w:jc w:val="both"/>
              <w:rPr>
                <w:rFonts w:ascii="Arial" w:hAnsi="Arial" w:cs="Arial"/>
                <w:sz w:val="24"/>
                <w:szCs w:val="24"/>
              </w:rPr>
            </w:pPr>
            <w:r w:rsidRPr="00B748AA">
              <w:rPr>
                <w:rFonts w:ascii="Arial" w:hAnsi="Arial" w:cs="Arial"/>
                <w:sz w:val="24"/>
                <w:szCs w:val="24"/>
              </w:rPr>
              <w:t>Detail:</w:t>
            </w:r>
          </w:p>
        </w:tc>
        <w:tc>
          <w:tcPr>
            <w:tcW w:w="3005" w:type="dxa"/>
          </w:tcPr>
          <w:p w14:paraId="43174913" w14:textId="32EEE882" w:rsidR="00DC628F" w:rsidRPr="00B748AA" w:rsidRDefault="00A23539" w:rsidP="007B3914">
            <w:pPr>
              <w:jc w:val="both"/>
              <w:rPr>
                <w:rFonts w:ascii="Arial" w:hAnsi="Arial" w:cs="Arial"/>
                <w:sz w:val="24"/>
                <w:szCs w:val="24"/>
              </w:rPr>
            </w:pPr>
            <w:r w:rsidRPr="00B748AA">
              <w:rPr>
                <w:rFonts w:ascii="Arial" w:hAnsi="Arial" w:cs="Arial"/>
                <w:sz w:val="24"/>
                <w:szCs w:val="24"/>
              </w:rPr>
              <w:t>£</w:t>
            </w:r>
          </w:p>
        </w:tc>
        <w:tc>
          <w:tcPr>
            <w:tcW w:w="3006" w:type="dxa"/>
          </w:tcPr>
          <w:p w14:paraId="6F5B3C29" w14:textId="03604A42" w:rsidR="00DC628F" w:rsidRPr="00B748AA" w:rsidRDefault="00A23539" w:rsidP="007B3914">
            <w:pPr>
              <w:jc w:val="both"/>
              <w:rPr>
                <w:rFonts w:ascii="Arial" w:hAnsi="Arial" w:cs="Arial"/>
                <w:sz w:val="24"/>
                <w:szCs w:val="24"/>
              </w:rPr>
            </w:pPr>
            <w:r w:rsidRPr="00B748AA">
              <w:rPr>
                <w:rFonts w:ascii="Arial" w:hAnsi="Arial" w:cs="Arial"/>
                <w:sz w:val="24"/>
                <w:szCs w:val="24"/>
              </w:rPr>
              <w:t>Per week</w:t>
            </w:r>
          </w:p>
        </w:tc>
      </w:tr>
      <w:tr w:rsidR="00DC628F" w:rsidRPr="00B748AA" w14:paraId="45BFD396" w14:textId="77777777" w:rsidTr="5E739EBE">
        <w:tc>
          <w:tcPr>
            <w:tcW w:w="3005" w:type="dxa"/>
          </w:tcPr>
          <w:p w14:paraId="5396FEAD" w14:textId="3133B72D" w:rsidR="00DC628F" w:rsidRPr="00B748AA" w:rsidRDefault="00A23539" w:rsidP="007B3914">
            <w:pPr>
              <w:jc w:val="both"/>
              <w:rPr>
                <w:rFonts w:ascii="Arial" w:hAnsi="Arial" w:cs="Arial"/>
                <w:b/>
                <w:bCs/>
                <w:sz w:val="24"/>
                <w:szCs w:val="24"/>
              </w:rPr>
            </w:pPr>
            <w:r w:rsidRPr="00B748AA">
              <w:rPr>
                <w:rFonts w:ascii="Arial" w:hAnsi="Arial" w:cs="Arial"/>
                <w:b/>
                <w:bCs/>
                <w:sz w:val="24"/>
                <w:szCs w:val="24"/>
              </w:rPr>
              <w:t>Total</w:t>
            </w:r>
          </w:p>
        </w:tc>
        <w:tc>
          <w:tcPr>
            <w:tcW w:w="3005" w:type="dxa"/>
          </w:tcPr>
          <w:p w14:paraId="62B51E25" w14:textId="125A9593" w:rsidR="00DC628F" w:rsidRPr="00B748AA" w:rsidRDefault="00A23539" w:rsidP="007B3914">
            <w:pPr>
              <w:jc w:val="both"/>
              <w:rPr>
                <w:rFonts w:ascii="Arial" w:hAnsi="Arial" w:cs="Arial"/>
                <w:b/>
                <w:bCs/>
                <w:sz w:val="24"/>
                <w:szCs w:val="24"/>
              </w:rPr>
            </w:pPr>
            <w:r w:rsidRPr="00B748AA">
              <w:rPr>
                <w:rFonts w:ascii="Arial" w:hAnsi="Arial" w:cs="Arial"/>
                <w:b/>
                <w:bCs/>
                <w:sz w:val="24"/>
                <w:szCs w:val="24"/>
              </w:rPr>
              <w:t>£</w:t>
            </w:r>
          </w:p>
        </w:tc>
        <w:tc>
          <w:tcPr>
            <w:tcW w:w="3006" w:type="dxa"/>
          </w:tcPr>
          <w:p w14:paraId="59524F7A" w14:textId="66368FB8" w:rsidR="00DC628F" w:rsidRPr="00B748AA" w:rsidRDefault="00A23539" w:rsidP="007B3914">
            <w:pPr>
              <w:jc w:val="both"/>
              <w:rPr>
                <w:rFonts w:ascii="Arial" w:hAnsi="Arial" w:cs="Arial"/>
                <w:b/>
                <w:bCs/>
                <w:sz w:val="24"/>
                <w:szCs w:val="24"/>
              </w:rPr>
            </w:pPr>
            <w:r w:rsidRPr="00B748AA">
              <w:rPr>
                <w:rFonts w:ascii="Arial" w:hAnsi="Arial" w:cs="Arial"/>
                <w:b/>
                <w:bCs/>
                <w:sz w:val="24"/>
                <w:szCs w:val="24"/>
              </w:rPr>
              <w:t>Per week</w:t>
            </w:r>
          </w:p>
        </w:tc>
      </w:tr>
    </w:tbl>
    <w:p w14:paraId="3359C1E3" w14:textId="77777777" w:rsidR="00401B8F" w:rsidRPr="00B748AA" w:rsidRDefault="00401B8F" w:rsidP="007B3914">
      <w:pPr>
        <w:jc w:val="both"/>
        <w:rPr>
          <w:rFonts w:ascii="Arial" w:hAnsi="Arial" w:cs="Arial"/>
          <w:sz w:val="24"/>
          <w:szCs w:val="24"/>
        </w:rPr>
      </w:pPr>
    </w:p>
    <w:p w14:paraId="6A5DAA7B" w14:textId="1CCEC2C5" w:rsidR="00D55618" w:rsidRPr="00B748AA" w:rsidRDefault="00D55618" w:rsidP="007B3914">
      <w:pPr>
        <w:jc w:val="both"/>
        <w:rPr>
          <w:rFonts w:ascii="Arial" w:hAnsi="Arial" w:cs="Arial"/>
          <w:b/>
          <w:bCs/>
          <w:sz w:val="24"/>
          <w:szCs w:val="24"/>
        </w:rPr>
      </w:pPr>
      <w:r w:rsidRPr="00B748AA">
        <w:rPr>
          <w:rFonts w:ascii="Arial" w:hAnsi="Arial" w:cs="Arial"/>
          <w:b/>
          <w:bCs/>
          <w:sz w:val="24"/>
          <w:szCs w:val="24"/>
        </w:rPr>
        <w:t xml:space="preserve">Paying for your home </w:t>
      </w:r>
    </w:p>
    <w:p w14:paraId="2662195C" w14:textId="24CC0A0A" w:rsidR="00D55618" w:rsidRPr="00B748AA" w:rsidRDefault="00D55618" w:rsidP="007B3914">
      <w:pPr>
        <w:jc w:val="both"/>
        <w:rPr>
          <w:rFonts w:ascii="Arial" w:hAnsi="Arial" w:cs="Arial"/>
          <w:sz w:val="24"/>
          <w:szCs w:val="24"/>
        </w:rPr>
      </w:pPr>
      <w:r w:rsidRPr="00B748AA">
        <w:rPr>
          <w:rFonts w:ascii="Arial" w:hAnsi="Arial" w:cs="Arial"/>
          <w:sz w:val="24"/>
          <w:szCs w:val="24"/>
        </w:rPr>
        <w:t>3.</w:t>
      </w:r>
      <w:r w:rsidR="00DC5F3A" w:rsidRPr="00B748AA">
        <w:rPr>
          <w:rFonts w:ascii="Arial" w:hAnsi="Arial" w:cs="Arial"/>
          <w:sz w:val="24"/>
          <w:szCs w:val="24"/>
        </w:rPr>
        <w:t>3</w:t>
      </w:r>
      <w:r w:rsidRPr="00B748AA">
        <w:rPr>
          <w:rFonts w:ascii="Arial" w:hAnsi="Arial" w:cs="Arial"/>
          <w:sz w:val="24"/>
          <w:szCs w:val="24"/>
        </w:rPr>
        <w:t xml:space="preserve"> The rent and any other charges shown in this agreement are payable in advance and are due on Monday each week.</w:t>
      </w:r>
      <w:r w:rsidR="004717BF" w:rsidRPr="00B748AA">
        <w:rPr>
          <w:rFonts w:ascii="Arial" w:hAnsi="Arial" w:cs="Arial"/>
          <w:sz w:val="24"/>
          <w:szCs w:val="24"/>
        </w:rPr>
        <w:t xml:space="preserve"> You should plan for saving the advance amount</w:t>
      </w:r>
      <w:r w:rsidR="00D26A47" w:rsidRPr="00B748AA">
        <w:rPr>
          <w:rFonts w:ascii="Arial" w:hAnsi="Arial" w:cs="Arial"/>
          <w:sz w:val="24"/>
          <w:szCs w:val="24"/>
        </w:rPr>
        <w:t xml:space="preserve"> to pay when you sign up for the property.</w:t>
      </w:r>
      <w:r w:rsidRPr="00B748AA">
        <w:rPr>
          <w:rFonts w:ascii="Arial" w:hAnsi="Arial" w:cs="Arial"/>
          <w:sz w:val="24"/>
          <w:szCs w:val="24"/>
        </w:rPr>
        <w:t xml:space="preserve"> You must pay your rent and other charges when they become due, without any deduction or </w:t>
      </w:r>
      <w:r w:rsidR="00981A41" w:rsidRPr="00B748AA">
        <w:rPr>
          <w:rFonts w:ascii="Arial" w:hAnsi="Arial" w:cs="Arial"/>
          <w:sz w:val="24"/>
          <w:szCs w:val="24"/>
        </w:rPr>
        <w:t>set off</w:t>
      </w:r>
      <w:r w:rsidRPr="00B748AA">
        <w:rPr>
          <w:rFonts w:ascii="Arial" w:hAnsi="Arial" w:cs="Arial"/>
          <w:sz w:val="24"/>
          <w:szCs w:val="24"/>
        </w:rPr>
        <w:t xml:space="preserve">. </w:t>
      </w:r>
    </w:p>
    <w:p w14:paraId="1C73AEBF" w14:textId="187025D4" w:rsidR="00D55618" w:rsidRPr="00B748AA" w:rsidRDefault="00DC5F3A" w:rsidP="007B3914">
      <w:pPr>
        <w:jc w:val="both"/>
        <w:rPr>
          <w:rFonts w:ascii="Arial" w:hAnsi="Arial" w:cs="Arial"/>
          <w:sz w:val="24"/>
          <w:szCs w:val="24"/>
        </w:rPr>
      </w:pPr>
      <w:r w:rsidRPr="00B748AA">
        <w:rPr>
          <w:rFonts w:ascii="Arial" w:hAnsi="Arial" w:cs="Arial"/>
          <w:sz w:val="24"/>
          <w:szCs w:val="24"/>
        </w:rPr>
        <w:t xml:space="preserve">3.4 </w:t>
      </w:r>
      <w:r w:rsidR="00D55618" w:rsidRPr="00B748AA">
        <w:rPr>
          <w:rFonts w:ascii="Arial" w:hAnsi="Arial" w:cs="Arial"/>
          <w:sz w:val="24"/>
          <w:szCs w:val="24"/>
        </w:rPr>
        <w:t xml:space="preserve">In calculating your rent, we work out your weekly rent (which is calculated in line with government guidelines). This is then charged to your rent account every Monday over 52 or 53 weeks depending </w:t>
      </w:r>
      <w:r w:rsidR="009B209E" w:rsidRPr="00B748AA">
        <w:rPr>
          <w:rFonts w:ascii="Arial" w:hAnsi="Arial" w:cs="Arial"/>
          <w:sz w:val="24"/>
          <w:szCs w:val="24"/>
        </w:rPr>
        <w:t xml:space="preserve">on </w:t>
      </w:r>
      <w:r w:rsidR="00C037FF" w:rsidRPr="00B748AA">
        <w:rPr>
          <w:rFonts w:ascii="Arial" w:hAnsi="Arial" w:cs="Arial"/>
          <w:sz w:val="24"/>
          <w:szCs w:val="24"/>
        </w:rPr>
        <w:t>whether there are 52 or 53</w:t>
      </w:r>
      <w:r w:rsidR="00D55618" w:rsidRPr="00B748AA">
        <w:rPr>
          <w:rFonts w:ascii="Arial" w:hAnsi="Arial" w:cs="Arial"/>
          <w:sz w:val="24"/>
          <w:szCs w:val="24"/>
        </w:rPr>
        <w:t xml:space="preserve"> Mondays in the year. </w:t>
      </w:r>
    </w:p>
    <w:p w14:paraId="1D03A470" w14:textId="1605238B" w:rsidR="00D55618" w:rsidRPr="00B748AA" w:rsidRDefault="00D55618" w:rsidP="007B3914">
      <w:pPr>
        <w:jc w:val="both"/>
        <w:rPr>
          <w:rFonts w:ascii="Arial" w:hAnsi="Arial" w:cs="Arial"/>
          <w:sz w:val="24"/>
          <w:szCs w:val="24"/>
        </w:rPr>
      </w:pPr>
      <w:r w:rsidRPr="00B748AA">
        <w:rPr>
          <w:rFonts w:ascii="Arial" w:hAnsi="Arial" w:cs="Arial"/>
          <w:sz w:val="24"/>
          <w:szCs w:val="24"/>
        </w:rPr>
        <w:t>3.</w:t>
      </w:r>
      <w:r w:rsidR="00DC5F3A" w:rsidRPr="00B748AA">
        <w:rPr>
          <w:rFonts w:ascii="Arial" w:hAnsi="Arial" w:cs="Arial"/>
          <w:sz w:val="24"/>
          <w:szCs w:val="24"/>
        </w:rPr>
        <w:t>5</w:t>
      </w:r>
      <w:r w:rsidRPr="00B748AA">
        <w:rPr>
          <w:rFonts w:ascii="Arial" w:hAnsi="Arial" w:cs="Arial"/>
          <w:sz w:val="24"/>
          <w:szCs w:val="24"/>
        </w:rPr>
        <w:t xml:space="preserve"> If you are joint tenants, you are all responsible, individually and together, for keeping to all the conditions of this agreement. You must all make sure that your rent and other charges are paid. </w:t>
      </w:r>
    </w:p>
    <w:p w14:paraId="519F24E8" w14:textId="2482E587" w:rsidR="00103D95" w:rsidRPr="00B748AA" w:rsidRDefault="00D55618" w:rsidP="007B3914">
      <w:pPr>
        <w:jc w:val="both"/>
        <w:rPr>
          <w:rFonts w:ascii="Arial" w:hAnsi="Arial" w:cs="Arial"/>
          <w:sz w:val="24"/>
          <w:szCs w:val="24"/>
        </w:rPr>
      </w:pPr>
      <w:r w:rsidRPr="00B748AA">
        <w:rPr>
          <w:rFonts w:ascii="Arial" w:hAnsi="Arial" w:cs="Arial"/>
          <w:sz w:val="24"/>
          <w:szCs w:val="24"/>
        </w:rPr>
        <w:t>3.</w:t>
      </w:r>
      <w:r w:rsidR="00DC5F3A" w:rsidRPr="00B748AA">
        <w:rPr>
          <w:rFonts w:ascii="Arial" w:hAnsi="Arial" w:cs="Arial"/>
          <w:sz w:val="24"/>
          <w:szCs w:val="24"/>
        </w:rPr>
        <w:t>6</w:t>
      </w:r>
      <w:r w:rsidRPr="00B748AA">
        <w:rPr>
          <w:rFonts w:ascii="Arial" w:hAnsi="Arial" w:cs="Arial"/>
          <w:sz w:val="24"/>
          <w:szCs w:val="24"/>
        </w:rPr>
        <w:t xml:space="preserve"> We may increase or decrease the rent from time to time, usually in April. You will be told in writing at least four weeks before any change.</w:t>
      </w:r>
    </w:p>
    <w:p w14:paraId="49D82130" w14:textId="1373BDA5" w:rsidR="007B4482" w:rsidRPr="00B748AA" w:rsidRDefault="007B4482" w:rsidP="007B3914">
      <w:pPr>
        <w:jc w:val="both"/>
        <w:rPr>
          <w:rFonts w:ascii="Arial" w:hAnsi="Arial" w:cs="Arial"/>
          <w:sz w:val="24"/>
          <w:szCs w:val="24"/>
        </w:rPr>
      </w:pPr>
      <w:r w:rsidRPr="00B748AA">
        <w:rPr>
          <w:rFonts w:ascii="Arial" w:hAnsi="Arial" w:cs="Arial"/>
          <w:sz w:val="24"/>
          <w:szCs w:val="24"/>
        </w:rPr>
        <w:t>3.</w:t>
      </w:r>
      <w:r w:rsidR="00206460" w:rsidRPr="00B748AA">
        <w:rPr>
          <w:rFonts w:ascii="Arial" w:hAnsi="Arial" w:cs="Arial"/>
          <w:sz w:val="24"/>
          <w:szCs w:val="24"/>
        </w:rPr>
        <w:t>7</w:t>
      </w:r>
      <w:r w:rsidRPr="00B748AA">
        <w:rPr>
          <w:rFonts w:ascii="Arial" w:hAnsi="Arial" w:cs="Arial"/>
          <w:sz w:val="24"/>
          <w:szCs w:val="24"/>
        </w:rPr>
        <w:t xml:space="preserve"> Some tenants pay extra charges with their rent for services provided with the tenancy. You will be told about this if you are one of these tenants. If you do have to pay additional charges, a breakdown of these is shown in section 3 paragraph 2.1 of this agreement. We may increase or decrease these charges at any time. We may also add to, reduce or withdraw any services. You will be told in writing at least four weeks before any change.</w:t>
      </w:r>
    </w:p>
    <w:p w14:paraId="5BE923D3" w14:textId="40CB4324" w:rsidR="00967410" w:rsidRPr="00B748AA" w:rsidRDefault="004D32D9" w:rsidP="007B3914">
      <w:pPr>
        <w:jc w:val="both"/>
        <w:rPr>
          <w:rFonts w:ascii="Arial" w:hAnsi="Arial" w:cs="Arial"/>
          <w:sz w:val="24"/>
          <w:szCs w:val="24"/>
        </w:rPr>
      </w:pPr>
      <w:r w:rsidRPr="00B748AA">
        <w:rPr>
          <w:rFonts w:ascii="Arial" w:hAnsi="Arial" w:cs="Arial"/>
          <w:sz w:val="24"/>
          <w:szCs w:val="24"/>
        </w:rPr>
        <w:t>3.8 In some properties there is a charge for utilities bills that tenants have to pay a portion of. Individual bills will be sent to tenants after the council has received the full bill. This means that if tenants have moved out before the bill is sent, they will still be liable for the cost for the time they were living in the previous property.</w:t>
      </w:r>
    </w:p>
    <w:p w14:paraId="58515CF2" w14:textId="6309DCBD" w:rsidR="00D55618" w:rsidRPr="00B748AA" w:rsidRDefault="0092064A" w:rsidP="007B3914">
      <w:pPr>
        <w:jc w:val="both"/>
        <w:rPr>
          <w:rFonts w:ascii="Arial" w:hAnsi="Arial" w:cs="Arial"/>
          <w:sz w:val="24"/>
          <w:szCs w:val="24"/>
        </w:rPr>
      </w:pPr>
      <w:r w:rsidRPr="00B748AA">
        <w:rPr>
          <w:rFonts w:ascii="Arial" w:hAnsi="Arial" w:cs="Arial"/>
          <w:sz w:val="24"/>
          <w:szCs w:val="24"/>
        </w:rPr>
        <w:lastRenderedPageBreak/>
        <w:t>3.</w:t>
      </w:r>
      <w:r w:rsidR="000B61D3" w:rsidRPr="00B748AA">
        <w:rPr>
          <w:rFonts w:ascii="Arial" w:hAnsi="Arial" w:cs="Arial"/>
          <w:sz w:val="24"/>
          <w:szCs w:val="24"/>
        </w:rPr>
        <w:t xml:space="preserve">9 </w:t>
      </w:r>
      <w:r w:rsidRPr="00B748AA">
        <w:rPr>
          <w:rFonts w:ascii="Arial" w:hAnsi="Arial" w:cs="Arial"/>
          <w:sz w:val="24"/>
          <w:szCs w:val="24"/>
        </w:rPr>
        <w:t>If you do not pay your rent and other charges for your home or persistently pay late, we can go to court to get permission to evict you from your home. We can also seek a County Court Judgment for the money and enforce it through the Court.</w:t>
      </w:r>
      <w:r w:rsidR="78997FCA" w:rsidRPr="00B748AA">
        <w:rPr>
          <w:rFonts w:ascii="Arial" w:hAnsi="Arial" w:cs="Arial"/>
          <w:sz w:val="24"/>
          <w:szCs w:val="24"/>
        </w:rPr>
        <w:t xml:space="preserve"> The costs of this application can also be recovered against you if ordered by the court. </w:t>
      </w:r>
    </w:p>
    <w:p w14:paraId="39E517C3" w14:textId="77777777" w:rsidR="00206460" w:rsidRPr="00B748AA" w:rsidRDefault="00206460" w:rsidP="007B3914">
      <w:pPr>
        <w:jc w:val="both"/>
        <w:rPr>
          <w:rFonts w:ascii="Arial" w:hAnsi="Arial" w:cs="Arial"/>
          <w:b/>
          <w:bCs/>
          <w:sz w:val="24"/>
          <w:szCs w:val="24"/>
        </w:rPr>
      </w:pPr>
    </w:p>
    <w:p w14:paraId="79015C98" w14:textId="0955C14B" w:rsidR="0092064A" w:rsidRPr="00B748AA" w:rsidRDefault="0092064A" w:rsidP="007B3914">
      <w:pPr>
        <w:jc w:val="both"/>
        <w:rPr>
          <w:rFonts w:ascii="Arial" w:hAnsi="Arial" w:cs="Arial"/>
          <w:b/>
          <w:bCs/>
          <w:sz w:val="24"/>
          <w:szCs w:val="24"/>
        </w:rPr>
      </w:pPr>
      <w:r w:rsidRPr="00B748AA">
        <w:rPr>
          <w:rFonts w:ascii="Arial" w:hAnsi="Arial" w:cs="Arial"/>
          <w:b/>
          <w:bCs/>
          <w:sz w:val="24"/>
          <w:szCs w:val="24"/>
        </w:rPr>
        <w:t>How to pay for your home</w:t>
      </w:r>
    </w:p>
    <w:p w14:paraId="2C4710B4" w14:textId="4E999297" w:rsidR="0092064A" w:rsidRPr="00B748AA" w:rsidRDefault="00206460" w:rsidP="007B3914">
      <w:pPr>
        <w:jc w:val="both"/>
        <w:rPr>
          <w:rFonts w:ascii="Arial" w:hAnsi="Arial" w:cs="Arial"/>
          <w:sz w:val="24"/>
          <w:szCs w:val="24"/>
        </w:rPr>
      </w:pPr>
      <w:r w:rsidRPr="00B748AA">
        <w:rPr>
          <w:rFonts w:ascii="Arial" w:hAnsi="Arial" w:cs="Arial"/>
          <w:sz w:val="24"/>
          <w:szCs w:val="24"/>
        </w:rPr>
        <w:t>3.</w:t>
      </w:r>
      <w:r w:rsidR="000B61D3" w:rsidRPr="00B748AA">
        <w:rPr>
          <w:rFonts w:ascii="Arial" w:hAnsi="Arial" w:cs="Arial"/>
          <w:sz w:val="24"/>
          <w:szCs w:val="24"/>
        </w:rPr>
        <w:t xml:space="preserve">10 </w:t>
      </w:r>
      <w:r w:rsidR="00563085" w:rsidRPr="00B748AA">
        <w:rPr>
          <w:rFonts w:ascii="Arial" w:hAnsi="Arial" w:cs="Arial"/>
          <w:sz w:val="24"/>
          <w:szCs w:val="24"/>
        </w:rPr>
        <w:t>Your rent and all service charges are payable weekly in advance on Monday of each week.</w:t>
      </w:r>
    </w:p>
    <w:p w14:paraId="7E0976AC" w14:textId="676BCDFD" w:rsidR="008B3E32" w:rsidRPr="00B748AA" w:rsidRDefault="00206460" w:rsidP="007B3914">
      <w:pPr>
        <w:jc w:val="both"/>
        <w:rPr>
          <w:rFonts w:ascii="Arial" w:hAnsi="Arial" w:cs="Arial"/>
          <w:sz w:val="24"/>
          <w:szCs w:val="24"/>
        </w:rPr>
      </w:pPr>
      <w:r w:rsidRPr="00B748AA">
        <w:rPr>
          <w:rFonts w:ascii="Arial" w:hAnsi="Arial" w:cs="Arial"/>
          <w:sz w:val="24"/>
          <w:szCs w:val="24"/>
        </w:rPr>
        <w:t>3.1</w:t>
      </w:r>
      <w:r w:rsidR="00A1278E" w:rsidRPr="00B748AA">
        <w:rPr>
          <w:rFonts w:ascii="Arial" w:hAnsi="Arial" w:cs="Arial"/>
          <w:sz w:val="24"/>
          <w:szCs w:val="24"/>
        </w:rPr>
        <w:t>1</w:t>
      </w:r>
      <w:r w:rsidR="008B3E32" w:rsidRPr="00B748AA">
        <w:rPr>
          <w:rFonts w:ascii="Arial" w:hAnsi="Arial" w:cs="Arial"/>
          <w:sz w:val="24"/>
          <w:szCs w:val="24"/>
        </w:rPr>
        <w:t xml:space="preserve"> We will make a range of ways to pay available</w:t>
      </w:r>
      <w:r w:rsidR="00F120CB" w:rsidRPr="00B748AA">
        <w:rPr>
          <w:rFonts w:ascii="Arial" w:hAnsi="Arial" w:cs="Arial"/>
          <w:sz w:val="24"/>
          <w:szCs w:val="24"/>
        </w:rPr>
        <w:t>, including</w:t>
      </w:r>
      <w:r w:rsidR="002A773E" w:rsidRPr="00B748AA">
        <w:rPr>
          <w:rFonts w:ascii="Arial" w:hAnsi="Arial" w:cs="Arial"/>
          <w:sz w:val="24"/>
          <w:szCs w:val="24"/>
        </w:rPr>
        <w:t>, but not limited to,</w:t>
      </w:r>
      <w:r w:rsidR="00F120CB" w:rsidRPr="00B748AA">
        <w:rPr>
          <w:rFonts w:ascii="Arial" w:hAnsi="Arial" w:cs="Arial"/>
          <w:sz w:val="24"/>
          <w:szCs w:val="24"/>
        </w:rPr>
        <w:t xml:space="preserve"> Direct Debit, online payments</w:t>
      </w:r>
      <w:r w:rsidR="00F0412E" w:rsidRPr="00B748AA">
        <w:rPr>
          <w:rFonts w:ascii="Arial" w:hAnsi="Arial" w:cs="Arial"/>
          <w:sz w:val="24"/>
          <w:szCs w:val="24"/>
        </w:rPr>
        <w:t>, phone payments</w:t>
      </w:r>
      <w:r w:rsidR="00234D1B" w:rsidRPr="00B748AA">
        <w:rPr>
          <w:rFonts w:ascii="Arial" w:hAnsi="Arial" w:cs="Arial"/>
          <w:sz w:val="24"/>
          <w:szCs w:val="24"/>
        </w:rPr>
        <w:t>, and making payments with a rent card.</w:t>
      </w:r>
    </w:p>
    <w:p w14:paraId="758235B9" w14:textId="2A9B5DB9" w:rsidR="005D0B18" w:rsidRPr="00B748AA" w:rsidRDefault="005D0B18" w:rsidP="007B3914">
      <w:pPr>
        <w:jc w:val="both"/>
        <w:rPr>
          <w:rFonts w:ascii="Arial" w:hAnsi="Arial" w:cs="Arial"/>
          <w:sz w:val="24"/>
          <w:szCs w:val="24"/>
        </w:rPr>
      </w:pPr>
      <w:r w:rsidRPr="00B748AA">
        <w:rPr>
          <w:rFonts w:ascii="Arial" w:hAnsi="Arial" w:cs="Arial"/>
          <w:b/>
          <w:bCs/>
          <w:sz w:val="24"/>
          <w:szCs w:val="24"/>
        </w:rPr>
        <w:t xml:space="preserve">Introductory Tenancies </w:t>
      </w:r>
    </w:p>
    <w:p w14:paraId="1F54019B" w14:textId="4A131EAB" w:rsidR="005D0B18" w:rsidRPr="00B748AA" w:rsidRDefault="00206460" w:rsidP="007B3914">
      <w:pPr>
        <w:jc w:val="both"/>
        <w:rPr>
          <w:rFonts w:ascii="Arial" w:hAnsi="Arial" w:cs="Arial"/>
          <w:sz w:val="24"/>
          <w:szCs w:val="24"/>
        </w:rPr>
      </w:pPr>
      <w:r w:rsidRPr="00B748AA">
        <w:rPr>
          <w:rFonts w:ascii="Arial" w:hAnsi="Arial" w:cs="Arial"/>
          <w:sz w:val="24"/>
          <w:szCs w:val="24"/>
        </w:rPr>
        <w:t>3.1</w:t>
      </w:r>
      <w:r w:rsidR="00A1278E" w:rsidRPr="00B748AA">
        <w:rPr>
          <w:rFonts w:ascii="Arial" w:hAnsi="Arial" w:cs="Arial"/>
          <w:sz w:val="24"/>
          <w:szCs w:val="24"/>
        </w:rPr>
        <w:t>2</w:t>
      </w:r>
      <w:r w:rsidR="005D0B18" w:rsidRPr="00B748AA">
        <w:rPr>
          <w:rFonts w:ascii="Arial" w:hAnsi="Arial" w:cs="Arial"/>
          <w:sz w:val="24"/>
          <w:szCs w:val="24"/>
        </w:rPr>
        <w:t xml:space="preserve"> If you are an introductory tenant the section on the front of your tenancy agreement will be completed to show when the introductory tenancy will end if there are no breaches of this agreement. You have fewer legal rights than a secure tenant. </w:t>
      </w:r>
    </w:p>
    <w:p w14:paraId="74CE5379" w14:textId="46B592DB" w:rsidR="005D0B18" w:rsidRPr="00B748AA" w:rsidRDefault="00206460" w:rsidP="007B3914">
      <w:pPr>
        <w:jc w:val="both"/>
        <w:rPr>
          <w:rFonts w:ascii="Arial" w:hAnsi="Arial" w:cs="Arial"/>
          <w:sz w:val="24"/>
          <w:szCs w:val="24"/>
        </w:rPr>
      </w:pPr>
      <w:r w:rsidRPr="00B748AA">
        <w:rPr>
          <w:rFonts w:ascii="Arial" w:hAnsi="Arial" w:cs="Arial"/>
          <w:sz w:val="24"/>
          <w:szCs w:val="24"/>
        </w:rPr>
        <w:t>3.1</w:t>
      </w:r>
      <w:r w:rsidR="00A1278E" w:rsidRPr="00B748AA">
        <w:rPr>
          <w:rFonts w:ascii="Arial" w:hAnsi="Arial" w:cs="Arial"/>
          <w:sz w:val="24"/>
          <w:szCs w:val="24"/>
        </w:rPr>
        <w:t>3</w:t>
      </w:r>
      <w:r w:rsidR="005D0B18" w:rsidRPr="00B748AA">
        <w:rPr>
          <w:rFonts w:ascii="Arial" w:hAnsi="Arial" w:cs="Arial"/>
          <w:sz w:val="24"/>
          <w:szCs w:val="24"/>
        </w:rPr>
        <w:t xml:space="preserve"> Your introductory tenancy is a </w:t>
      </w:r>
      <w:r w:rsidR="005D0B18" w:rsidRPr="00B748AA">
        <w:rPr>
          <w:rFonts w:ascii="Arial" w:hAnsi="Arial" w:cs="Arial"/>
          <w:b/>
          <w:bCs/>
          <w:sz w:val="24"/>
          <w:szCs w:val="24"/>
        </w:rPr>
        <w:t>trial period that lasts 12 months</w:t>
      </w:r>
      <w:r w:rsidR="5D15295B" w:rsidRPr="00B748AA">
        <w:rPr>
          <w:rFonts w:ascii="Arial" w:hAnsi="Arial" w:cs="Arial"/>
          <w:b/>
          <w:bCs/>
          <w:sz w:val="24"/>
          <w:szCs w:val="24"/>
        </w:rPr>
        <w:t xml:space="preserve"> (unless extended by 6 months)</w:t>
      </w:r>
      <w:r w:rsidR="005D0B18" w:rsidRPr="00B748AA">
        <w:rPr>
          <w:rFonts w:ascii="Arial" w:hAnsi="Arial" w:cs="Arial"/>
          <w:sz w:val="24"/>
          <w:szCs w:val="24"/>
        </w:rPr>
        <w:t xml:space="preserve">. You must show us that you are responsible enough to keep your home. To do this you must comply with the terms of your tenancy agreement. </w:t>
      </w:r>
    </w:p>
    <w:p w14:paraId="501B4F06" w14:textId="30D3C21D" w:rsidR="00234D1B" w:rsidRPr="00B748AA" w:rsidRDefault="00206460" w:rsidP="007B3914">
      <w:pPr>
        <w:jc w:val="both"/>
        <w:rPr>
          <w:rFonts w:ascii="Arial" w:hAnsi="Arial" w:cs="Arial"/>
          <w:sz w:val="24"/>
          <w:szCs w:val="24"/>
        </w:rPr>
      </w:pPr>
      <w:r w:rsidRPr="00B748AA">
        <w:rPr>
          <w:rFonts w:ascii="Arial" w:hAnsi="Arial" w:cs="Arial"/>
          <w:sz w:val="24"/>
          <w:szCs w:val="24"/>
        </w:rPr>
        <w:t>3.</w:t>
      </w:r>
      <w:r w:rsidR="00A1278E" w:rsidRPr="00B748AA">
        <w:rPr>
          <w:rFonts w:ascii="Arial" w:hAnsi="Arial" w:cs="Arial"/>
          <w:sz w:val="24"/>
          <w:szCs w:val="24"/>
        </w:rPr>
        <w:t xml:space="preserve">14 </w:t>
      </w:r>
      <w:r w:rsidR="005D0B18" w:rsidRPr="00B748AA">
        <w:rPr>
          <w:rFonts w:ascii="Arial" w:hAnsi="Arial" w:cs="Arial"/>
          <w:sz w:val="24"/>
          <w:szCs w:val="24"/>
        </w:rPr>
        <w:t xml:space="preserve">Your introductory tenancy will automatically become a secure tenancy after 1 year unless you breach any of the terms of your tenancy agreement during that period. If you do breach the terms of your </w:t>
      </w:r>
      <w:r w:rsidR="00FC1757" w:rsidRPr="00B748AA">
        <w:rPr>
          <w:rFonts w:ascii="Arial" w:hAnsi="Arial" w:cs="Arial"/>
          <w:sz w:val="24"/>
          <w:szCs w:val="24"/>
        </w:rPr>
        <w:t>T</w:t>
      </w:r>
      <w:r w:rsidR="005D0B18" w:rsidRPr="00B748AA">
        <w:rPr>
          <w:rFonts w:ascii="Arial" w:hAnsi="Arial" w:cs="Arial"/>
          <w:sz w:val="24"/>
          <w:szCs w:val="24"/>
        </w:rPr>
        <w:t xml:space="preserve">enancy </w:t>
      </w:r>
      <w:r w:rsidR="00FC1757" w:rsidRPr="00B748AA">
        <w:rPr>
          <w:rFonts w:ascii="Arial" w:hAnsi="Arial" w:cs="Arial"/>
          <w:sz w:val="24"/>
          <w:szCs w:val="24"/>
        </w:rPr>
        <w:t>Agreement,</w:t>
      </w:r>
      <w:r w:rsidR="005D0B18" w:rsidRPr="00B748AA">
        <w:rPr>
          <w:rFonts w:ascii="Arial" w:hAnsi="Arial" w:cs="Arial"/>
          <w:sz w:val="24"/>
          <w:szCs w:val="24"/>
        </w:rPr>
        <w:t xml:space="preserve"> we may serve you with a notice to extend the trial period by 6 months or, if the breach is serious, to end the tenancy altogether. You will have the right to request a review of our decision.</w:t>
      </w:r>
    </w:p>
    <w:p w14:paraId="4C0F78FF" w14:textId="11639C83" w:rsidR="005D0B18" w:rsidRPr="00B748AA" w:rsidRDefault="00206460" w:rsidP="007B3914">
      <w:pPr>
        <w:jc w:val="both"/>
        <w:rPr>
          <w:rFonts w:ascii="Arial" w:hAnsi="Arial" w:cs="Arial"/>
          <w:sz w:val="24"/>
          <w:szCs w:val="24"/>
        </w:rPr>
      </w:pPr>
      <w:r w:rsidRPr="00B748AA">
        <w:rPr>
          <w:rFonts w:ascii="Arial" w:hAnsi="Arial" w:cs="Arial"/>
          <w:sz w:val="24"/>
          <w:szCs w:val="24"/>
        </w:rPr>
        <w:t>3.</w:t>
      </w:r>
      <w:r w:rsidR="00A1278E" w:rsidRPr="00B748AA">
        <w:rPr>
          <w:rFonts w:ascii="Arial" w:hAnsi="Arial" w:cs="Arial"/>
          <w:sz w:val="24"/>
          <w:szCs w:val="24"/>
        </w:rPr>
        <w:t xml:space="preserve">15 </w:t>
      </w:r>
      <w:r w:rsidR="004202EA" w:rsidRPr="00B748AA">
        <w:rPr>
          <w:rFonts w:ascii="Arial" w:hAnsi="Arial" w:cs="Arial"/>
          <w:sz w:val="24"/>
          <w:szCs w:val="24"/>
        </w:rPr>
        <w:t>As an introductory tenant you can be evicted much faster than a secure tenant if you have breached the terms of your tenancy agreement.</w:t>
      </w:r>
    </w:p>
    <w:p w14:paraId="6C7C6727" w14:textId="77777777" w:rsidR="009C0C24" w:rsidRPr="00B748AA" w:rsidRDefault="009C0C24" w:rsidP="007B3914">
      <w:pPr>
        <w:jc w:val="both"/>
        <w:rPr>
          <w:rFonts w:ascii="Arial" w:hAnsi="Arial" w:cs="Arial"/>
          <w:b/>
          <w:bCs/>
          <w:sz w:val="24"/>
          <w:szCs w:val="24"/>
        </w:rPr>
      </w:pPr>
      <w:r w:rsidRPr="00B748AA">
        <w:rPr>
          <w:rFonts w:ascii="Arial" w:hAnsi="Arial" w:cs="Arial"/>
          <w:b/>
          <w:bCs/>
          <w:sz w:val="24"/>
          <w:szCs w:val="24"/>
        </w:rPr>
        <w:br w:type="page"/>
      </w:r>
    </w:p>
    <w:p w14:paraId="735D3D12" w14:textId="123A9540" w:rsidR="00563085" w:rsidRPr="00B748AA" w:rsidRDefault="002F2C29" w:rsidP="007B3914">
      <w:pPr>
        <w:jc w:val="both"/>
        <w:rPr>
          <w:rFonts w:ascii="Arial" w:hAnsi="Arial" w:cs="Arial"/>
          <w:b/>
          <w:bCs/>
          <w:sz w:val="24"/>
          <w:szCs w:val="24"/>
        </w:rPr>
      </w:pPr>
      <w:r w:rsidRPr="00B748AA">
        <w:rPr>
          <w:rFonts w:ascii="Arial" w:hAnsi="Arial" w:cs="Arial"/>
          <w:b/>
          <w:bCs/>
          <w:sz w:val="24"/>
          <w:szCs w:val="24"/>
        </w:rPr>
        <w:lastRenderedPageBreak/>
        <w:t>Section 4</w:t>
      </w:r>
      <w:r w:rsidR="008763B7" w:rsidRPr="00B748AA">
        <w:rPr>
          <w:rFonts w:ascii="Arial" w:hAnsi="Arial" w:cs="Arial"/>
          <w:b/>
          <w:bCs/>
          <w:sz w:val="24"/>
          <w:szCs w:val="24"/>
        </w:rPr>
        <w:t xml:space="preserve"> -</w:t>
      </w:r>
      <w:r w:rsidRPr="00B748AA">
        <w:rPr>
          <w:rFonts w:ascii="Arial" w:hAnsi="Arial" w:cs="Arial"/>
          <w:b/>
          <w:bCs/>
          <w:sz w:val="24"/>
          <w:szCs w:val="24"/>
        </w:rPr>
        <w:t xml:space="preserve"> Living in </w:t>
      </w:r>
      <w:r w:rsidR="008763B7" w:rsidRPr="00B748AA">
        <w:rPr>
          <w:rFonts w:ascii="Arial" w:hAnsi="Arial" w:cs="Arial"/>
          <w:b/>
          <w:bCs/>
          <w:sz w:val="24"/>
          <w:szCs w:val="24"/>
        </w:rPr>
        <w:t>y</w:t>
      </w:r>
      <w:r w:rsidRPr="00B748AA">
        <w:rPr>
          <w:rFonts w:ascii="Arial" w:hAnsi="Arial" w:cs="Arial"/>
          <w:b/>
          <w:bCs/>
          <w:sz w:val="24"/>
          <w:szCs w:val="24"/>
        </w:rPr>
        <w:t xml:space="preserve">our </w:t>
      </w:r>
      <w:r w:rsidR="008763B7" w:rsidRPr="00B748AA">
        <w:rPr>
          <w:rFonts w:ascii="Arial" w:hAnsi="Arial" w:cs="Arial"/>
          <w:b/>
          <w:bCs/>
          <w:sz w:val="24"/>
          <w:szCs w:val="24"/>
        </w:rPr>
        <w:t>h</w:t>
      </w:r>
      <w:r w:rsidRPr="00B748AA">
        <w:rPr>
          <w:rFonts w:ascii="Arial" w:hAnsi="Arial" w:cs="Arial"/>
          <w:b/>
          <w:bCs/>
          <w:sz w:val="24"/>
          <w:szCs w:val="24"/>
        </w:rPr>
        <w:t>ome</w:t>
      </w:r>
      <w:r w:rsidR="008763B7" w:rsidRPr="00B748AA">
        <w:rPr>
          <w:rFonts w:ascii="Arial" w:hAnsi="Arial" w:cs="Arial"/>
          <w:b/>
          <w:bCs/>
          <w:sz w:val="24"/>
          <w:szCs w:val="24"/>
        </w:rPr>
        <w:t>:</w:t>
      </w:r>
      <w:r w:rsidRPr="00B748AA">
        <w:rPr>
          <w:rFonts w:ascii="Arial" w:hAnsi="Arial" w:cs="Arial"/>
          <w:b/>
          <w:bCs/>
          <w:sz w:val="24"/>
          <w:szCs w:val="24"/>
        </w:rPr>
        <w:t xml:space="preserve"> </w:t>
      </w:r>
      <w:r w:rsidR="008763B7" w:rsidRPr="00B748AA">
        <w:rPr>
          <w:rFonts w:ascii="Arial" w:hAnsi="Arial" w:cs="Arial"/>
          <w:b/>
          <w:bCs/>
          <w:sz w:val="24"/>
          <w:szCs w:val="24"/>
        </w:rPr>
        <w:t>y</w:t>
      </w:r>
      <w:r w:rsidRPr="00B748AA">
        <w:rPr>
          <w:rFonts w:ascii="Arial" w:hAnsi="Arial" w:cs="Arial"/>
          <w:b/>
          <w:bCs/>
          <w:sz w:val="24"/>
          <w:szCs w:val="24"/>
        </w:rPr>
        <w:t xml:space="preserve">our </w:t>
      </w:r>
      <w:r w:rsidR="008763B7" w:rsidRPr="00B748AA">
        <w:rPr>
          <w:rFonts w:ascii="Arial" w:hAnsi="Arial" w:cs="Arial"/>
          <w:b/>
          <w:bCs/>
          <w:sz w:val="24"/>
          <w:szCs w:val="24"/>
        </w:rPr>
        <w:t>r</w:t>
      </w:r>
      <w:r w:rsidRPr="00B748AA">
        <w:rPr>
          <w:rFonts w:ascii="Arial" w:hAnsi="Arial" w:cs="Arial"/>
          <w:b/>
          <w:bCs/>
          <w:sz w:val="24"/>
          <w:szCs w:val="24"/>
        </w:rPr>
        <w:t>ights</w:t>
      </w:r>
    </w:p>
    <w:p w14:paraId="62E9E5ED" w14:textId="6DA665CA" w:rsidR="002F2C29" w:rsidRPr="00B748AA" w:rsidRDefault="002F2C29" w:rsidP="007B3914">
      <w:pPr>
        <w:jc w:val="both"/>
        <w:rPr>
          <w:rFonts w:ascii="Arial" w:hAnsi="Arial" w:cs="Arial"/>
          <w:sz w:val="24"/>
          <w:szCs w:val="24"/>
        </w:rPr>
      </w:pPr>
      <w:r w:rsidRPr="00B748AA">
        <w:rPr>
          <w:rFonts w:ascii="Arial" w:hAnsi="Arial" w:cs="Arial"/>
          <w:b/>
          <w:bCs/>
          <w:sz w:val="24"/>
          <w:szCs w:val="24"/>
        </w:rPr>
        <w:t xml:space="preserve">Right to live in your home </w:t>
      </w:r>
    </w:p>
    <w:p w14:paraId="4226A2DE" w14:textId="3132EB89" w:rsidR="002F2C29" w:rsidRPr="00B748AA" w:rsidRDefault="00685170" w:rsidP="007B3914">
      <w:pPr>
        <w:jc w:val="both"/>
        <w:rPr>
          <w:rFonts w:ascii="Arial" w:hAnsi="Arial" w:cs="Arial"/>
          <w:sz w:val="24"/>
          <w:szCs w:val="24"/>
        </w:rPr>
      </w:pPr>
      <w:r w:rsidRPr="00B748AA">
        <w:rPr>
          <w:rFonts w:ascii="Arial" w:hAnsi="Arial" w:cs="Arial"/>
          <w:sz w:val="24"/>
          <w:szCs w:val="24"/>
        </w:rPr>
        <w:t>4</w:t>
      </w:r>
      <w:r w:rsidR="002F2C29" w:rsidRPr="00B748AA">
        <w:rPr>
          <w:rFonts w:ascii="Arial" w:hAnsi="Arial" w:cs="Arial"/>
          <w:sz w:val="24"/>
          <w:szCs w:val="24"/>
        </w:rPr>
        <w:t xml:space="preserve">.1 You have the right to live in your home without us interfering, </w:t>
      </w:r>
      <w:r w:rsidR="00E00230" w:rsidRPr="00B748AA">
        <w:rPr>
          <w:rFonts w:ascii="Arial" w:hAnsi="Arial" w:cs="Arial"/>
          <w:sz w:val="24"/>
          <w:szCs w:val="24"/>
        </w:rPr>
        <w:t>if</w:t>
      </w:r>
      <w:r w:rsidR="002F2C29" w:rsidRPr="00B748AA">
        <w:rPr>
          <w:rFonts w:ascii="Arial" w:hAnsi="Arial" w:cs="Arial"/>
          <w:sz w:val="24"/>
          <w:szCs w:val="24"/>
        </w:rPr>
        <w:t xml:space="preserve"> you use it as your only or principal home and do not break any of the terms of your tenancy agreement, and </w:t>
      </w:r>
      <w:r w:rsidR="00AB7906" w:rsidRPr="00B748AA">
        <w:rPr>
          <w:rFonts w:ascii="Arial" w:hAnsi="Arial" w:cs="Arial"/>
          <w:sz w:val="24"/>
          <w:szCs w:val="24"/>
        </w:rPr>
        <w:t>if</w:t>
      </w:r>
      <w:r w:rsidR="002F2C29" w:rsidRPr="00B748AA">
        <w:rPr>
          <w:rFonts w:ascii="Arial" w:hAnsi="Arial" w:cs="Arial"/>
          <w:sz w:val="24"/>
          <w:szCs w:val="24"/>
        </w:rPr>
        <w:t xml:space="preserve"> we don’t have any grounds for possession. </w:t>
      </w:r>
    </w:p>
    <w:p w14:paraId="570D686A" w14:textId="6135F580" w:rsidR="00F56637" w:rsidRPr="00B748AA" w:rsidRDefault="00BE6E89" w:rsidP="007B3914">
      <w:pPr>
        <w:jc w:val="both"/>
        <w:rPr>
          <w:rFonts w:ascii="Arial" w:hAnsi="Arial" w:cs="Arial"/>
          <w:sz w:val="24"/>
          <w:szCs w:val="24"/>
        </w:rPr>
      </w:pPr>
      <w:r w:rsidRPr="00B748AA">
        <w:rPr>
          <w:rFonts w:ascii="Arial" w:hAnsi="Arial" w:cs="Arial"/>
          <w:sz w:val="24"/>
          <w:szCs w:val="24"/>
        </w:rPr>
        <w:t xml:space="preserve">There are duties on us that </w:t>
      </w:r>
      <w:r w:rsidR="008159FB" w:rsidRPr="00B748AA">
        <w:rPr>
          <w:rFonts w:ascii="Arial" w:hAnsi="Arial" w:cs="Arial"/>
          <w:sz w:val="24"/>
          <w:szCs w:val="24"/>
        </w:rPr>
        <w:t>you must give us access to carry out</w:t>
      </w:r>
      <w:r w:rsidR="00F0712A" w:rsidRPr="00B748AA">
        <w:rPr>
          <w:rFonts w:ascii="Arial" w:hAnsi="Arial" w:cs="Arial"/>
          <w:sz w:val="24"/>
          <w:szCs w:val="24"/>
        </w:rPr>
        <w:t xml:space="preserve"> and these are explained in section 6. We will give you reasonable noti</w:t>
      </w:r>
      <w:r w:rsidR="00F347C9" w:rsidRPr="00B748AA">
        <w:rPr>
          <w:rFonts w:ascii="Arial" w:hAnsi="Arial" w:cs="Arial"/>
          <w:sz w:val="24"/>
          <w:szCs w:val="24"/>
        </w:rPr>
        <w:t>ce when we need access to carry out our legal duties.</w:t>
      </w:r>
    </w:p>
    <w:p w14:paraId="5F42FC75" w14:textId="0982A39D" w:rsidR="002F2C29" w:rsidRPr="00B748AA" w:rsidRDefault="002F2C29" w:rsidP="007B3914">
      <w:pPr>
        <w:jc w:val="both"/>
        <w:rPr>
          <w:rFonts w:ascii="Arial" w:hAnsi="Arial" w:cs="Arial"/>
          <w:sz w:val="24"/>
          <w:szCs w:val="24"/>
        </w:rPr>
      </w:pPr>
      <w:r w:rsidRPr="00B748AA">
        <w:rPr>
          <w:rFonts w:ascii="Arial" w:hAnsi="Arial" w:cs="Arial"/>
          <w:b/>
          <w:bCs/>
          <w:sz w:val="24"/>
          <w:szCs w:val="24"/>
        </w:rPr>
        <w:t xml:space="preserve">Right to information </w:t>
      </w:r>
    </w:p>
    <w:p w14:paraId="27DBFE3B" w14:textId="14A99B1F" w:rsidR="002F2C29" w:rsidRPr="00B748AA" w:rsidRDefault="00685170" w:rsidP="007B3914">
      <w:pPr>
        <w:jc w:val="both"/>
        <w:rPr>
          <w:rFonts w:ascii="Arial" w:hAnsi="Arial" w:cs="Arial"/>
          <w:sz w:val="24"/>
          <w:szCs w:val="24"/>
        </w:rPr>
      </w:pPr>
      <w:r w:rsidRPr="00B748AA">
        <w:rPr>
          <w:rFonts w:ascii="Arial" w:hAnsi="Arial" w:cs="Arial"/>
          <w:sz w:val="24"/>
          <w:szCs w:val="24"/>
        </w:rPr>
        <w:t>4.2</w:t>
      </w:r>
      <w:r w:rsidR="002F2C29" w:rsidRPr="00B748AA">
        <w:rPr>
          <w:rFonts w:ascii="Arial" w:hAnsi="Arial" w:cs="Arial"/>
          <w:sz w:val="24"/>
          <w:szCs w:val="24"/>
        </w:rPr>
        <w:t xml:space="preserve"> You have a right to information from us about your tenancy and about our repairing obligations, our policies and procedures on tenant consultation, housing allocation and transfers, and our performance as a landlord. </w:t>
      </w:r>
      <w:r w:rsidR="000D709E" w:rsidRPr="00B748AA">
        <w:rPr>
          <w:rFonts w:ascii="Arial" w:hAnsi="Arial" w:cs="Arial"/>
          <w:sz w:val="24"/>
          <w:szCs w:val="24"/>
        </w:rPr>
        <w:t>Details about what information we hold and how we use it are in the Privacy Notice at the end of this agreement.</w:t>
      </w:r>
    </w:p>
    <w:p w14:paraId="3DB4DC39" w14:textId="20D8846B" w:rsidR="002F2C29" w:rsidRPr="00B748AA" w:rsidRDefault="002F2C29" w:rsidP="007B3914">
      <w:pPr>
        <w:jc w:val="both"/>
        <w:rPr>
          <w:rFonts w:ascii="Arial" w:hAnsi="Arial" w:cs="Arial"/>
          <w:sz w:val="24"/>
          <w:szCs w:val="24"/>
        </w:rPr>
      </w:pPr>
      <w:r w:rsidRPr="00B748AA">
        <w:rPr>
          <w:rFonts w:ascii="Arial" w:hAnsi="Arial" w:cs="Arial"/>
          <w:b/>
          <w:bCs/>
          <w:sz w:val="24"/>
          <w:szCs w:val="24"/>
        </w:rPr>
        <w:t xml:space="preserve">Improvements and alterations (secure tenants only) </w:t>
      </w:r>
    </w:p>
    <w:p w14:paraId="34BD702E" w14:textId="3136B560" w:rsidR="002F2C29" w:rsidRPr="00B748AA" w:rsidRDefault="6B428407" w:rsidP="007B3914">
      <w:pPr>
        <w:jc w:val="both"/>
        <w:rPr>
          <w:rFonts w:ascii="Arial" w:hAnsi="Arial" w:cs="Arial"/>
          <w:sz w:val="24"/>
          <w:szCs w:val="24"/>
        </w:rPr>
      </w:pPr>
      <w:r w:rsidRPr="00B748AA">
        <w:rPr>
          <w:rFonts w:ascii="Arial" w:hAnsi="Arial" w:cs="Arial"/>
          <w:sz w:val="24"/>
          <w:szCs w:val="24"/>
        </w:rPr>
        <w:t>4.3</w:t>
      </w:r>
      <w:r w:rsidR="02335977" w:rsidRPr="00B748AA">
        <w:rPr>
          <w:rFonts w:ascii="Arial" w:hAnsi="Arial" w:cs="Arial"/>
          <w:sz w:val="24"/>
          <w:szCs w:val="24"/>
        </w:rPr>
        <w:t xml:space="preserve"> You have the right to carry out improvements and alterations to your home </w:t>
      </w:r>
      <w:r w:rsidR="31BE791F" w:rsidRPr="00B748AA">
        <w:rPr>
          <w:rFonts w:ascii="Arial" w:hAnsi="Arial" w:cs="Arial"/>
          <w:b/>
          <w:bCs/>
          <w:sz w:val="24"/>
          <w:szCs w:val="24"/>
        </w:rPr>
        <w:t>if</w:t>
      </w:r>
      <w:r w:rsidR="02335977" w:rsidRPr="00B748AA">
        <w:rPr>
          <w:rFonts w:ascii="Arial" w:hAnsi="Arial" w:cs="Arial"/>
          <w:b/>
          <w:bCs/>
          <w:sz w:val="24"/>
          <w:szCs w:val="24"/>
        </w:rPr>
        <w:t xml:space="preserve"> we have first given you written permission to do the work. </w:t>
      </w:r>
      <w:r w:rsidR="02335977" w:rsidRPr="00B748AA">
        <w:rPr>
          <w:rFonts w:ascii="Arial" w:hAnsi="Arial" w:cs="Arial"/>
          <w:sz w:val="24"/>
          <w:szCs w:val="24"/>
        </w:rPr>
        <w:t>We will not unreasonably withhold permission.</w:t>
      </w:r>
    </w:p>
    <w:p w14:paraId="6B579A51" w14:textId="6E22D58E" w:rsidR="0057626A" w:rsidRPr="00B748AA" w:rsidRDefault="00685170" w:rsidP="007B3914">
      <w:pPr>
        <w:jc w:val="both"/>
        <w:rPr>
          <w:rFonts w:ascii="Arial" w:hAnsi="Arial" w:cs="Arial"/>
          <w:sz w:val="24"/>
          <w:szCs w:val="24"/>
        </w:rPr>
      </w:pPr>
      <w:r w:rsidRPr="00B748AA">
        <w:rPr>
          <w:rFonts w:ascii="Arial" w:hAnsi="Arial" w:cs="Arial"/>
          <w:sz w:val="24"/>
          <w:szCs w:val="24"/>
        </w:rPr>
        <w:t xml:space="preserve">4.4 </w:t>
      </w:r>
      <w:r w:rsidR="0088539D" w:rsidRPr="00B748AA">
        <w:rPr>
          <w:rFonts w:ascii="Arial" w:hAnsi="Arial" w:cs="Arial"/>
          <w:sz w:val="24"/>
          <w:szCs w:val="24"/>
        </w:rPr>
        <w:t>You may need other approvals, for example Planning Permission and Building Regulations approval. You must check whether other approvals are needed before you start any work.</w:t>
      </w:r>
    </w:p>
    <w:p w14:paraId="48F8E6FB" w14:textId="00EC47E4" w:rsidR="00F53056" w:rsidRPr="00B748AA" w:rsidRDefault="00685170" w:rsidP="007B3914">
      <w:pPr>
        <w:jc w:val="both"/>
        <w:rPr>
          <w:rFonts w:ascii="Arial" w:hAnsi="Arial" w:cs="Arial"/>
          <w:sz w:val="24"/>
          <w:szCs w:val="24"/>
        </w:rPr>
      </w:pPr>
      <w:r w:rsidRPr="00B748AA">
        <w:rPr>
          <w:rFonts w:ascii="Arial" w:hAnsi="Arial" w:cs="Arial"/>
          <w:sz w:val="24"/>
          <w:szCs w:val="24"/>
        </w:rPr>
        <w:t>4.5</w:t>
      </w:r>
      <w:r w:rsidR="00F53056" w:rsidRPr="00B748AA">
        <w:rPr>
          <w:rFonts w:ascii="Arial" w:hAnsi="Arial" w:cs="Arial"/>
          <w:sz w:val="24"/>
          <w:szCs w:val="24"/>
        </w:rPr>
        <w:t xml:space="preserve"> When we say ‘improvements and alterations’, we would </w:t>
      </w:r>
      <w:r w:rsidRPr="00B748AA">
        <w:rPr>
          <w:rFonts w:ascii="Arial" w:hAnsi="Arial" w:cs="Arial"/>
          <w:sz w:val="24"/>
          <w:szCs w:val="24"/>
        </w:rPr>
        <w:t xml:space="preserve">always </w:t>
      </w:r>
      <w:r w:rsidR="00AB7906" w:rsidRPr="00B748AA">
        <w:rPr>
          <w:rFonts w:ascii="Arial" w:hAnsi="Arial" w:cs="Arial"/>
          <w:sz w:val="24"/>
          <w:szCs w:val="24"/>
        </w:rPr>
        <w:t>include</w:t>
      </w:r>
      <w:r w:rsidR="00F53056" w:rsidRPr="00B748AA">
        <w:rPr>
          <w:rFonts w:ascii="Arial" w:hAnsi="Arial" w:cs="Arial"/>
          <w:sz w:val="24"/>
          <w:szCs w:val="24"/>
        </w:rPr>
        <w:t xml:space="preserve">: </w:t>
      </w:r>
    </w:p>
    <w:p w14:paraId="0FC204E0" w14:textId="406E1D12"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attaching TV aerials/satellite dishes to your home </w:t>
      </w:r>
    </w:p>
    <w:p w14:paraId="73CD18CD" w14:textId="3E1107D6"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tiling floors or walls </w:t>
      </w:r>
    </w:p>
    <w:p w14:paraId="245BB94E" w14:textId="7D8A9CF0"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laying laminate/wooden flooring </w:t>
      </w:r>
    </w:p>
    <w:p w14:paraId="6DE0B774" w14:textId="29C692FD"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installing fitted kitchen units </w:t>
      </w:r>
    </w:p>
    <w:p w14:paraId="60EAE057" w14:textId="4201C79B"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fitting a bathroom suite or electric shower </w:t>
      </w:r>
    </w:p>
    <w:p w14:paraId="2DAD458B" w14:textId="59535B06"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replacing inside and outside doors </w:t>
      </w:r>
    </w:p>
    <w:p w14:paraId="6B51BA76" w14:textId="6DD7ED96"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removing inside walls or building partitions </w:t>
      </w:r>
    </w:p>
    <w:p w14:paraId="396B4052" w14:textId="0FC28FBA"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building fireplaces or fire surrounds, including replacing or installing gas or electric fires </w:t>
      </w:r>
    </w:p>
    <w:p w14:paraId="379B59F0" w14:textId="5E4F0DD2" w:rsidR="005E003F" w:rsidRPr="00B748AA" w:rsidRDefault="000E6C22"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i</w:t>
      </w:r>
      <w:r w:rsidR="005E003F" w:rsidRPr="00B748AA">
        <w:rPr>
          <w:rFonts w:ascii="Arial" w:hAnsi="Arial" w:cs="Arial"/>
          <w:sz w:val="24"/>
          <w:szCs w:val="24"/>
        </w:rPr>
        <w:t>nstalling a wood or solid fuel burner</w:t>
      </w:r>
    </w:p>
    <w:p w14:paraId="628F6294" w14:textId="36108C57"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fitting wood panelling or cladding </w:t>
      </w:r>
    </w:p>
    <w:p w14:paraId="31C5AAF9" w14:textId="0099C8C6"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fitting built-in wardrobes or cupboards </w:t>
      </w:r>
    </w:p>
    <w:p w14:paraId="073CD8D2" w14:textId="26B81246"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putting up wall lights and ceiling lights, and changing electrical wiring </w:t>
      </w:r>
    </w:p>
    <w:p w14:paraId="445692E8" w14:textId="7EA1BFB3"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altering the central heating system, for example, pipe work and radiators </w:t>
      </w:r>
    </w:p>
    <w:p w14:paraId="484EA4F9" w14:textId="1E442B2E"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building sheds, garages, greenhouses, outhouses, fences and decking </w:t>
      </w:r>
    </w:p>
    <w:p w14:paraId="0C1BC45E" w14:textId="68F1329F"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fitting closed-circuit television systems (CCTV)</w:t>
      </w:r>
      <w:r w:rsidR="00091337" w:rsidRPr="00B748AA">
        <w:rPr>
          <w:rFonts w:ascii="Arial" w:hAnsi="Arial" w:cs="Arial"/>
          <w:sz w:val="24"/>
          <w:szCs w:val="24"/>
        </w:rPr>
        <w:t xml:space="preserve"> or other recording devices</w:t>
      </w:r>
      <w:r w:rsidR="00D42C03" w:rsidRPr="00B748AA">
        <w:rPr>
          <w:rFonts w:ascii="Arial" w:hAnsi="Arial" w:cs="Arial"/>
          <w:sz w:val="24"/>
          <w:szCs w:val="24"/>
        </w:rPr>
        <w:t>, such as video doorbells</w:t>
      </w:r>
      <w:r w:rsidRPr="00B748AA">
        <w:rPr>
          <w:rFonts w:ascii="Arial" w:hAnsi="Arial" w:cs="Arial"/>
          <w:sz w:val="24"/>
          <w:szCs w:val="24"/>
        </w:rPr>
        <w:t xml:space="preserve"> </w:t>
      </w:r>
    </w:p>
    <w:p w14:paraId="204910CF" w14:textId="08E11D44" w:rsidR="00F53056" w:rsidRPr="00B748AA" w:rsidRDefault="00F53056"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 xml:space="preserve">fitting a security alarm </w:t>
      </w:r>
    </w:p>
    <w:p w14:paraId="79F1558B" w14:textId="59A3D930" w:rsidR="00BA5081" w:rsidRPr="00B748AA" w:rsidRDefault="00B61781"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f</w:t>
      </w:r>
      <w:r w:rsidR="00BA5081" w:rsidRPr="00B748AA">
        <w:rPr>
          <w:rFonts w:ascii="Arial" w:hAnsi="Arial" w:cs="Arial"/>
          <w:sz w:val="24"/>
          <w:szCs w:val="24"/>
        </w:rPr>
        <w:t>itting E</w:t>
      </w:r>
      <w:r w:rsidR="00091337" w:rsidRPr="00B748AA">
        <w:rPr>
          <w:rFonts w:ascii="Arial" w:hAnsi="Arial" w:cs="Arial"/>
          <w:sz w:val="24"/>
          <w:szCs w:val="24"/>
        </w:rPr>
        <w:t xml:space="preserve">lectric </w:t>
      </w:r>
      <w:r w:rsidR="00BA5081" w:rsidRPr="00B748AA">
        <w:rPr>
          <w:rFonts w:ascii="Arial" w:hAnsi="Arial" w:cs="Arial"/>
          <w:sz w:val="24"/>
          <w:szCs w:val="24"/>
        </w:rPr>
        <w:t>V</w:t>
      </w:r>
      <w:r w:rsidR="001A5660" w:rsidRPr="00B748AA">
        <w:rPr>
          <w:rFonts w:ascii="Arial" w:hAnsi="Arial" w:cs="Arial"/>
          <w:sz w:val="24"/>
          <w:szCs w:val="24"/>
        </w:rPr>
        <w:t>ehicle</w:t>
      </w:r>
      <w:r w:rsidR="00BA5081" w:rsidRPr="00B748AA">
        <w:rPr>
          <w:rFonts w:ascii="Arial" w:hAnsi="Arial" w:cs="Arial"/>
          <w:sz w:val="24"/>
          <w:szCs w:val="24"/>
        </w:rPr>
        <w:t xml:space="preserve"> charging points</w:t>
      </w:r>
    </w:p>
    <w:p w14:paraId="606E4146" w14:textId="2D8236F2" w:rsidR="00BA5081" w:rsidRPr="00B748AA" w:rsidRDefault="00B61781"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h</w:t>
      </w:r>
      <w:r w:rsidR="00106DD2" w:rsidRPr="00B748AA">
        <w:rPr>
          <w:rFonts w:ascii="Arial" w:hAnsi="Arial" w:cs="Arial"/>
          <w:sz w:val="24"/>
          <w:szCs w:val="24"/>
        </w:rPr>
        <w:t>ardstanding for parking</w:t>
      </w:r>
    </w:p>
    <w:p w14:paraId="293D1527" w14:textId="5F6B6723" w:rsidR="00894CDB" w:rsidRPr="00B748AA" w:rsidRDefault="005F26D8" w:rsidP="007B3914">
      <w:pPr>
        <w:numPr>
          <w:ilvl w:val="0"/>
          <w:numId w:val="1"/>
        </w:numPr>
        <w:spacing w:after="0" w:line="240" w:lineRule="auto"/>
        <w:ind w:left="714" w:hanging="357"/>
        <w:jc w:val="both"/>
        <w:rPr>
          <w:rFonts w:ascii="Arial" w:hAnsi="Arial" w:cs="Arial"/>
          <w:sz w:val="24"/>
          <w:szCs w:val="24"/>
        </w:rPr>
      </w:pPr>
      <w:r w:rsidRPr="00B748AA">
        <w:rPr>
          <w:rFonts w:ascii="Arial" w:hAnsi="Arial" w:cs="Arial"/>
          <w:sz w:val="24"/>
          <w:szCs w:val="24"/>
        </w:rPr>
        <w:t>creating patios or decking areas</w:t>
      </w:r>
    </w:p>
    <w:p w14:paraId="571C81E7" w14:textId="77777777" w:rsidR="00F53056" w:rsidRPr="00B748AA" w:rsidRDefault="00F53056" w:rsidP="007B3914">
      <w:pPr>
        <w:spacing w:after="0"/>
        <w:jc w:val="both"/>
        <w:rPr>
          <w:rFonts w:ascii="Arial" w:hAnsi="Arial" w:cs="Arial"/>
          <w:sz w:val="24"/>
          <w:szCs w:val="24"/>
        </w:rPr>
      </w:pPr>
    </w:p>
    <w:p w14:paraId="05EB5688" w14:textId="4C65CFB5" w:rsidR="00992792" w:rsidRPr="00B748AA" w:rsidRDefault="00992792" w:rsidP="007B3914">
      <w:pPr>
        <w:jc w:val="both"/>
        <w:rPr>
          <w:rFonts w:ascii="Arial" w:hAnsi="Arial" w:cs="Arial"/>
          <w:sz w:val="24"/>
          <w:szCs w:val="24"/>
        </w:rPr>
      </w:pPr>
      <w:r w:rsidRPr="00B748AA">
        <w:rPr>
          <w:rFonts w:ascii="Arial" w:hAnsi="Arial" w:cs="Arial"/>
          <w:sz w:val="24"/>
          <w:szCs w:val="24"/>
        </w:rPr>
        <w:t>This is not a complete list. When you apply to carry out an improvement or alteration, we may need to access to your home so that we can decide whether you can go ahead.</w:t>
      </w:r>
    </w:p>
    <w:p w14:paraId="6AF56360" w14:textId="32BA1041" w:rsidR="002A5FF9" w:rsidRPr="00B748AA" w:rsidRDefault="002A5FF9" w:rsidP="007B3914">
      <w:pPr>
        <w:jc w:val="both"/>
        <w:rPr>
          <w:rFonts w:ascii="Arial" w:hAnsi="Arial" w:cs="Arial"/>
          <w:sz w:val="24"/>
          <w:szCs w:val="24"/>
        </w:rPr>
      </w:pPr>
      <w:r w:rsidRPr="00B748AA">
        <w:rPr>
          <w:rFonts w:ascii="Arial" w:hAnsi="Arial" w:cs="Arial"/>
          <w:sz w:val="24"/>
          <w:szCs w:val="24"/>
        </w:rPr>
        <w:t xml:space="preserve">4.6 Permission will not be given for any work that </w:t>
      </w:r>
      <w:r w:rsidR="007D4912" w:rsidRPr="00B748AA">
        <w:rPr>
          <w:rFonts w:ascii="Arial" w:hAnsi="Arial" w:cs="Arial"/>
          <w:sz w:val="24"/>
          <w:szCs w:val="24"/>
        </w:rPr>
        <w:t>interferes with the health and safety requirements on your home or creates a hazard</w:t>
      </w:r>
      <w:r w:rsidR="00810246" w:rsidRPr="00B748AA">
        <w:rPr>
          <w:rFonts w:ascii="Arial" w:hAnsi="Arial" w:cs="Arial"/>
          <w:sz w:val="24"/>
          <w:szCs w:val="24"/>
        </w:rPr>
        <w:t>, such as altering fire doors or damaging asbestos.</w:t>
      </w:r>
    </w:p>
    <w:p w14:paraId="29492A52" w14:textId="5A7F6B18" w:rsidR="00E967D7" w:rsidRPr="00B748AA" w:rsidRDefault="00C70731" w:rsidP="007B3914">
      <w:pPr>
        <w:jc w:val="both"/>
        <w:rPr>
          <w:rFonts w:ascii="Arial" w:hAnsi="Arial" w:cs="Arial"/>
          <w:color w:val="FF0000"/>
          <w:sz w:val="24"/>
          <w:szCs w:val="24"/>
        </w:rPr>
      </w:pPr>
      <w:r w:rsidRPr="00B748AA">
        <w:rPr>
          <w:rFonts w:ascii="Arial" w:hAnsi="Arial" w:cs="Arial"/>
          <w:sz w:val="24"/>
          <w:szCs w:val="24"/>
        </w:rPr>
        <w:t>4.</w:t>
      </w:r>
      <w:r w:rsidR="0031005D" w:rsidRPr="00B748AA">
        <w:rPr>
          <w:rFonts w:ascii="Arial" w:hAnsi="Arial" w:cs="Arial"/>
          <w:sz w:val="24"/>
          <w:szCs w:val="24"/>
        </w:rPr>
        <w:t xml:space="preserve">7 </w:t>
      </w:r>
      <w:r w:rsidR="008C7F76" w:rsidRPr="00B748AA">
        <w:rPr>
          <w:rFonts w:ascii="Arial" w:hAnsi="Arial" w:cs="Arial"/>
          <w:sz w:val="24"/>
          <w:szCs w:val="24"/>
        </w:rPr>
        <w:t xml:space="preserve">Permission will not be given for </w:t>
      </w:r>
      <w:r w:rsidR="00E967D7" w:rsidRPr="00B748AA">
        <w:rPr>
          <w:rFonts w:ascii="Arial" w:hAnsi="Arial" w:cs="Arial"/>
          <w:sz w:val="24"/>
          <w:szCs w:val="24"/>
        </w:rPr>
        <w:t>laying laminate/wooden</w:t>
      </w:r>
      <w:r w:rsidR="008C7F76" w:rsidRPr="00B748AA">
        <w:rPr>
          <w:rFonts w:ascii="Arial" w:hAnsi="Arial" w:cs="Arial"/>
          <w:sz w:val="24"/>
          <w:szCs w:val="24"/>
        </w:rPr>
        <w:t>/tiled</w:t>
      </w:r>
      <w:r w:rsidR="00E967D7" w:rsidRPr="00B748AA">
        <w:rPr>
          <w:rFonts w:ascii="Arial" w:hAnsi="Arial" w:cs="Arial"/>
          <w:sz w:val="24"/>
          <w:szCs w:val="24"/>
        </w:rPr>
        <w:t xml:space="preserve"> flooring in </w:t>
      </w:r>
      <w:r w:rsidR="008C7F76" w:rsidRPr="00B748AA">
        <w:rPr>
          <w:rFonts w:ascii="Arial" w:hAnsi="Arial" w:cs="Arial"/>
          <w:sz w:val="24"/>
          <w:szCs w:val="24"/>
        </w:rPr>
        <w:t xml:space="preserve">any </w:t>
      </w:r>
      <w:r w:rsidR="00E967D7" w:rsidRPr="00B748AA">
        <w:rPr>
          <w:rFonts w:ascii="Arial" w:hAnsi="Arial" w:cs="Arial"/>
          <w:sz w:val="24"/>
          <w:szCs w:val="24"/>
        </w:rPr>
        <w:t>flats</w:t>
      </w:r>
      <w:r w:rsidR="008055A4" w:rsidRPr="00B748AA">
        <w:rPr>
          <w:rFonts w:ascii="Arial" w:hAnsi="Arial" w:cs="Arial"/>
          <w:sz w:val="24"/>
          <w:szCs w:val="24"/>
        </w:rPr>
        <w:t xml:space="preserve"> </w:t>
      </w:r>
      <w:r w:rsidR="006F0F64" w:rsidRPr="00B748AA">
        <w:rPr>
          <w:rFonts w:ascii="Arial" w:hAnsi="Arial" w:cs="Arial"/>
          <w:sz w:val="24"/>
          <w:szCs w:val="24"/>
        </w:rPr>
        <w:t xml:space="preserve">or maisonettes </w:t>
      </w:r>
      <w:r w:rsidR="008055A4" w:rsidRPr="00B748AA">
        <w:rPr>
          <w:rFonts w:ascii="Arial" w:hAnsi="Arial" w:cs="Arial"/>
          <w:sz w:val="24"/>
          <w:szCs w:val="24"/>
        </w:rPr>
        <w:t xml:space="preserve">above the ground floor because of the noise nuisance this can cause. In exceptional circumstances, </w:t>
      </w:r>
      <w:r w:rsidR="006F0F64" w:rsidRPr="00B748AA">
        <w:rPr>
          <w:rFonts w:ascii="Arial" w:hAnsi="Arial" w:cs="Arial"/>
          <w:sz w:val="24"/>
          <w:szCs w:val="24"/>
        </w:rPr>
        <w:t>we may give permission for this type of flooring in ground floor properties</w:t>
      </w:r>
      <w:r w:rsidR="000A7D0C" w:rsidRPr="00B748AA">
        <w:rPr>
          <w:rFonts w:ascii="Arial" w:hAnsi="Arial" w:cs="Arial"/>
          <w:sz w:val="24"/>
          <w:szCs w:val="24"/>
        </w:rPr>
        <w:t>.</w:t>
      </w:r>
    </w:p>
    <w:p w14:paraId="1DFFE12D" w14:textId="4B8B539D" w:rsidR="00CE6BB8" w:rsidRPr="00B748AA" w:rsidRDefault="00DD723D"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8 </w:t>
      </w:r>
      <w:r w:rsidR="00CE6BB8" w:rsidRPr="00B748AA">
        <w:rPr>
          <w:rFonts w:ascii="Arial" w:hAnsi="Arial" w:cs="Arial"/>
          <w:sz w:val="24"/>
          <w:szCs w:val="24"/>
        </w:rPr>
        <w:t>You must not add any textured sur</w:t>
      </w:r>
      <w:r w:rsidR="002913F8" w:rsidRPr="00B748AA">
        <w:rPr>
          <w:rFonts w:ascii="Arial" w:hAnsi="Arial" w:cs="Arial"/>
          <w:sz w:val="24"/>
          <w:szCs w:val="24"/>
        </w:rPr>
        <w:t>facing to walls or ceilings in the property, such as artex. If you do this, we will charge</w:t>
      </w:r>
      <w:r w:rsidR="00EA44C4" w:rsidRPr="00B748AA">
        <w:rPr>
          <w:rFonts w:ascii="Arial" w:hAnsi="Arial" w:cs="Arial"/>
          <w:sz w:val="24"/>
          <w:szCs w:val="24"/>
        </w:rPr>
        <w:t xml:space="preserve"> you the </w:t>
      </w:r>
      <w:r w:rsidR="00F756F2" w:rsidRPr="00B748AA">
        <w:rPr>
          <w:rFonts w:ascii="Arial" w:hAnsi="Arial" w:cs="Arial"/>
          <w:sz w:val="24"/>
          <w:szCs w:val="24"/>
        </w:rPr>
        <w:t xml:space="preserve">full </w:t>
      </w:r>
      <w:r w:rsidR="00EA44C4" w:rsidRPr="00B748AA">
        <w:rPr>
          <w:rFonts w:ascii="Arial" w:hAnsi="Arial" w:cs="Arial"/>
          <w:sz w:val="24"/>
          <w:szCs w:val="24"/>
        </w:rPr>
        <w:t>costs of removing it.</w:t>
      </w:r>
    </w:p>
    <w:p w14:paraId="5213178A" w14:textId="1EF0A2DB" w:rsidR="009C3127" w:rsidRPr="00B748AA" w:rsidRDefault="00DD723D" w:rsidP="007B3914">
      <w:pPr>
        <w:jc w:val="both"/>
        <w:rPr>
          <w:rFonts w:ascii="Arial" w:eastAsia="Times New Roman" w:hAnsi="Arial" w:cs="Arial"/>
          <w:kern w:val="0"/>
          <w:sz w:val="24"/>
          <w:szCs w:val="24"/>
          <w:lang w:eastAsia="en-GB"/>
          <w14:ligatures w14:val="none"/>
        </w:rPr>
      </w:pPr>
      <w:r w:rsidRPr="00B748AA">
        <w:rPr>
          <w:rFonts w:ascii="Arial" w:eastAsia="Times New Roman" w:hAnsi="Arial" w:cs="Arial"/>
          <w:kern w:val="0"/>
          <w:sz w:val="24"/>
          <w:szCs w:val="24"/>
          <w:lang w:eastAsia="en-GB"/>
          <w14:ligatures w14:val="none"/>
        </w:rPr>
        <w:t>4.</w:t>
      </w:r>
      <w:r w:rsidR="0031005D" w:rsidRPr="00B748AA">
        <w:rPr>
          <w:rFonts w:ascii="Arial" w:eastAsia="Times New Roman" w:hAnsi="Arial" w:cs="Arial"/>
          <w:kern w:val="0"/>
          <w:sz w:val="24"/>
          <w:szCs w:val="24"/>
          <w:lang w:eastAsia="en-GB"/>
          <w14:ligatures w14:val="none"/>
        </w:rPr>
        <w:t xml:space="preserve">9 </w:t>
      </w:r>
      <w:r w:rsidR="00B42D83" w:rsidRPr="00B748AA">
        <w:rPr>
          <w:rFonts w:ascii="Arial" w:eastAsia="Times New Roman" w:hAnsi="Arial" w:cs="Arial"/>
          <w:kern w:val="0"/>
          <w:sz w:val="24"/>
          <w:szCs w:val="24"/>
          <w:lang w:eastAsia="en-GB"/>
          <w14:ligatures w14:val="none"/>
        </w:rPr>
        <w:t>If you live in a timber-framed property, you will need to show us proof that the person carrying out the work is fully competent</w:t>
      </w:r>
      <w:r w:rsidR="00E55DFD" w:rsidRPr="00B748AA">
        <w:rPr>
          <w:rFonts w:ascii="Arial" w:eastAsia="Times New Roman" w:hAnsi="Arial" w:cs="Arial"/>
          <w:kern w:val="0"/>
          <w:sz w:val="24"/>
          <w:szCs w:val="24"/>
          <w:lang w:eastAsia="en-GB"/>
          <w14:ligatures w14:val="none"/>
        </w:rPr>
        <w:t xml:space="preserve"> and have the correct </w:t>
      </w:r>
      <w:r w:rsidR="00CA069D" w:rsidRPr="00B748AA">
        <w:rPr>
          <w:rFonts w:ascii="Arial" w:eastAsia="Times New Roman" w:hAnsi="Arial" w:cs="Arial"/>
          <w:kern w:val="0"/>
          <w:sz w:val="24"/>
          <w:szCs w:val="24"/>
          <w:lang w:eastAsia="en-GB"/>
          <w14:ligatures w14:val="none"/>
        </w:rPr>
        <w:t>liability</w:t>
      </w:r>
      <w:r w:rsidR="00E55DFD" w:rsidRPr="00B748AA">
        <w:rPr>
          <w:rFonts w:ascii="Arial" w:eastAsia="Times New Roman" w:hAnsi="Arial" w:cs="Arial"/>
          <w:kern w:val="0"/>
          <w:sz w:val="24"/>
          <w:szCs w:val="24"/>
          <w:lang w:eastAsia="en-GB"/>
          <w14:ligatures w14:val="none"/>
        </w:rPr>
        <w:t xml:space="preserve"> </w:t>
      </w:r>
      <w:r w:rsidR="00CA069D" w:rsidRPr="00B748AA">
        <w:rPr>
          <w:rFonts w:ascii="Arial" w:eastAsia="Times New Roman" w:hAnsi="Arial" w:cs="Arial"/>
          <w:kern w:val="0"/>
          <w:sz w:val="24"/>
          <w:szCs w:val="24"/>
          <w:lang w:eastAsia="en-GB"/>
          <w14:ligatures w14:val="none"/>
        </w:rPr>
        <w:t>insurance</w:t>
      </w:r>
      <w:r w:rsidR="00B42D83" w:rsidRPr="00B748AA">
        <w:rPr>
          <w:rFonts w:ascii="Arial" w:eastAsia="Times New Roman" w:hAnsi="Arial" w:cs="Arial"/>
          <w:kern w:val="0"/>
          <w:sz w:val="24"/>
          <w:szCs w:val="24"/>
          <w:lang w:eastAsia="en-GB"/>
          <w14:ligatures w14:val="none"/>
        </w:rPr>
        <w:t xml:space="preserve"> to work on this type of building and has the means to reinstate fire stopping barriers built into the structure. There is a higher risk of extensive damage to the structure if an unqualified person causes a fire while carrying out work. You will be liable for the full cost of any damage if a competent person is not employed.</w:t>
      </w:r>
    </w:p>
    <w:p w14:paraId="0F30F4F2" w14:textId="410CB7FF" w:rsidR="005F26D8" w:rsidRPr="00B748AA" w:rsidRDefault="005F26D8" w:rsidP="007B3914">
      <w:pPr>
        <w:jc w:val="both"/>
        <w:rPr>
          <w:rFonts w:ascii="Arial" w:hAnsi="Arial" w:cs="Arial"/>
          <w:sz w:val="24"/>
          <w:szCs w:val="24"/>
        </w:rPr>
      </w:pPr>
      <w:r w:rsidRPr="00B748AA">
        <w:rPr>
          <w:rFonts w:ascii="Arial" w:eastAsia="Times New Roman" w:hAnsi="Arial" w:cs="Arial"/>
          <w:kern w:val="0"/>
          <w:sz w:val="24"/>
          <w:szCs w:val="24"/>
          <w:lang w:eastAsia="en-GB"/>
          <w14:ligatures w14:val="none"/>
        </w:rPr>
        <w:t>4.</w:t>
      </w:r>
      <w:r w:rsidR="0031005D" w:rsidRPr="00B748AA">
        <w:rPr>
          <w:rFonts w:ascii="Arial" w:eastAsia="Times New Roman" w:hAnsi="Arial" w:cs="Arial"/>
          <w:kern w:val="0"/>
          <w:sz w:val="24"/>
          <w:szCs w:val="24"/>
          <w:lang w:eastAsia="en-GB"/>
          <w14:ligatures w14:val="none"/>
        </w:rPr>
        <w:t>10</w:t>
      </w:r>
      <w:r w:rsidRPr="00B748AA">
        <w:rPr>
          <w:rFonts w:ascii="Arial" w:eastAsia="Times New Roman" w:hAnsi="Arial" w:cs="Arial"/>
          <w:kern w:val="0"/>
          <w:sz w:val="24"/>
          <w:szCs w:val="24"/>
          <w:lang w:eastAsia="en-GB"/>
          <w14:ligatures w14:val="none"/>
        </w:rPr>
        <w:t xml:space="preserve"> </w:t>
      </w:r>
      <w:r w:rsidR="00AD4DD6" w:rsidRPr="00B748AA">
        <w:rPr>
          <w:rFonts w:ascii="Arial" w:eastAsia="Times New Roman" w:hAnsi="Arial" w:cs="Arial"/>
          <w:kern w:val="0"/>
          <w:sz w:val="24"/>
          <w:szCs w:val="24"/>
          <w:lang w:eastAsia="en-GB"/>
          <w14:ligatures w14:val="none"/>
        </w:rPr>
        <w:t xml:space="preserve">If you are given </w:t>
      </w:r>
      <w:r w:rsidR="003F301B" w:rsidRPr="00B748AA">
        <w:rPr>
          <w:rFonts w:ascii="Arial" w:eastAsia="Times New Roman" w:hAnsi="Arial" w:cs="Arial"/>
          <w:kern w:val="0"/>
          <w:sz w:val="24"/>
          <w:szCs w:val="24"/>
          <w:lang w:eastAsia="en-GB"/>
          <w14:ligatures w14:val="none"/>
        </w:rPr>
        <w:t xml:space="preserve">permission for CCTV or any other recording device, you are the “data controller” for the device and </w:t>
      </w:r>
      <w:r w:rsidR="00945A0F" w:rsidRPr="00B748AA">
        <w:rPr>
          <w:rFonts w:ascii="Arial" w:eastAsia="Times New Roman" w:hAnsi="Arial" w:cs="Arial"/>
          <w:kern w:val="0"/>
          <w:sz w:val="24"/>
          <w:szCs w:val="24"/>
          <w:lang w:eastAsia="en-GB"/>
          <w14:ligatures w14:val="none"/>
        </w:rPr>
        <w:t>must comply with the Information Commissioner’s Office regulations. You must</w:t>
      </w:r>
      <w:r w:rsidR="00EB4876" w:rsidRPr="00B748AA">
        <w:rPr>
          <w:rFonts w:ascii="Arial" w:eastAsia="Times New Roman" w:hAnsi="Arial" w:cs="Arial"/>
          <w:kern w:val="0"/>
          <w:sz w:val="24"/>
          <w:szCs w:val="24"/>
          <w:lang w:eastAsia="en-GB"/>
          <w14:ligatures w14:val="none"/>
        </w:rPr>
        <w:t xml:space="preserve"> make sure the devices are not set up to record your neigh</w:t>
      </w:r>
      <w:r w:rsidR="00655C9E" w:rsidRPr="00B748AA">
        <w:rPr>
          <w:rFonts w:ascii="Arial" w:eastAsia="Times New Roman" w:hAnsi="Arial" w:cs="Arial"/>
          <w:kern w:val="0"/>
          <w:sz w:val="24"/>
          <w:szCs w:val="24"/>
          <w:lang w:eastAsia="en-GB"/>
          <w14:ligatures w14:val="none"/>
        </w:rPr>
        <w:t>bours’ properties.</w:t>
      </w:r>
    </w:p>
    <w:p w14:paraId="01F26A31" w14:textId="7033A9B9" w:rsidR="00EA2C45" w:rsidRPr="00B748AA" w:rsidRDefault="006258E1"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11 </w:t>
      </w:r>
      <w:r w:rsidR="00EA2C45" w:rsidRPr="00B748AA">
        <w:rPr>
          <w:rFonts w:ascii="Arial" w:hAnsi="Arial" w:cs="Arial"/>
          <w:sz w:val="24"/>
          <w:szCs w:val="24"/>
        </w:rPr>
        <w:t xml:space="preserve">If you carry out alterations or improvements to your home </w:t>
      </w:r>
      <w:r w:rsidR="00EA2C45" w:rsidRPr="00B748AA">
        <w:rPr>
          <w:rFonts w:ascii="Arial" w:hAnsi="Arial" w:cs="Arial"/>
          <w:b/>
          <w:bCs/>
          <w:sz w:val="24"/>
          <w:szCs w:val="24"/>
        </w:rPr>
        <w:t xml:space="preserve">without our written permission, </w:t>
      </w:r>
      <w:r w:rsidR="00EA2C45" w:rsidRPr="00B748AA">
        <w:rPr>
          <w:rFonts w:ascii="Arial" w:hAnsi="Arial" w:cs="Arial"/>
          <w:sz w:val="24"/>
          <w:szCs w:val="24"/>
        </w:rPr>
        <w:t xml:space="preserve">we may ask you to restore your home to its original condition. If you do not restore your home to its original </w:t>
      </w:r>
      <w:r w:rsidR="00AF7AEE" w:rsidRPr="00B748AA">
        <w:rPr>
          <w:rFonts w:ascii="Arial" w:hAnsi="Arial" w:cs="Arial"/>
          <w:sz w:val="24"/>
          <w:szCs w:val="24"/>
        </w:rPr>
        <w:t>condition,</w:t>
      </w:r>
      <w:r w:rsidR="00EA2C45" w:rsidRPr="00B748AA">
        <w:rPr>
          <w:rFonts w:ascii="Arial" w:hAnsi="Arial" w:cs="Arial"/>
          <w:sz w:val="24"/>
          <w:szCs w:val="24"/>
        </w:rPr>
        <w:t xml:space="preserve"> then we can do this work and charge you the </w:t>
      </w:r>
      <w:r w:rsidR="00EC7D35" w:rsidRPr="00B748AA">
        <w:rPr>
          <w:rFonts w:ascii="Arial" w:hAnsi="Arial" w:cs="Arial"/>
          <w:sz w:val="24"/>
          <w:szCs w:val="24"/>
        </w:rPr>
        <w:t xml:space="preserve">full </w:t>
      </w:r>
      <w:r w:rsidR="00EA2C45" w:rsidRPr="00B748AA">
        <w:rPr>
          <w:rFonts w:ascii="Arial" w:hAnsi="Arial" w:cs="Arial"/>
          <w:sz w:val="24"/>
          <w:szCs w:val="24"/>
        </w:rPr>
        <w:t xml:space="preserve">costs. </w:t>
      </w:r>
    </w:p>
    <w:p w14:paraId="4BE09C09" w14:textId="08FF1102" w:rsidR="00EA2C45" w:rsidRPr="00B748AA" w:rsidRDefault="00EA2C45" w:rsidP="007B3914">
      <w:pPr>
        <w:jc w:val="both"/>
        <w:rPr>
          <w:rFonts w:ascii="Arial" w:hAnsi="Arial" w:cs="Arial"/>
          <w:sz w:val="24"/>
          <w:szCs w:val="24"/>
        </w:rPr>
      </w:pPr>
      <w:r w:rsidRPr="00B748AA">
        <w:rPr>
          <w:rFonts w:ascii="Arial" w:hAnsi="Arial" w:cs="Arial"/>
          <w:b/>
          <w:bCs/>
          <w:sz w:val="24"/>
          <w:szCs w:val="24"/>
        </w:rPr>
        <w:t xml:space="preserve">Compensation for improvements </w:t>
      </w:r>
    </w:p>
    <w:p w14:paraId="1A4A97D1" w14:textId="4EA03512" w:rsidR="009C3127" w:rsidRPr="00B748AA" w:rsidRDefault="00EA2C45"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12 </w:t>
      </w:r>
      <w:r w:rsidRPr="00B748AA">
        <w:rPr>
          <w:rFonts w:ascii="Arial" w:hAnsi="Arial" w:cs="Arial"/>
          <w:sz w:val="24"/>
          <w:szCs w:val="24"/>
        </w:rPr>
        <w:t>You have the right to claim compensation for certain improvements, which you have made to your home after a certain date. You can only apply for compensation when your tenancy ends. We will give you full details of the scheme and the qualifying improvements upon request.</w:t>
      </w:r>
    </w:p>
    <w:p w14:paraId="3FD9B50B" w14:textId="77777777" w:rsidR="00826ED5" w:rsidRPr="00B748AA" w:rsidRDefault="00826ED5" w:rsidP="007B3914">
      <w:pPr>
        <w:jc w:val="both"/>
        <w:rPr>
          <w:rFonts w:ascii="Arial" w:hAnsi="Arial" w:cs="Arial"/>
          <w:b/>
          <w:bCs/>
          <w:sz w:val="24"/>
          <w:szCs w:val="24"/>
        </w:rPr>
      </w:pPr>
      <w:r w:rsidRPr="00B748AA">
        <w:rPr>
          <w:rFonts w:ascii="Arial" w:hAnsi="Arial" w:cs="Arial"/>
          <w:b/>
          <w:bCs/>
          <w:sz w:val="24"/>
          <w:szCs w:val="24"/>
        </w:rPr>
        <w:t>Other rights you may have</w:t>
      </w:r>
    </w:p>
    <w:p w14:paraId="41EACF81" w14:textId="4CB07B7C" w:rsidR="00EA2C45" w:rsidRPr="00B748AA" w:rsidRDefault="00EA2C45" w:rsidP="007B3914">
      <w:pPr>
        <w:jc w:val="both"/>
        <w:rPr>
          <w:rFonts w:ascii="Arial" w:hAnsi="Arial" w:cs="Arial"/>
          <w:sz w:val="24"/>
          <w:szCs w:val="24"/>
        </w:rPr>
      </w:pPr>
      <w:r w:rsidRPr="00B748AA">
        <w:rPr>
          <w:rFonts w:ascii="Arial" w:hAnsi="Arial" w:cs="Arial"/>
          <w:b/>
          <w:bCs/>
          <w:sz w:val="24"/>
          <w:szCs w:val="24"/>
        </w:rPr>
        <w:t xml:space="preserve">Right to take in lodgers and sublet part of your home (secure tenants only) </w:t>
      </w:r>
    </w:p>
    <w:p w14:paraId="6827624D" w14:textId="00AD3C2C" w:rsidR="00EA2C45" w:rsidRPr="00B748AA" w:rsidRDefault="005D24ED"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13 </w:t>
      </w:r>
      <w:r w:rsidR="00EA2C45" w:rsidRPr="00B748AA">
        <w:rPr>
          <w:rFonts w:ascii="Arial" w:hAnsi="Arial" w:cs="Arial"/>
          <w:b/>
          <w:bCs/>
          <w:sz w:val="24"/>
          <w:szCs w:val="24"/>
        </w:rPr>
        <w:t xml:space="preserve">Lodgers (secure tenants only). </w:t>
      </w:r>
      <w:r w:rsidR="00EA2C45" w:rsidRPr="00B748AA">
        <w:rPr>
          <w:rFonts w:ascii="Arial" w:hAnsi="Arial" w:cs="Arial"/>
          <w:sz w:val="24"/>
          <w:szCs w:val="24"/>
        </w:rPr>
        <w:t xml:space="preserve">If you are a </w:t>
      </w:r>
      <w:r w:rsidR="00EA2C45" w:rsidRPr="00B748AA">
        <w:rPr>
          <w:rFonts w:ascii="Arial" w:hAnsi="Arial" w:cs="Arial"/>
          <w:b/>
          <w:bCs/>
          <w:sz w:val="24"/>
          <w:szCs w:val="24"/>
        </w:rPr>
        <w:t xml:space="preserve">secure tenant, </w:t>
      </w:r>
      <w:r w:rsidR="00EA2C45" w:rsidRPr="00B748AA">
        <w:rPr>
          <w:rFonts w:ascii="Arial" w:hAnsi="Arial" w:cs="Arial"/>
          <w:sz w:val="24"/>
          <w:szCs w:val="24"/>
        </w:rPr>
        <w:t xml:space="preserve">you can take in lodgers. </w:t>
      </w:r>
      <w:r w:rsidR="00293837" w:rsidRPr="00B748AA">
        <w:rPr>
          <w:rFonts w:ascii="Arial" w:hAnsi="Arial" w:cs="Arial"/>
          <w:sz w:val="24"/>
          <w:szCs w:val="24"/>
        </w:rPr>
        <w:t>You must ask permission before having lodgers in your home</w:t>
      </w:r>
      <w:r w:rsidR="00F01ADB" w:rsidRPr="00B748AA">
        <w:rPr>
          <w:rFonts w:ascii="Arial" w:hAnsi="Arial" w:cs="Arial"/>
          <w:sz w:val="24"/>
          <w:szCs w:val="24"/>
        </w:rPr>
        <w:t xml:space="preserve"> because it changes the details of your household. </w:t>
      </w:r>
      <w:r w:rsidR="00EA2C45" w:rsidRPr="00B748AA">
        <w:rPr>
          <w:rFonts w:ascii="Arial" w:hAnsi="Arial" w:cs="Arial"/>
          <w:sz w:val="24"/>
          <w:szCs w:val="24"/>
        </w:rPr>
        <w:t xml:space="preserve">You must not overcrowd your home by exceeding the maximum number referred into in section 2. </w:t>
      </w:r>
    </w:p>
    <w:p w14:paraId="554879D8" w14:textId="53A1E2B5" w:rsidR="0088539D" w:rsidRPr="00B748AA" w:rsidRDefault="005D24ED" w:rsidP="007B3914">
      <w:pPr>
        <w:jc w:val="both"/>
        <w:rPr>
          <w:rFonts w:ascii="Arial" w:hAnsi="Arial" w:cs="Arial"/>
          <w:sz w:val="24"/>
          <w:szCs w:val="24"/>
        </w:rPr>
      </w:pPr>
      <w:r w:rsidRPr="00B748AA">
        <w:rPr>
          <w:rFonts w:ascii="Arial" w:hAnsi="Arial" w:cs="Arial"/>
          <w:sz w:val="24"/>
          <w:szCs w:val="24"/>
        </w:rPr>
        <w:lastRenderedPageBreak/>
        <w:t>4.</w:t>
      </w:r>
      <w:r w:rsidR="0031005D" w:rsidRPr="00B748AA">
        <w:rPr>
          <w:rFonts w:ascii="Arial" w:hAnsi="Arial" w:cs="Arial"/>
          <w:sz w:val="24"/>
          <w:szCs w:val="24"/>
        </w:rPr>
        <w:t xml:space="preserve">14 </w:t>
      </w:r>
      <w:r w:rsidR="00EA2C45" w:rsidRPr="00B748AA">
        <w:rPr>
          <w:rFonts w:ascii="Arial" w:hAnsi="Arial" w:cs="Arial"/>
          <w:b/>
          <w:bCs/>
          <w:sz w:val="24"/>
          <w:szCs w:val="24"/>
        </w:rPr>
        <w:t xml:space="preserve">Lodgers </w:t>
      </w:r>
      <w:r w:rsidR="00E10614" w:rsidRPr="00B748AA">
        <w:rPr>
          <w:rFonts w:ascii="Arial" w:hAnsi="Arial" w:cs="Arial"/>
          <w:b/>
          <w:bCs/>
          <w:sz w:val="24"/>
          <w:szCs w:val="24"/>
        </w:rPr>
        <w:t>(</w:t>
      </w:r>
      <w:r w:rsidR="002A56A8" w:rsidRPr="00B748AA">
        <w:rPr>
          <w:rFonts w:ascii="Arial" w:hAnsi="Arial" w:cs="Arial"/>
          <w:b/>
          <w:bCs/>
          <w:sz w:val="24"/>
          <w:szCs w:val="24"/>
        </w:rPr>
        <w:t>Independ</w:t>
      </w:r>
      <w:r w:rsidR="00CB07E0" w:rsidRPr="00B748AA">
        <w:rPr>
          <w:rFonts w:ascii="Arial" w:hAnsi="Arial" w:cs="Arial"/>
          <w:b/>
          <w:bCs/>
          <w:sz w:val="24"/>
          <w:szCs w:val="24"/>
        </w:rPr>
        <w:t>ent Living</w:t>
      </w:r>
      <w:r w:rsidR="00E10614" w:rsidRPr="00B748AA">
        <w:rPr>
          <w:rFonts w:ascii="Arial" w:hAnsi="Arial" w:cs="Arial"/>
          <w:b/>
          <w:bCs/>
          <w:sz w:val="24"/>
          <w:szCs w:val="24"/>
        </w:rPr>
        <w:t>)</w:t>
      </w:r>
      <w:r w:rsidR="00EA2C45" w:rsidRPr="00B748AA">
        <w:rPr>
          <w:rFonts w:ascii="Arial" w:hAnsi="Arial" w:cs="Arial"/>
          <w:b/>
          <w:bCs/>
          <w:sz w:val="24"/>
          <w:szCs w:val="24"/>
        </w:rPr>
        <w:t xml:space="preserve"> </w:t>
      </w:r>
      <w:r w:rsidR="00EA2C45" w:rsidRPr="00B748AA">
        <w:rPr>
          <w:rFonts w:ascii="Arial" w:hAnsi="Arial" w:cs="Arial"/>
          <w:sz w:val="24"/>
          <w:szCs w:val="24"/>
        </w:rPr>
        <w:t xml:space="preserve">If you live in </w:t>
      </w:r>
      <w:r w:rsidR="00CB07E0" w:rsidRPr="00B748AA">
        <w:rPr>
          <w:rFonts w:ascii="Arial" w:hAnsi="Arial" w:cs="Arial"/>
          <w:sz w:val="24"/>
          <w:szCs w:val="24"/>
        </w:rPr>
        <w:t>Independen</w:t>
      </w:r>
      <w:r w:rsidR="00E5326A" w:rsidRPr="00B748AA">
        <w:rPr>
          <w:rFonts w:ascii="Arial" w:hAnsi="Arial" w:cs="Arial"/>
          <w:sz w:val="24"/>
          <w:szCs w:val="24"/>
        </w:rPr>
        <w:t>t Living accommodation</w:t>
      </w:r>
      <w:r w:rsidR="00EA2C45" w:rsidRPr="00B748AA">
        <w:rPr>
          <w:rFonts w:ascii="Arial" w:hAnsi="Arial" w:cs="Arial"/>
          <w:sz w:val="24"/>
          <w:szCs w:val="24"/>
        </w:rPr>
        <w:t xml:space="preserve">, you must not overcrowd your home and you must notify </w:t>
      </w:r>
      <w:r w:rsidRPr="00B748AA">
        <w:rPr>
          <w:rFonts w:ascii="Arial" w:hAnsi="Arial" w:cs="Arial"/>
          <w:sz w:val="24"/>
          <w:szCs w:val="24"/>
        </w:rPr>
        <w:t>your Housing Officer</w:t>
      </w:r>
      <w:r w:rsidR="00EA2C45" w:rsidRPr="00B748AA">
        <w:rPr>
          <w:rFonts w:ascii="Arial" w:hAnsi="Arial" w:cs="Arial"/>
          <w:sz w:val="24"/>
          <w:szCs w:val="24"/>
        </w:rPr>
        <w:t xml:space="preserve"> within 7 days of any lodger moving into your home.</w:t>
      </w:r>
    </w:p>
    <w:p w14:paraId="14B6A0C6" w14:textId="77777777" w:rsidR="004F4DBD" w:rsidRPr="00B748AA" w:rsidRDefault="004F4DBD" w:rsidP="007B3914">
      <w:pPr>
        <w:jc w:val="both"/>
        <w:rPr>
          <w:rFonts w:ascii="Arial" w:hAnsi="Arial" w:cs="Arial"/>
          <w:sz w:val="24"/>
          <w:szCs w:val="24"/>
        </w:rPr>
      </w:pPr>
      <w:r w:rsidRPr="00B748AA">
        <w:rPr>
          <w:rFonts w:ascii="Arial" w:hAnsi="Arial" w:cs="Arial"/>
          <w:sz w:val="24"/>
          <w:szCs w:val="24"/>
        </w:rPr>
        <w:t xml:space="preserve">Any person living with you, as a lodger must </w:t>
      </w:r>
      <w:r w:rsidRPr="00B748AA">
        <w:rPr>
          <w:rFonts w:ascii="Arial" w:hAnsi="Arial" w:cs="Arial"/>
          <w:b/>
          <w:bCs/>
          <w:sz w:val="24"/>
          <w:szCs w:val="24"/>
        </w:rPr>
        <w:t>not</w:t>
      </w:r>
      <w:r w:rsidRPr="00B748AA">
        <w:rPr>
          <w:rFonts w:ascii="Arial" w:hAnsi="Arial" w:cs="Arial"/>
          <w:sz w:val="24"/>
          <w:szCs w:val="24"/>
        </w:rPr>
        <w:t xml:space="preserve">: </w:t>
      </w:r>
    </w:p>
    <w:p w14:paraId="22345BC3" w14:textId="01C4EC62" w:rsidR="00574223" w:rsidRPr="00B748AA" w:rsidRDefault="004C1A32" w:rsidP="007B3914">
      <w:pPr>
        <w:pStyle w:val="ListParagraph"/>
        <w:numPr>
          <w:ilvl w:val="0"/>
          <w:numId w:val="2"/>
        </w:numPr>
        <w:jc w:val="both"/>
        <w:rPr>
          <w:rFonts w:ascii="Arial" w:hAnsi="Arial" w:cs="Arial"/>
          <w:sz w:val="24"/>
          <w:szCs w:val="24"/>
        </w:rPr>
      </w:pPr>
      <w:r w:rsidRPr="00B748AA">
        <w:rPr>
          <w:rFonts w:ascii="Arial" w:hAnsi="Arial" w:cs="Arial"/>
          <w:sz w:val="24"/>
          <w:szCs w:val="24"/>
        </w:rPr>
        <w:t xml:space="preserve">be </w:t>
      </w:r>
      <w:r w:rsidR="008F7273" w:rsidRPr="00B748AA">
        <w:rPr>
          <w:rFonts w:ascii="Arial" w:hAnsi="Arial" w:cs="Arial"/>
          <w:sz w:val="24"/>
          <w:szCs w:val="24"/>
        </w:rPr>
        <w:t xml:space="preserve">under </w:t>
      </w:r>
      <w:r w:rsidRPr="00B748AA">
        <w:rPr>
          <w:rFonts w:ascii="Arial" w:hAnsi="Arial" w:cs="Arial"/>
          <w:sz w:val="24"/>
          <w:szCs w:val="24"/>
        </w:rPr>
        <w:t xml:space="preserve">the minimum age requirement for </w:t>
      </w:r>
      <w:r w:rsidR="0072366A" w:rsidRPr="00B748AA">
        <w:rPr>
          <w:rFonts w:ascii="Arial" w:hAnsi="Arial" w:cs="Arial"/>
          <w:sz w:val="24"/>
          <w:szCs w:val="24"/>
        </w:rPr>
        <w:t>you</w:t>
      </w:r>
      <w:r w:rsidR="2377A4F7" w:rsidRPr="00B748AA">
        <w:rPr>
          <w:rFonts w:ascii="Arial" w:hAnsi="Arial" w:cs="Arial"/>
          <w:sz w:val="24"/>
          <w:szCs w:val="24"/>
        </w:rPr>
        <w:t>r</w:t>
      </w:r>
      <w:r w:rsidR="0072366A" w:rsidRPr="00B748AA">
        <w:rPr>
          <w:rFonts w:ascii="Arial" w:hAnsi="Arial" w:cs="Arial"/>
          <w:sz w:val="24"/>
          <w:szCs w:val="24"/>
        </w:rPr>
        <w:t xml:space="preserve"> home</w:t>
      </w:r>
    </w:p>
    <w:p w14:paraId="3D428DCB" w14:textId="048315C5" w:rsidR="004F4DBD" w:rsidRPr="00B748AA" w:rsidRDefault="004F4DBD" w:rsidP="007B3914">
      <w:pPr>
        <w:pStyle w:val="ListParagraph"/>
        <w:numPr>
          <w:ilvl w:val="0"/>
          <w:numId w:val="2"/>
        </w:numPr>
        <w:jc w:val="both"/>
        <w:rPr>
          <w:rFonts w:ascii="Arial" w:hAnsi="Arial" w:cs="Arial"/>
          <w:sz w:val="24"/>
          <w:szCs w:val="24"/>
        </w:rPr>
      </w:pPr>
      <w:r w:rsidRPr="00B748AA">
        <w:rPr>
          <w:rFonts w:ascii="Arial" w:hAnsi="Arial" w:cs="Arial"/>
          <w:sz w:val="24"/>
          <w:szCs w:val="24"/>
        </w:rPr>
        <w:t xml:space="preserve">use or make any demands upon the </w:t>
      </w:r>
      <w:r w:rsidR="00D56F73" w:rsidRPr="00B748AA">
        <w:rPr>
          <w:rFonts w:ascii="Arial" w:hAnsi="Arial" w:cs="Arial"/>
          <w:sz w:val="24"/>
          <w:szCs w:val="24"/>
        </w:rPr>
        <w:t>Independent Living</w:t>
      </w:r>
      <w:r w:rsidRPr="00B748AA">
        <w:rPr>
          <w:rFonts w:ascii="Arial" w:hAnsi="Arial" w:cs="Arial"/>
          <w:sz w:val="24"/>
          <w:szCs w:val="24"/>
        </w:rPr>
        <w:t xml:space="preserve"> Service</w:t>
      </w:r>
    </w:p>
    <w:p w14:paraId="19259508" w14:textId="77777777" w:rsidR="002A56A8" w:rsidRPr="00B748AA" w:rsidRDefault="004F4DBD" w:rsidP="007B3914">
      <w:pPr>
        <w:pStyle w:val="ListParagraph"/>
        <w:numPr>
          <w:ilvl w:val="0"/>
          <w:numId w:val="2"/>
        </w:numPr>
        <w:jc w:val="both"/>
        <w:rPr>
          <w:rFonts w:ascii="Arial" w:hAnsi="Arial" w:cs="Arial"/>
          <w:sz w:val="24"/>
          <w:szCs w:val="24"/>
        </w:rPr>
      </w:pPr>
      <w:r w:rsidRPr="00B748AA">
        <w:rPr>
          <w:rFonts w:ascii="Arial" w:hAnsi="Arial" w:cs="Arial"/>
          <w:sz w:val="24"/>
          <w:szCs w:val="24"/>
        </w:rPr>
        <w:t>use any communal service provided within the scheme</w:t>
      </w:r>
    </w:p>
    <w:p w14:paraId="3D46719F" w14:textId="631AB92C" w:rsidR="004F4DBD" w:rsidRPr="00B748AA" w:rsidRDefault="002A56A8" w:rsidP="007B3914">
      <w:pPr>
        <w:pStyle w:val="ListParagraph"/>
        <w:numPr>
          <w:ilvl w:val="0"/>
          <w:numId w:val="2"/>
        </w:numPr>
        <w:jc w:val="both"/>
        <w:rPr>
          <w:rFonts w:ascii="Arial" w:hAnsi="Arial" w:cs="Arial"/>
          <w:sz w:val="24"/>
          <w:szCs w:val="24"/>
        </w:rPr>
      </w:pPr>
      <w:r w:rsidRPr="00B748AA">
        <w:rPr>
          <w:rFonts w:ascii="Arial" w:hAnsi="Arial" w:cs="Arial"/>
          <w:sz w:val="24"/>
          <w:szCs w:val="24"/>
        </w:rPr>
        <w:t>pose a risk to you or other tenants</w:t>
      </w:r>
      <w:r w:rsidR="004F4DBD" w:rsidRPr="00B748AA">
        <w:rPr>
          <w:rFonts w:ascii="Arial" w:hAnsi="Arial" w:cs="Arial"/>
          <w:sz w:val="24"/>
          <w:szCs w:val="24"/>
        </w:rPr>
        <w:t xml:space="preserve"> </w:t>
      </w:r>
    </w:p>
    <w:p w14:paraId="28D1B095" w14:textId="6BB03B81" w:rsidR="0072366A" w:rsidRPr="00B748AA" w:rsidRDefault="00A137CB"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15 </w:t>
      </w:r>
      <w:r w:rsidR="00AB59A4" w:rsidRPr="00B748AA">
        <w:rPr>
          <w:rFonts w:ascii="Arial" w:hAnsi="Arial" w:cs="Arial"/>
          <w:sz w:val="24"/>
          <w:szCs w:val="24"/>
        </w:rPr>
        <w:t>I</w:t>
      </w:r>
      <w:r w:rsidR="009964BA" w:rsidRPr="00B748AA">
        <w:rPr>
          <w:rFonts w:ascii="Arial" w:hAnsi="Arial" w:cs="Arial"/>
          <w:sz w:val="24"/>
          <w:szCs w:val="24"/>
        </w:rPr>
        <w:t xml:space="preserve">f you take in lodgers and </w:t>
      </w:r>
      <w:r w:rsidR="00AB59A4" w:rsidRPr="00B748AA">
        <w:rPr>
          <w:rFonts w:ascii="Arial" w:hAnsi="Arial" w:cs="Arial"/>
          <w:sz w:val="24"/>
          <w:szCs w:val="24"/>
        </w:rPr>
        <w:t>are being paid Benefits</w:t>
      </w:r>
      <w:r w:rsidR="009964BA" w:rsidRPr="00B748AA">
        <w:rPr>
          <w:rFonts w:ascii="Arial" w:hAnsi="Arial" w:cs="Arial"/>
          <w:sz w:val="24"/>
          <w:szCs w:val="24"/>
        </w:rPr>
        <w:t xml:space="preserve">, this might affect your claim if you are in receipt of Universal Credit (Housing Payment), or Housing Benefit if </w:t>
      </w:r>
      <w:r w:rsidR="00981A41" w:rsidRPr="00B748AA">
        <w:rPr>
          <w:rFonts w:ascii="Arial" w:hAnsi="Arial" w:cs="Arial"/>
          <w:sz w:val="24"/>
          <w:szCs w:val="24"/>
        </w:rPr>
        <w:t>an</w:t>
      </w:r>
      <w:r w:rsidR="009964BA" w:rsidRPr="00B748AA">
        <w:rPr>
          <w:rFonts w:ascii="Arial" w:hAnsi="Arial" w:cs="Arial"/>
          <w:sz w:val="24"/>
          <w:szCs w:val="24"/>
        </w:rPr>
        <w:t xml:space="preserve"> </w:t>
      </w:r>
      <w:r w:rsidR="00D56F73" w:rsidRPr="00B748AA">
        <w:rPr>
          <w:rFonts w:ascii="Arial" w:hAnsi="Arial" w:cs="Arial"/>
          <w:sz w:val="24"/>
          <w:szCs w:val="24"/>
        </w:rPr>
        <w:t>Independent Living</w:t>
      </w:r>
      <w:r w:rsidR="009964BA" w:rsidRPr="00B748AA">
        <w:rPr>
          <w:rFonts w:ascii="Arial" w:hAnsi="Arial" w:cs="Arial"/>
          <w:sz w:val="24"/>
          <w:szCs w:val="24"/>
        </w:rPr>
        <w:t xml:space="preserve"> tenant. You must tell the Benefits section of the </w:t>
      </w:r>
      <w:r w:rsidR="003B2570" w:rsidRPr="00B748AA">
        <w:rPr>
          <w:rFonts w:ascii="Arial" w:hAnsi="Arial" w:cs="Arial"/>
          <w:sz w:val="24"/>
          <w:szCs w:val="24"/>
        </w:rPr>
        <w:t>council</w:t>
      </w:r>
      <w:r w:rsidR="009964BA" w:rsidRPr="00B748AA">
        <w:rPr>
          <w:rFonts w:ascii="Arial" w:hAnsi="Arial" w:cs="Arial"/>
          <w:sz w:val="24"/>
          <w:szCs w:val="24"/>
        </w:rPr>
        <w:t xml:space="preserve"> about any changes in your circumstances</w:t>
      </w:r>
      <w:r w:rsidR="00375D53" w:rsidRPr="00B748AA">
        <w:rPr>
          <w:rFonts w:ascii="Arial" w:hAnsi="Arial" w:cs="Arial"/>
          <w:sz w:val="24"/>
          <w:szCs w:val="24"/>
        </w:rPr>
        <w:t xml:space="preserve"> immediately</w:t>
      </w:r>
      <w:r w:rsidR="009964BA" w:rsidRPr="00B748AA">
        <w:rPr>
          <w:rFonts w:ascii="Arial" w:hAnsi="Arial" w:cs="Arial"/>
          <w:sz w:val="24"/>
          <w:szCs w:val="24"/>
        </w:rPr>
        <w:t>.</w:t>
      </w:r>
    </w:p>
    <w:p w14:paraId="5258D371" w14:textId="2CC38BAC" w:rsidR="00123B1F" w:rsidRPr="00B748AA" w:rsidRDefault="00375D53"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16 </w:t>
      </w:r>
      <w:r w:rsidR="00123B1F" w:rsidRPr="00B748AA">
        <w:rPr>
          <w:rFonts w:ascii="Arial" w:hAnsi="Arial" w:cs="Arial"/>
          <w:b/>
          <w:bCs/>
          <w:sz w:val="24"/>
          <w:szCs w:val="24"/>
        </w:rPr>
        <w:t xml:space="preserve">Subletting (secure tenants only) </w:t>
      </w:r>
      <w:r w:rsidR="00123B1F" w:rsidRPr="00B748AA">
        <w:rPr>
          <w:rFonts w:ascii="Arial" w:hAnsi="Arial" w:cs="Arial"/>
          <w:sz w:val="24"/>
          <w:szCs w:val="24"/>
        </w:rPr>
        <w:t xml:space="preserve">If you are a </w:t>
      </w:r>
      <w:r w:rsidR="00123B1F" w:rsidRPr="00B748AA">
        <w:rPr>
          <w:rFonts w:ascii="Arial" w:hAnsi="Arial" w:cs="Arial"/>
          <w:b/>
          <w:bCs/>
          <w:sz w:val="24"/>
          <w:szCs w:val="24"/>
        </w:rPr>
        <w:t xml:space="preserve">secure </w:t>
      </w:r>
      <w:r w:rsidR="00AF7AEE" w:rsidRPr="00B748AA">
        <w:rPr>
          <w:rFonts w:ascii="Arial" w:hAnsi="Arial" w:cs="Arial"/>
          <w:b/>
          <w:bCs/>
          <w:sz w:val="24"/>
          <w:szCs w:val="24"/>
        </w:rPr>
        <w:t>tenant,</w:t>
      </w:r>
      <w:r w:rsidR="00123B1F" w:rsidRPr="00B748AA">
        <w:rPr>
          <w:rFonts w:ascii="Arial" w:hAnsi="Arial" w:cs="Arial"/>
          <w:b/>
          <w:bCs/>
          <w:sz w:val="24"/>
          <w:szCs w:val="24"/>
        </w:rPr>
        <w:t xml:space="preserve"> </w:t>
      </w:r>
      <w:r w:rsidR="00123B1F" w:rsidRPr="00B748AA">
        <w:rPr>
          <w:rFonts w:ascii="Arial" w:hAnsi="Arial" w:cs="Arial"/>
          <w:sz w:val="24"/>
          <w:szCs w:val="24"/>
        </w:rPr>
        <w:t xml:space="preserve">you have the right to sublet part of your home, </w:t>
      </w:r>
      <w:r w:rsidR="00AF7AEE" w:rsidRPr="00B748AA">
        <w:rPr>
          <w:rFonts w:ascii="Arial" w:hAnsi="Arial" w:cs="Arial"/>
          <w:sz w:val="24"/>
          <w:szCs w:val="24"/>
        </w:rPr>
        <w:t>if</w:t>
      </w:r>
      <w:r w:rsidR="00123B1F" w:rsidRPr="00B748AA">
        <w:rPr>
          <w:rFonts w:ascii="Arial" w:hAnsi="Arial" w:cs="Arial"/>
          <w:sz w:val="24"/>
          <w:szCs w:val="24"/>
        </w:rPr>
        <w:t xml:space="preserve"> this does not cause your home to become overcrowded by exceeding the maximum number referred into in section 2, but you must get our written permission first. We will not unreasonably withhold permission. </w:t>
      </w:r>
    </w:p>
    <w:p w14:paraId="34B47895" w14:textId="77777777" w:rsidR="00123B1F" w:rsidRPr="00B748AA" w:rsidRDefault="00123B1F" w:rsidP="007B3914">
      <w:pPr>
        <w:jc w:val="both"/>
        <w:rPr>
          <w:rFonts w:ascii="Arial" w:hAnsi="Arial" w:cs="Arial"/>
          <w:sz w:val="24"/>
          <w:szCs w:val="24"/>
        </w:rPr>
      </w:pPr>
      <w:r w:rsidRPr="00B748AA">
        <w:rPr>
          <w:rFonts w:ascii="Arial" w:hAnsi="Arial" w:cs="Arial"/>
          <w:b/>
          <w:bCs/>
          <w:sz w:val="24"/>
          <w:szCs w:val="24"/>
        </w:rPr>
        <w:t xml:space="preserve">You must not sublet the whole of your home as this invalidates your secure tenancy. If you do, we will serve a notice to quit and then repossess your home. </w:t>
      </w:r>
    </w:p>
    <w:p w14:paraId="0A82C080" w14:textId="77B7B091" w:rsidR="00123B1F" w:rsidRPr="00B748AA" w:rsidRDefault="00123B1F" w:rsidP="007B3914">
      <w:pPr>
        <w:jc w:val="both"/>
        <w:rPr>
          <w:rFonts w:ascii="Arial" w:hAnsi="Arial" w:cs="Arial"/>
          <w:sz w:val="24"/>
          <w:szCs w:val="24"/>
        </w:rPr>
      </w:pPr>
      <w:r w:rsidRPr="00B748AA">
        <w:rPr>
          <w:rFonts w:ascii="Arial" w:hAnsi="Arial" w:cs="Arial"/>
          <w:b/>
          <w:bCs/>
          <w:sz w:val="24"/>
          <w:szCs w:val="24"/>
        </w:rPr>
        <w:t xml:space="preserve">Assignment of Tenancy </w:t>
      </w:r>
    </w:p>
    <w:p w14:paraId="551FB635" w14:textId="1E241D0E" w:rsidR="00123B1F" w:rsidRPr="00B748AA" w:rsidRDefault="00821014"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17 </w:t>
      </w:r>
      <w:r w:rsidR="00123B1F" w:rsidRPr="00B748AA">
        <w:rPr>
          <w:rFonts w:ascii="Arial" w:hAnsi="Arial" w:cs="Arial"/>
          <w:sz w:val="24"/>
          <w:szCs w:val="24"/>
        </w:rPr>
        <w:t xml:space="preserve">If you are a </w:t>
      </w:r>
      <w:r w:rsidR="00123B1F" w:rsidRPr="00B748AA">
        <w:rPr>
          <w:rFonts w:ascii="Arial" w:hAnsi="Arial" w:cs="Arial"/>
          <w:b/>
          <w:bCs/>
          <w:sz w:val="24"/>
          <w:szCs w:val="24"/>
        </w:rPr>
        <w:t xml:space="preserve">secure </w:t>
      </w:r>
      <w:r w:rsidR="00AF7AEE" w:rsidRPr="00B748AA">
        <w:rPr>
          <w:rFonts w:ascii="Arial" w:hAnsi="Arial" w:cs="Arial"/>
          <w:b/>
          <w:bCs/>
          <w:sz w:val="24"/>
          <w:szCs w:val="24"/>
        </w:rPr>
        <w:t>tenant,</w:t>
      </w:r>
      <w:r w:rsidR="00123B1F" w:rsidRPr="00B748AA">
        <w:rPr>
          <w:rFonts w:ascii="Arial" w:hAnsi="Arial" w:cs="Arial"/>
          <w:b/>
          <w:bCs/>
          <w:sz w:val="24"/>
          <w:szCs w:val="24"/>
        </w:rPr>
        <w:t xml:space="preserve"> </w:t>
      </w:r>
      <w:r w:rsidR="00123B1F" w:rsidRPr="00B748AA">
        <w:rPr>
          <w:rFonts w:ascii="Arial" w:hAnsi="Arial" w:cs="Arial"/>
          <w:sz w:val="24"/>
          <w:szCs w:val="24"/>
        </w:rPr>
        <w:t xml:space="preserve">you can pass on (assign) your tenancy to another person in the following circumstances: </w:t>
      </w:r>
    </w:p>
    <w:p w14:paraId="3C9DE293" w14:textId="58F64E91" w:rsidR="00123B1F" w:rsidRPr="00B748AA" w:rsidRDefault="00123B1F" w:rsidP="007B3914">
      <w:pPr>
        <w:pStyle w:val="ListParagraph"/>
        <w:numPr>
          <w:ilvl w:val="0"/>
          <w:numId w:val="3"/>
        </w:numPr>
        <w:jc w:val="both"/>
        <w:rPr>
          <w:rFonts w:ascii="Arial" w:hAnsi="Arial" w:cs="Arial"/>
          <w:sz w:val="24"/>
          <w:szCs w:val="24"/>
        </w:rPr>
      </w:pPr>
      <w:r w:rsidRPr="00B748AA">
        <w:rPr>
          <w:rFonts w:ascii="Arial" w:hAnsi="Arial" w:cs="Arial"/>
          <w:sz w:val="24"/>
          <w:szCs w:val="24"/>
        </w:rPr>
        <w:t xml:space="preserve">By mutual exchange (see paragraph </w:t>
      </w:r>
      <w:r w:rsidR="00F35BB4" w:rsidRPr="00B748AA">
        <w:rPr>
          <w:rFonts w:ascii="Arial" w:hAnsi="Arial" w:cs="Arial"/>
          <w:sz w:val="24"/>
          <w:szCs w:val="24"/>
        </w:rPr>
        <w:t>4.19</w:t>
      </w:r>
      <w:r w:rsidRPr="00B748AA">
        <w:rPr>
          <w:rFonts w:ascii="Arial" w:hAnsi="Arial" w:cs="Arial"/>
          <w:sz w:val="24"/>
          <w:szCs w:val="24"/>
        </w:rPr>
        <w:t xml:space="preserve"> below) </w:t>
      </w:r>
    </w:p>
    <w:p w14:paraId="1009FAA5" w14:textId="0D434C22" w:rsidR="00123B1F" w:rsidRPr="00B748AA" w:rsidRDefault="00123B1F" w:rsidP="007B3914">
      <w:pPr>
        <w:pStyle w:val="ListParagraph"/>
        <w:numPr>
          <w:ilvl w:val="0"/>
          <w:numId w:val="3"/>
        </w:numPr>
        <w:jc w:val="both"/>
        <w:rPr>
          <w:rFonts w:ascii="Arial" w:hAnsi="Arial" w:cs="Arial"/>
          <w:sz w:val="24"/>
          <w:szCs w:val="24"/>
        </w:rPr>
      </w:pPr>
      <w:r w:rsidRPr="00B748AA">
        <w:rPr>
          <w:rFonts w:ascii="Arial" w:hAnsi="Arial" w:cs="Arial"/>
          <w:sz w:val="24"/>
          <w:szCs w:val="24"/>
        </w:rPr>
        <w:t xml:space="preserve">Under certain court orders made in family law or civil partnership law </w:t>
      </w:r>
    </w:p>
    <w:p w14:paraId="69E14C3A" w14:textId="290C83B7" w:rsidR="00123B1F" w:rsidRPr="00B748AA" w:rsidRDefault="00123B1F" w:rsidP="007B3914">
      <w:pPr>
        <w:pStyle w:val="ListParagraph"/>
        <w:numPr>
          <w:ilvl w:val="0"/>
          <w:numId w:val="3"/>
        </w:numPr>
        <w:jc w:val="both"/>
        <w:rPr>
          <w:rFonts w:ascii="Arial" w:hAnsi="Arial" w:cs="Arial"/>
          <w:sz w:val="24"/>
          <w:szCs w:val="24"/>
        </w:rPr>
      </w:pPr>
      <w:r w:rsidRPr="00B748AA">
        <w:rPr>
          <w:rFonts w:ascii="Arial" w:hAnsi="Arial" w:cs="Arial"/>
          <w:sz w:val="24"/>
          <w:szCs w:val="24"/>
        </w:rPr>
        <w:t xml:space="preserve">To a person who would be qualified to succeed you if you died immediately before the assignment, </w:t>
      </w:r>
      <w:r w:rsidR="00AF7AEE" w:rsidRPr="00B748AA">
        <w:rPr>
          <w:rFonts w:ascii="Arial" w:hAnsi="Arial" w:cs="Arial"/>
          <w:sz w:val="24"/>
          <w:szCs w:val="24"/>
        </w:rPr>
        <w:t>if</w:t>
      </w:r>
      <w:r w:rsidRPr="00B748AA">
        <w:rPr>
          <w:rFonts w:ascii="Arial" w:hAnsi="Arial" w:cs="Arial"/>
          <w:sz w:val="24"/>
          <w:szCs w:val="24"/>
        </w:rPr>
        <w:t xml:space="preserve"> you have asked our permission first. We will not unreasonably withhold permission </w:t>
      </w:r>
    </w:p>
    <w:p w14:paraId="0336476F" w14:textId="239708F3" w:rsidR="00123B1F" w:rsidRPr="00B748AA" w:rsidRDefault="00C85CAC"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18 </w:t>
      </w:r>
      <w:r w:rsidRPr="00B748AA">
        <w:rPr>
          <w:rFonts w:ascii="Arial" w:hAnsi="Arial" w:cs="Arial"/>
          <w:sz w:val="24"/>
          <w:szCs w:val="24"/>
        </w:rPr>
        <w:t>If you</w:t>
      </w:r>
      <w:r w:rsidR="00123B1F" w:rsidRPr="00B748AA">
        <w:rPr>
          <w:rFonts w:ascii="Arial" w:hAnsi="Arial" w:cs="Arial"/>
          <w:sz w:val="24"/>
          <w:szCs w:val="24"/>
        </w:rPr>
        <w:t xml:space="preserve"> live in </w:t>
      </w:r>
      <w:r w:rsidR="00D56F73" w:rsidRPr="00B748AA">
        <w:rPr>
          <w:rFonts w:ascii="Arial" w:hAnsi="Arial" w:cs="Arial"/>
          <w:sz w:val="24"/>
          <w:szCs w:val="24"/>
        </w:rPr>
        <w:t>Independent Living</w:t>
      </w:r>
      <w:r w:rsidR="00123B1F" w:rsidRPr="00B748AA">
        <w:rPr>
          <w:rFonts w:ascii="Arial" w:hAnsi="Arial" w:cs="Arial"/>
          <w:sz w:val="24"/>
          <w:szCs w:val="24"/>
        </w:rPr>
        <w:t xml:space="preserve"> and wish to assign a tenancy to another person, the other person must fulfil the </w:t>
      </w:r>
      <w:r w:rsidR="00D56F73" w:rsidRPr="00B748AA">
        <w:rPr>
          <w:rFonts w:ascii="Arial" w:hAnsi="Arial" w:cs="Arial"/>
          <w:sz w:val="24"/>
          <w:szCs w:val="24"/>
        </w:rPr>
        <w:t>Independent Living</w:t>
      </w:r>
      <w:r w:rsidR="00123B1F" w:rsidRPr="00B748AA">
        <w:rPr>
          <w:rFonts w:ascii="Arial" w:hAnsi="Arial" w:cs="Arial"/>
          <w:sz w:val="24"/>
          <w:szCs w:val="24"/>
        </w:rPr>
        <w:t xml:space="preserve"> criteria (see section </w:t>
      </w:r>
      <w:r w:rsidR="00664D6E" w:rsidRPr="00B748AA">
        <w:rPr>
          <w:rFonts w:ascii="Arial" w:hAnsi="Arial" w:cs="Arial"/>
          <w:sz w:val="24"/>
          <w:szCs w:val="24"/>
        </w:rPr>
        <w:t xml:space="preserve">10 </w:t>
      </w:r>
      <w:r w:rsidR="00123B1F" w:rsidRPr="00B748AA">
        <w:rPr>
          <w:rFonts w:ascii="Arial" w:hAnsi="Arial" w:cs="Arial"/>
          <w:sz w:val="24"/>
          <w:szCs w:val="24"/>
        </w:rPr>
        <w:t xml:space="preserve">‘Meaning of </w:t>
      </w:r>
      <w:r w:rsidR="0048386B" w:rsidRPr="00B748AA">
        <w:rPr>
          <w:rFonts w:ascii="Arial" w:hAnsi="Arial" w:cs="Arial"/>
          <w:sz w:val="24"/>
          <w:szCs w:val="24"/>
        </w:rPr>
        <w:t>w</w:t>
      </w:r>
      <w:r w:rsidR="00123B1F" w:rsidRPr="00B748AA">
        <w:rPr>
          <w:rFonts w:ascii="Arial" w:hAnsi="Arial" w:cs="Arial"/>
          <w:sz w:val="24"/>
          <w:szCs w:val="24"/>
        </w:rPr>
        <w:t xml:space="preserve">ords’) </w:t>
      </w:r>
    </w:p>
    <w:p w14:paraId="289B4D48" w14:textId="73DC8453" w:rsidR="00D37081" w:rsidRPr="00B748AA" w:rsidRDefault="00F35BB4"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19 </w:t>
      </w:r>
      <w:r w:rsidR="00D37081" w:rsidRPr="00B748AA">
        <w:rPr>
          <w:rFonts w:ascii="Arial" w:hAnsi="Arial" w:cs="Arial"/>
          <w:sz w:val="24"/>
          <w:szCs w:val="24"/>
        </w:rPr>
        <w:t xml:space="preserve">If you are an </w:t>
      </w:r>
      <w:r w:rsidR="00D37081" w:rsidRPr="00B748AA">
        <w:rPr>
          <w:rFonts w:ascii="Arial" w:hAnsi="Arial" w:cs="Arial"/>
          <w:b/>
          <w:bCs/>
          <w:sz w:val="24"/>
          <w:szCs w:val="24"/>
        </w:rPr>
        <w:t>introductory tenant</w:t>
      </w:r>
      <w:r w:rsidR="00D37081" w:rsidRPr="00B748AA">
        <w:rPr>
          <w:rFonts w:ascii="Arial" w:hAnsi="Arial" w:cs="Arial"/>
          <w:sz w:val="24"/>
          <w:szCs w:val="24"/>
        </w:rPr>
        <w:t xml:space="preserve">, you can pass on (assign) your tenancy to another person in the following circumstances: </w:t>
      </w:r>
    </w:p>
    <w:p w14:paraId="68F0992C" w14:textId="4B9F09CA" w:rsidR="00D37081" w:rsidRPr="00B748AA" w:rsidRDefault="00D37081" w:rsidP="007B3914">
      <w:pPr>
        <w:pStyle w:val="ListParagraph"/>
        <w:numPr>
          <w:ilvl w:val="0"/>
          <w:numId w:val="4"/>
        </w:numPr>
        <w:jc w:val="both"/>
        <w:rPr>
          <w:rFonts w:ascii="Arial" w:hAnsi="Arial" w:cs="Arial"/>
          <w:sz w:val="24"/>
          <w:szCs w:val="24"/>
        </w:rPr>
      </w:pPr>
      <w:r w:rsidRPr="00B748AA">
        <w:rPr>
          <w:rFonts w:ascii="Arial" w:hAnsi="Arial" w:cs="Arial"/>
          <w:sz w:val="24"/>
          <w:szCs w:val="24"/>
        </w:rPr>
        <w:t xml:space="preserve">Under certain court orders made in family law or civil partnership law; or </w:t>
      </w:r>
    </w:p>
    <w:p w14:paraId="71311AE7" w14:textId="148C3F5E" w:rsidR="00D37081" w:rsidRPr="00B748AA" w:rsidRDefault="00D37081" w:rsidP="007B3914">
      <w:pPr>
        <w:pStyle w:val="ListParagraph"/>
        <w:numPr>
          <w:ilvl w:val="0"/>
          <w:numId w:val="4"/>
        </w:numPr>
        <w:jc w:val="both"/>
        <w:rPr>
          <w:rFonts w:ascii="Arial" w:hAnsi="Arial" w:cs="Arial"/>
          <w:sz w:val="24"/>
          <w:szCs w:val="24"/>
        </w:rPr>
      </w:pPr>
      <w:r w:rsidRPr="00B748AA">
        <w:rPr>
          <w:rFonts w:ascii="Arial" w:hAnsi="Arial" w:cs="Arial"/>
          <w:sz w:val="24"/>
          <w:szCs w:val="24"/>
        </w:rPr>
        <w:t xml:space="preserve">To a person who would be qualified to succeed you if you died immediately before the assignment, </w:t>
      </w:r>
      <w:r w:rsidR="00AF7AEE" w:rsidRPr="00B748AA">
        <w:rPr>
          <w:rFonts w:ascii="Arial" w:hAnsi="Arial" w:cs="Arial"/>
          <w:sz w:val="24"/>
          <w:szCs w:val="24"/>
        </w:rPr>
        <w:t>if</w:t>
      </w:r>
      <w:r w:rsidRPr="00B748AA">
        <w:rPr>
          <w:rFonts w:ascii="Arial" w:hAnsi="Arial" w:cs="Arial"/>
          <w:sz w:val="24"/>
          <w:szCs w:val="24"/>
        </w:rPr>
        <w:t xml:space="preserve"> you have asked our permission first. We will not unreasonably withhold permission. </w:t>
      </w:r>
    </w:p>
    <w:p w14:paraId="4AC165B1" w14:textId="1B9EE653" w:rsidR="00C45F03" w:rsidRPr="00B748AA" w:rsidRDefault="00F35BB4" w:rsidP="007B3914">
      <w:pPr>
        <w:pStyle w:val="Default"/>
        <w:jc w:val="both"/>
      </w:pPr>
      <w:r w:rsidRPr="00B748AA">
        <w:t>4.</w:t>
      </w:r>
      <w:r w:rsidR="0031005D" w:rsidRPr="00B748AA">
        <w:t xml:space="preserve">20 </w:t>
      </w:r>
      <w:r w:rsidR="00C45F03" w:rsidRPr="00B748AA">
        <w:t xml:space="preserve">If you are a </w:t>
      </w:r>
      <w:r w:rsidR="00C45F03" w:rsidRPr="00B748AA">
        <w:rPr>
          <w:b/>
          <w:bCs/>
        </w:rPr>
        <w:t xml:space="preserve">demoted </w:t>
      </w:r>
      <w:r w:rsidR="00805095" w:rsidRPr="00B748AA">
        <w:rPr>
          <w:b/>
          <w:bCs/>
        </w:rPr>
        <w:t>tenant,</w:t>
      </w:r>
      <w:r w:rsidR="00C45F03" w:rsidRPr="00B748AA">
        <w:rPr>
          <w:b/>
          <w:bCs/>
        </w:rPr>
        <w:t xml:space="preserve"> </w:t>
      </w:r>
      <w:r w:rsidR="00C45F03" w:rsidRPr="00B748AA">
        <w:t xml:space="preserve">you can pass on (assign) your tenancy only where a court has made an order under certain provisions of family law or civil partnership law, which require you to assign the tenancy. </w:t>
      </w:r>
    </w:p>
    <w:p w14:paraId="06CDB605" w14:textId="77777777" w:rsidR="00C45F03" w:rsidRPr="00B748AA" w:rsidRDefault="00C45F03" w:rsidP="007B3914">
      <w:pPr>
        <w:pStyle w:val="Default"/>
        <w:jc w:val="both"/>
        <w:rPr>
          <w:b/>
          <w:bCs/>
        </w:rPr>
      </w:pPr>
    </w:p>
    <w:p w14:paraId="1711550D" w14:textId="77777777" w:rsidR="006B2105" w:rsidRPr="00B748AA" w:rsidRDefault="006B2105" w:rsidP="007B3914">
      <w:pPr>
        <w:pStyle w:val="Default"/>
        <w:jc w:val="both"/>
        <w:rPr>
          <w:b/>
          <w:bCs/>
        </w:rPr>
      </w:pPr>
    </w:p>
    <w:p w14:paraId="786718EE" w14:textId="612D0478" w:rsidR="00C45F03" w:rsidRPr="00B748AA" w:rsidRDefault="00C45F03" w:rsidP="007B3914">
      <w:pPr>
        <w:pStyle w:val="Default"/>
        <w:jc w:val="both"/>
      </w:pPr>
      <w:r w:rsidRPr="00B748AA">
        <w:rPr>
          <w:b/>
          <w:bCs/>
        </w:rPr>
        <w:lastRenderedPageBreak/>
        <w:t xml:space="preserve">Mutual Exchange (secure tenants only) </w:t>
      </w:r>
    </w:p>
    <w:p w14:paraId="7121E594" w14:textId="77777777" w:rsidR="00C45F03" w:rsidRPr="00B748AA" w:rsidRDefault="00C45F03" w:rsidP="007B3914">
      <w:pPr>
        <w:spacing w:after="0"/>
        <w:jc w:val="both"/>
        <w:rPr>
          <w:rFonts w:ascii="Arial" w:hAnsi="Arial" w:cs="Arial"/>
          <w:sz w:val="24"/>
          <w:szCs w:val="24"/>
        </w:rPr>
      </w:pPr>
    </w:p>
    <w:p w14:paraId="112E6190" w14:textId="232B4431" w:rsidR="00D37081" w:rsidRPr="00B748AA" w:rsidRDefault="00F35BB4"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21 </w:t>
      </w:r>
      <w:r w:rsidR="00C45F03" w:rsidRPr="00B748AA">
        <w:rPr>
          <w:rFonts w:ascii="Arial" w:hAnsi="Arial" w:cs="Arial"/>
          <w:sz w:val="24"/>
          <w:szCs w:val="24"/>
        </w:rPr>
        <w:t xml:space="preserve">If you are a </w:t>
      </w:r>
      <w:r w:rsidR="00C45F03" w:rsidRPr="00B748AA">
        <w:rPr>
          <w:rFonts w:ascii="Arial" w:hAnsi="Arial" w:cs="Arial"/>
          <w:b/>
          <w:bCs/>
          <w:sz w:val="24"/>
          <w:szCs w:val="24"/>
        </w:rPr>
        <w:t xml:space="preserve">secure </w:t>
      </w:r>
      <w:r w:rsidR="00805095" w:rsidRPr="00B748AA">
        <w:rPr>
          <w:rFonts w:ascii="Arial" w:hAnsi="Arial" w:cs="Arial"/>
          <w:b/>
          <w:bCs/>
          <w:sz w:val="24"/>
          <w:szCs w:val="24"/>
        </w:rPr>
        <w:t>tenant,</w:t>
      </w:r>
      <w:r w:rsidR="00C45F03" w:rsidRPr="00B748AA">
        <w:rPr>
          <w:rFonts w:ascii="Arial" w:hAnsi="Arial" w:cs="Arial"/>
          <w:b/>
          <w:bCs/>
          <w:sz w:val="24"/>
          <w:szCs w:val="24"/>
        </w:rPr>
        <w:t xml:space="preserve"> </w:t>
      </w:r>
      <w:r w:rsidR="00C45F03" w:rsidRPr="00B748AA">
        <w:rPr>
          <w:rFonts w:ascii="Arial" w:hAnsi="Arial" w:cs="Arial"/>
          <w:sz w:val="24"/>
          <w:szCs w:val="24"/>
        </w:rPr>
        <w:t>you have the right to exchange your home by assigning it to another tenant of a local authority or a registered social landlord such as a housing association. This is known as “mutual exchange”.</w:t>
      </w:r>
    </w:p>
    <w:p w14:paraId="2E79BCFC" w14:textId="049C3F2E" w:rsidR="00EA1B40"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22 </w:t>
      </w:r>
      <w:r w:rsidR="00EA1B40" w:rsidRPr="00B748AA">
        <w:rPr>
          <w:rFonts w:ascii="Arial" w:hAnsi="Arial" w:cs="Arial"/>
          <w:sz w:val="24"/>
          <w:szCs w:val="24"/>
        </w:rPr>
        <w:t xml:space="preserve">In order to exchange your home with another tenant you must make sure that: </w:t>
      </w:r>
    </w:p>
    <w:p w14:paraId="0F53E5F1" w14:textId="2CB5BC53" w:rsidR="00EA1B40" w:rsidRPr="00B748AA" w:rsidRDefault="00EA1B40" w:rsidP="007B3914">
      <w:pPr>
        <w:pStyle w:val="ListParagraph"/>
        <w:numPr>
          <w:ilvl w:val="0"/>
          <w:numId w:val="5"/>
        </w:numPr>
        <w:jc w:val="both"/>
        <w:rPr>
          <w:rFonts w:ascii="Arial" w:hAnsi="Arial" w:cs="Arial"/>
          <w:sz w:val="24"/>
          <w:szCs w:val="24"/>
        </w:rPr>
      </w:pPr>
      <w:r w:rsidRPr="00B748AA">
        <w:rPr>
          <w:rFonts w:ascii="Arial" w:hAnsi="Arial" w:cs="Arial"/>
          <w:sz w:val="24"/>
          <w:szCs w:val="24"/>
        </w:rPr>
        <w:t xml:space="preserve">You get written permission from us before you </w:t>
      </w:r>
      <w:r w:rsidR="00805095" w:rsidRPr="00B748AA">
        <w:rPr>
          <w:rFonts w:ascii="Arial" w:hAnsi="Arial" w:cs="Arial"/>
          <w:sz w:val="24"/>
          <w:szCs w:val="24"/>
        </w:rPr>
        <w:t>exchange</w:t>
      </w:r>
      <w:r w:rsidRPr="00B748AA">
        <w:rPr>
          <w:rFonts w:ascii="Arial" w:hAnsi="Arial" w:cs="Arial"/>
          <w:sz w:val="24"/>
          <w:szCs w:val="24"/>
        </w:rPr>
        <w:t xml:space="preserve"> </w:t>
      </w:r>
    </w:p>
    <w:p w14:paraId="20A91297" w14:textId="2CFBB2C6" w:rsidR="00EA1B40" w:rsidRPr="00B748AA" w:rsidRDefault="00EA1B40" w:rsidP="007B3914">
      <w:pPr>
        <w:pStyle w:val="ListParagraph"/>
        <w:numPr>
          <w:ilvl w:val="0"/>
          <w:numId w:val="5"/>
        </w:numPr>
        <w:jc w:val="both"/>
        <w:rPr>
          <w:rFonts w:ascii="Arial" w:hAnsi="Arial" w:cs="Arial"/>
          <w:sz w:val="24"/>
          <w:szCs w:val="24"/>
        </w:rPr>
      </w:pPr>
      <w:r w:rsidRPr="00B748AA">
        <w:rPr>
          <w:rFonts w:ascii="Arial" w:hAnsi="Arial" w:cs="Arial"/>
          <w:sz w:val="24"/>
          <w:szCs w:val="24"/>
        </w:rPr>
        <w:t xml:space="preserve">The other tenant gets written permission from their landlord </w:t>
      </w:r>
    </w:p>
    <w:p w14:paraId="264729F5" w14:textId="1365CC6F" w:rsidR="00B67DD6" w:rsidRPr="00B748AA" w:rsidRDefault="00EA1B40" w:rsidP="007B3914">
      <w:pPr>
        <w:pStyle w:val="ListParagraph"/>
        <w:numPr>
          <w:ilvl w:val="0"/>
          <w:numId w:val="5"/>
        </w:numPr>
        <w:jc w:val="both"/>
        <w:rPr>
          <w:rFonts w:ascii="Arial" w:hAnsi="Arial" w:cs="Arial"/>
          <w:sz w:val="24"/>
          <w:szCs w:val="24"/>
        </w:rPr>
      </w:pPr>
      <w:r w:rsidRPr="00B748AA">
        <w:rPr>
          <w:rFonts w:ascii="Arial" w:hAnsi="Arial" w:cs="Arial"/>
          <w:sz w:val="24"/>
          <w:szCs w:val="24"/>
        </w:rPr>
        <w:t>Any reasonable conditions attached to the exchange are met, for example</w:t>
      </w:r>
      <w:r w:rsidR="00823027" w:rsidRPr="00B748AA">
        <w:rPr>
          <w:rFonts w:ascii="Arial" w:hAnsi="Arial" w:cs="Arial"/>
          <w:sz w:val="24"/>
          <w:szCs w:val="24"/>
        </w:rPr>
        <w:t>, p</w:t>
      </w:r>
      <w:r w:rsidRPr="00B748AA">
        <w:rPr>
          <w:rFonts w:ascii="Arial" w:hAnsi="Arial" w:cs="Arial"/>
          <w:sz w:val="24"/>
          <w:szCs w:val="24"/>
        </w:rPr>
        <w:t xml:space="preserve">ayment of unpaid rent or </w:t>
      </w:r>
      <w:r w:rsidR="00823027" w:rsidRPr="00B748AA">
        <w:rPr>
          <w:rFonts w:ascii="Arial" w:hAnsi="Arial" w:cs="Arial"/>
          <w:sz w:val="24"/>
          <w:szCs w:val="24"/>
        </w:rPr>
        <w:t>a</w:t>
      </w:r>
      <w:r w:rsidRPr="00B748AA">
        <w:rPr>
          <w:rFonts w:ascii="Arial" w:hAnsi="Arial" w:cs="Arial"/>
          <w:sz w:val="24"/>
          <w:szCs w:val="24"/>
        </w:rPr>
        <w:t>ny breaches of tenancy are put right.</w:t>
      </w:r>
      <w:r w:rsidR="0040100B" w:rsidRPr="00B748AA">
        <w:rPr>
          <w:rFonts w:ascii="Arial" w:hAnsi="Arial" w:cs="Arial"/>
          <w:sz w:val="24"/>
          <w:szCs w:val="24"/>
        </w:rPr>
        <w:t xml:space="preserve"> This includes making sure the proper</w:t>
      </w:r>
      <w:r w:rsidR="007F323B" w:rsidRPr="00B748AA">
        <w:rPr>
          <w:rFonts w:ascii="Arial" w:hAnsi="Arial" w:cs="Arial"/>
          <w:sz w:val="24"/>
          <w:szCs w:val="24"/>
        </w:rPr>
        <w:t>ty is in a good state of repair and free from hazards</w:t>
      </w:r>
    </w:p>
    <w:p w14:paraId="5BB5FA8C" w14:textId="57FEDBC5" w:rsidR="00EA1B40" w:rsidRPr="00B748AA" w:rsidRDefault="00B67DD6" w:rsidP="007B3914">
      <w:pPr>
        <w:pStyle w:val="ListParagraph"/>
        <w:numPr>
          <w:ilvl w:val="0"/>
          <w:numId w:val="5"/>
        </w:numPr>
        <w:jc w:val="both"/>
        <w:rPr>
          <w:rFonts w:ascii="Arial" w:hAnsi="Arial" w:cs="Arial"/>
          <w:sz w:val="24"/>
          <w:szCs w:val="24"/>
        </w:rPr>
      </w:pPr>
      <w:r w:rsidRPr="00B748AA">
        <w:rPr>
          <w:rFonts w:ascii="Arial" w:hAnsi="Arial" w:cs="Arial"/>
          <w:sz w:val="24"/>
          <w:szCs w:val="24"/>
        </w:rPr>
        <w:t xml:space="preserve">No form of payment is </w:t>
      </w:r>
      <w:r w:rsidR="00BC61D8" w:rsidRPr="00B748AA">
        <w:rPr>
          <w:rFonts w:ascii="Arial" w:hAnsi="Arial" w:cs="Arial"/>
          <w:sz w:val="24"/>
          <w:szCs w:val="24"/>
        </w:rPr>
        <w:t xml:space="preserve">made between you </w:t>
      </w:r>
      <w:r w:rsidR="0040100B" w:rsidRPr="00B748AA">
        <w:rPr>
          <w:rFonts w:ascii="Arial" w:hAnsi="Arial" w:cs="Arial"/>
          <w:sz w:val="24"/>
          <w:szCs w:val="24"/>
        </w:rPr>
        <w:t>to make the exchange happen</w:t>
      </w:r>
      <w:r w:rsidR="00EA1B40" w:rsidRPr="00B748AA">
        <w:rPr>
          <w:rFonts w:ascii="Arial" w:hAnsi="Arial" w:cs="Arial"/>
          <w:sz w:val="24"/>
          <w:szCs w:val="24"/>
        </w:rPr>
        <w:t xml:space="preserve"> </w:t>
      </w:r>
    </w:p>
    <w:p w14:paraId="4C5FC03B" w14:textId="5EF108B3" w:rsidR="00C51FE3"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 xml:space="preserve">23 </w:t>
      </w:r>
      <w:r w:rsidR="00C51FE3" w:rsidRPr="00B748AA">
        <w:rPr>
          <w:rFonts w:ascii="Arial" w:hAnsi="Arial" w:cs="Arial"/>
          <w:sz w:val="24"/>
          <w:szCs w:val="24"/>
        </w:rPr>
        <w:t xml:space="preserve">We, or the landlord of the person you want to exchange with, can refuse consent if: </w:t>
      </w:r>
    </w:p>
    <w:p w14:paraId="105E6CC8" w14:textId="4FD2D9CC" w:rsidR="00C51FE3" w:rsidRPr="00B748AA" w:rsidRDefault="00C51FE3" w:rsidP="007B3914">
      <w:pPr>
        <w:pStyle w:val="ListParagraph"/>
        <w:numPr>
          <w:ilvl w:val="0"/>
          <w:numId w:val="6"/>
        </w:numPr>
        <w:jc w:val="both"/>
        <w:rPr>
          <w:rFonts w:ascii="Arial" w:hAnsi="Arial" w:cs="Arial"/>
          <w:sz w:val="24"/>
          <w:szCs w:val="24"/>
        </w:rPr>
      </w:pPr>
      <w:r w:rsidRPr="00B748AA">
        <w:rPr>
          <w:rFonts w:ascii="Arial" w:hAnsi="Arial" w:cs="Arial"/>
          <w:sz w:val="24"/>
          <w:szCs w:val="24"/>
        </w:rPr>
        <w:t xml:space="preserve">You or the person with whom you want to exchange is subject to an order of the court for the possession of the home of which you or they are the secure tenant </w:t>
      </w:r>
    </w:p>
    <w:p w14:paraId="117FE3DD" w14:textId="66FA4FDB" w:rsidR="00C51FE3" w:rsidRPr="00B748AA" w:rsidRDefault="00C51FE3" w:rsidP="007B3914">
      <w:pPr>
        <w:pStyle w:val="ListParagraph"/>
        <w:numPr>
          <w:ilvl w:val="0"/>
          <w:numId w:val="6"/>
        </w:numPr>
        <w:jc w:val="both"/>
        <w:rPr>
          <w:rFonts w:ascii="Arial" w:hAnsi="Arial" w:cs="Arial"/>
          <w:sz w:val="24"/>
          <w:szCs w:val="24"/>
        </w:rPr>
      </w:pPr>
      <w:r w:rsidRPr="00B748AA">
        <w:rPr>
          <w:rFonts w:ascii="Arial" w:hAnsi="Arial" w:cs="Arial"/>
          <w:sz w:val="24"/>
          <w:szCs w:val="24"/>
        </w:rPr>
        <w:t xml:space="preserve">Either of the homes is too large or small for the households who are involved in the </w:t>
      </w:r>
      <w:r w:rsidR="00805095" w:rsidRPr="00B748AA">
        <w:rPr>
          <w:rFonts w:ascii="Arial" w:hAnsi="Arial" w:cs="Arial"/>
          <w:sz w:val="24"/>
          <w:szCs w:val="24"/>
        </w:rPr>
        <w:t>exchange</w:t>
      </w:r>
      <w:r w:rsidRPr="00B748AA">
        <w:rPr>
          <w:rFonts w:ascii="Arial" w:hAnsi="Arial" w:cs="Arial"/>
          <w:sz w:val="24"/>
          <w:szCs w:val="24"/>
        </w:rPr>
        <w:t xml:space="preserve"> </w:t>
      </w:r>
    </w:p>
    <w:p w14:paraId="72555964" w14:textId="1E692EB7" w:rsidR="00C51FE3" w:rsidRPr="00B748AA" w:rsidRDefault="00C51FE3" w:rsidP="007B3914">
      <w:pPr>
        <w:pStyle w:val="ListParagraph"/>
        <w:numPr>
          <w:ilvl w:val="0"/>
          <w:numId w:val="6"/>
        </w:numPr>
        <w:jc w:val="both"/>
        <w:rPr>
          <w:rFonts w:ascii="Arial" w:hAnsi="Arial" w:cs="Arial"/>
          <w:sz w:val="24"/>
          <w:szCs w:val="24"/>
        </w:rPr>
      </w:pPr>
      <w:r w:rsidRPr="00B748AA">
        <w:rPr>
          <w:rFonts w:ascii="Arial" w:hAnsi="Arial" w:cs="Arial"/>
          <w:sz w:val="24"/>
          <w:szCs w:val="24"/>
        </w:rPr>
        <w:t>The home has been built or adapted for people with disabilities or is part of a group of special needs accommodation and the exchange would result in the home being occupied by someone without those needs</w:t>
      </w:r>
    </w:p>
    <w:p w14:paraId="4F5355CD" w14:textId="493AE17B" w:rsidR="00C51FE3" w:rsidRPr="00B748AA" w:rsidRDefault="00C51FE3" w:rsidP="007B3914">
      <w:pPr>
        <w:pStyle w:val="ListParagraph"/>
        <w:numPr>
          <w:ilvl w:val="0"/>
          <w:numId w:val="6"/>
        </w:numPr>
        <w:jc w:val="both"/>
        <w:rPr>
          <w:rFonts w:ascii="Arial" w:hAnsi="Arial" w:cs="Arial"/>
          <w:sz w:val="24"/>
          <w:szCs w:val="24"/>
        </w:rPr>
      </w:pPr>
      <w:r w:rsidRPr="00B748AA">
        <w:rPr>
          <w:rFonts w:ascii="Arial" w:hAnsi="Arial" w:cs="Arial"/>
          <w:sz w:val="24"/>
          <w:szCs w:val="24"/>
        </w:rPr>
        <w:t>Any of the other grounds for refusal set out in Schedule 3 to the Housing Act 1985 apply</w:t>
      </w:r>
      <w:r w:rsidR="007F323B" w:rsidRPr="00B748AA">
        <w:rPr>
          <w:rFonts w:ascii="Arial" w:hAnsi="Arial" w:cs="Arial"/>
          <w:sz w:val="24"/>
          <w:szCs w:val="24"/>
        </w:rPr>
        <w:t xml:space="preserve"> (or the </w:t>
      </w:r>
      <w:r w:rsidR="00923AE8" w:rsidRPr="00B748AA">
        <w:rPr>
          <w:rFonts w:ascii="Arial" w:hAnsi="Arial" w:cs="Arial"/>
          <w:sz w:val="24"/>
          <w:szCs w:val="24"/>
        </w:rPr>
        <w:t>Housing Act 1988 if you are exchanging with a tenant of a</w:t>
      </w:r>
      <w:r w:rsidR="008E483B" w:rsidRPr="00B748AA">
        <w:rPr>
          <w:rFonts w:ascii="Arial" w:hAnsi="Arial" w:cs="Arial"/>
          <w:sz w:val="24"/>
          <w:szCs w:val="24"/>
        </w:rPr>
        <w:t xml:space="preserve"> Private Registered Provider such as a housing association)</w:t>
      </w:r>
      <w:r w:rsidRPr="00B748AA">
        <w:rPr>
          <w:rFonts w:ascii="Arial" w:hAnsi="Arial" w:cs="Arial"/>
          <w:sz w:val="24"/>
          <w:szCs w:val="24"/>
        </w:rPr>
        <w:t xml:space="preserve"> </w:t>
      </w:r>
    </w:p>
    <w:p w14:paraId="4B0F78B5" w14:textId="47D7B282" w:rsidR="00C51FE3" w:rsidRPr="00B748AA" w:rsidRDefault="00C51FE3" w:rsidP="007B3914">
      <w:pPr>
        <w:pStyle w:val="ListParagraph"/>
        <w:numPr>
          <w:ilvl w:val="0"/>
          <w:numId w:val="6"/>
        </w:numPr>
        <w:jc w:val="both"/>
        <w:rPr>
          <w:rFonts w:ascii="Arial" w:hAnsi="Arial" w:cs="Arial"/>
          <w:sz w:val="24"/>
          <w:szCs w:val="24"/>
        </w:rPr>
      </w:pPr>
      <w:r w:rsidRPr="00B748AA">
        <w:rPr>
          <w:rFonts w:ascii="Arial" w:hAnsi="Arial" w:cs="Arial"/>
          <w:sz w:val="24"/>
          <w:szCs w:val="24"/>
        </w:rPr>
        <w:t xml:space="preserve">The other person to whom the tenancy is due to be assigned does not </w:t>
      </w:r>
      <w:r w:rsidR="00805095" w:rsidRPr="00B748AA">
        <w:rPr>
          <w:rFonts w:ascii="Arial" w:hAnsi="Arial" w:cs="Arial"/>
          <w:sz w:val="24"/>
          <w:szCs w:val="24"/>
        </w:rPr>
        <w:t>fulfil</w:t>
      </w:r>
      <w:r w:rsidRPr="00B748AA">
        <w:rPr>
          <w:rFonts w:ascii="Arial" w:hAnsi="Arial" w:cs="Arial"/>
          <w:sz w:val="24"/>
          <w:szCs w:val="24"/>
        </w:rPr>
        <w:t xml:space="preserve"> the </w:t>
      </w:r>
      <w:r w:rsidR="00D56F73" w:rsidRPr="00B748AA">
        <w:rPr>
          <w:rFonts w:ascii="Arial" w:hAnsi="Arial" w:cs="Arial"/>
          <w:sz w:val="24"/>
          <w:szCs w:val="24"/>
        </w:rPr>
        <w:t>Independent Living</w:t>
      </w:r>
      <w:r w:rsidRPr="00B748AA">
        <w:rPr>
          <w:rFonts w:ascii="Arial" w:hAnsi="Arial" w:cs="Arial"/>
          <w:sz w:val="24"/>
          <w:szCs w:val="24"/>
        </w:rPr>
        <w:t xml:space="preserve"> criteria (see section </w:t>
      </w:r>
      <w:r w:rsidR="00664D6E" w:rsidRPr="00B748AA">
        <w:rPr>
          <w:rFonts w:ascii="Arial" w:hAnsi="Arial" w:cs="Arial"/>
          <w:sz w:val="24"/>
          <w:szCs w:val="24"/>
        </w:rPr>
        <w:t>10</w:t>
      </w:r>
      <w:r w:rsidRPr="00B748AA">
        <w:rPr>
          <w:rFonts w:ascii="Arial" w:hAnsi="Arial" w:cs="Arial"/>
          <w:sz w:val="24"/>
          <w:szCs w:val="24"/>
        </w:rPr>
        <w:t xml:space="preserve">, ‘Meaning of </w:t>
      </w:r>
      <w:r w:rsidR="0048386B" w:rsidRPr="00B748AA">
        <w:rPr>
          <w:rFonts w:ascii="Arial" w:hAnsi="Arial" w:cs="Arial"/>
          <w:sz w:val="24"/>
          <w:szCs w:val="24"/>
        </w:rPr>
        <w:t>w</w:t>
      </w:r>
      <w:r w:rsidRPr="00B748AA">
        <w:rPr>
          <w:rFonts w:ascii="Arial" w:hAnsi="Arial" w:cs="Arial"/>
          <w:sz w:val="24"/>
          <w:szCs w:val="24"/>
        </w:rPr>
        <w:t xml:space="preserve">ords’) </w:t>
      </w:r>
    </w:p>
    <w:p w14:paraId="2590BA59" w14:textId="6D147A7D" w:rsidR="00B53CE1" w:rsidRPr="00B748AA" w:rsidRDefault="00B53CE1" w:rsidP="007B3914">
      <w:pPr>
        <w:pStyle w:val="Default"/>
        <w:jc w:val="both"/>
      </w:pPr>
      <w:r w:rsidRPr="00B748AA">
        <w:rPr>
          <w:b/>
          <w:bCs/>
        </w:rPr>
        <w:t xml:space="preserve">Succession – death of the tenant </w:t>
      </w:r>
    </w:p>
    <w:p w14:paraId="1437A623" w14:textId="77777777" w:rsidR="00AA36FD" w:rsidRPr="00B748AA" w:rsidRDefault="00AA36FD" w:rsidP="007B3914">
      <w:pPr>
        <w:pStyle w:val="Default"/>
        <w:jc w:val="both"/>
      </w:pPr>
    </w:p>
    <w:p w14:paraId="15EEFE05" w14:textId="77A64D3D" w:rsidR="0028291E" w:rsidRPr="00B748AA" w:rsidRDefault="001F72C6" w:rsidP="007B3914">
      <w:pPr>
        <w:pStyle w:val="Default"/>
        <w:jc w:val="both"/>
      </w:pPr>
      <w:r w:rsidRPr="00B748AA">
        <w:t>4.</w:t>
      </w:r>
      <w:r w:rsidR="0031005D" w:rsidRPr="00B748AA">
        <w:t xml:space="preserve">24 </w:t>
      </w:r>
      <w:r w:rsidR="0028291E" w:rsidRPr="00B748AA">
        <w:t>Only one succession per tenancy is allowed. Therefore, if a tenant is already a successor, the tenancy cannot be passed on again.</w:t>
      </w:r>
    </w:p>
    <w:p w14:paraId="4E7E70F8" w14:textId="77777777" w:rsidR="0028291E" w:rsidRPr="00B748AA" w:rsidRDefault="0028291E" w:rsidP="007B3914">
      <w:pPr>
        <w:pStyle w:val="Default"/>
        <w:jc w:val="both"/>
      </w:pPr>
    </w:p>
    <w:p w14:paraId="3C49A9E5" w14:textId="407C923E" w:rsidR="00B53CE1" w:rsidRPr="00B748AA" w:rsidRDefault="00E34E22" w:rsidP="007B3914">
      <w:pPr>
        <w:pStyle w:val="Default"/>
        <w:jc w:val="both"/>
      </w:pPr>
      <w:r w:rsidRPr="00B748AA">
        <w:t xml:space="preserve">4.25 </w:t>
      </w:r>
      <w:r w:rsidR="00B53CE1" w:rsidRPr="00B748AA">
        <w:t xml:space="preserve">If you are secure tenants with a joint tenancy, then if one tenant dies the surviving tenant(s) will automatically take on the tenancy. </w:t>
      </w:r>
    </w:p>
    <w:p w14:paraId="0CB4EFE6" w14:textId="77777777" w:rsidR="00442D3D" w:rsidRPr="00B748AA" w:rsidRDefault="00442D3D" w:rsidP="007B3914">
      <w:pPr>
        <w:pStyle w:val="Default"/>
        <w:jc w:val="both"/>
      </w:pPr>
    </w:p>
    <w:p w14:paraId="345AE531" w14:textId="1A9C113E" w:rsidR="00442D3D" w:rsidRPr="00B748AA" w:rsidRDefault="001F72C6" w:rsidP="007B3914">
      <w:pPr>
        <w:jc w:val="both"/>
        <w:rPr>
          <w:rFonts w:ascii="Arial" w:hAnsi="Arial" w:cs="Arial"/>
          <w:sz w:val="24"/>
          <w:szCs w:val="24"/>
        </w:rPr>
      </w:pPr>
      <w:r w:rsidRPr="00B748AA">
        <w:rPr>
          <w:rFonts w:ascii="Arial" w:hAnsi="Arial" w:cs="Arial"/>
          <w:sz w:val="24"/>
          <w:szCs w:val="24"/>
        </w:rPr>
        <w:t>4.</w:t>
      </w:r>
      <w:r w:rsidR="00E34E22" w:rsidRPr="00B748AA">
        <w:rPr>
          <w:rFonts w:ascii="Arial" w:hAnsi="Arial" w:cs="Arial"/>
          <w:sz w:val="24"/>
          <w:szCs w:val="24"/>
        </w:rPr>
        <w:t xml:space="preserve">26 </w:t>
      </w:r>
      <w:r w:rsidR="00B53CE1" w:rsidRPr="00B748AA">
        <w:rPr>
          <w:rFonts w:ascii="Arial" w:hAnsi="Arial" w:cs="Arial"/>
          <w:sz w:val="24"/>
          <w:szCs w:val="24"/>
        </w:rPr>
        <w:t xml:space="preserve">If you are a secure tenant and are a sole tenant who has not succeeded to the tenancy, then your tenancy can be passed on to your spouse or civil partner </w:t>
      </w:r>
      <w:r w:rsidR="00AA36FD" w:rsidRPr="00B748AA">
        <w:rPr>
          <w:rFonts w:ascii="Arial" w:hAnsi="Arial" w:cs="Arial"/>
          <w:sz w:val="24"/>
          <w:szCs w:val="24"/>
        </w:rPr>
        <w:t>if</w:t>
      </w:r>
      <w:r w:rsidR="00B53CE1" w:rsidRPr="00B748AA">
        <w:rPr>
          <w:rFonts w:ascii="Arial" w:hAnsi="Arial" w:cs="Arial"/>
          <w:sz w:val="24"/>
          <w:szCs w:val="24"/>
        </w:rPr>
        <w:t xml:space="preserve"> they are living with you when you die. If you have no spouse or civil partner, then under the Housing Act 1985 (section 113) certain members of your family may succeed to the </w:t>
      </w:r>
      <w:r w:rsidR="00442D3D" w:rsidRPr="00B748AA">
        <w:rPr>
          <w:rFonts w:ascii="Arial" w:hAnsi="Arial" w:cs="Arial"/>
          <w:sz w:val="24"/>
          <w:szCs w:val="24"/>
        </w:rPr>
        <w:t xml:space="preserve">tenancy </w:t>
      </w:r>
      <w:r w:rsidR="00AA36FD" w:rsidRPr="00B748AA">
        <w:rPr>
          <w:rFonts w:ascii="Arial" w:hAnsi="Arial" w:cs="Arial"/>
          <w:sz w:val="24"/>
          <w:szCs w:val="24"/>
        </w:rPr>
        <w:t>if</w:t>
      </w:r>
      <w:r w:rsidR="00442D3D" w:rsidRPr="00B748AA">
        <w:rPr>
          <w:rFonts w:ascii="Arial" w:hAnsi="Arial" w:cs="Arial"/>
          <w:sz w:val="24"/>
          <w:szCs w:val="24"/>
        </w:rPr>
        <w:t xml:space="preserve"> they have been living with you for at least 12 months at the date of your death. </w:t>
      </w:r>
    </w:p>
    <w:p w14:paraId="1E1749B1" w14:textId="2693EE05" w:rsidR="00442D3D"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2</w:t>
      </w:r>
      <w:r w:rsidR="00E34E22" w:rsidRPr="00B748AA">
        <w:rPr>
          <w:rFonts w:ascii="Arial" w:hAnsi="Arial" w:cs="Arial"/>
          <w:sz w:val="24"/>
          <w:szCs w:val="24"/>
        </w:rPr>
        <w:t>7</w:t>
      </w:r>
      <w:r w:rsidR="0031005D" w:rsidRPr="00B748AA">
        <w:rPr>
          <w:rFonts w:ascii="Arial" w:hAnsi="Arial" w:cs="Arial"/>
          <w:sz w:val="24"/>
          <w:szCs w:val="24"/>
        </w:rPr>
        <w:t xml:space="preserve"> </w:t>
      </w:r>
      <w:r w:rsidR="00442D3D" w:rsidRPr="00B748AA">
        <w:rPr>
          <w:rFonts w:ascii="Arial" w:hAnsi="Arial" w:cs="Arial"/>
          <w:sz w:val="24"/>
          <w:szCs w:val="24"/>
        </w:rPr>
        <w:t xml:space="preserve">If you are introductory tenants with a joint tenancy then if one tenant dies the surviving tenant(s) will automatically take on the tenancy. </w:t>
      </w:r>
    </w:p>
    <w:p w14:paraId="7E72CA50" w14:textId="28260264" w:rsidR="00442D3D" w:rsidRPr="00B748AA" w:rsidRDefault="001F72C6" w:rsidP="007B3914">
      <w:pPr>
        <w:jc w:val="both"/>
        <w:rPr>
          <w:rFonts w:ascii="Arial" w:hAnsi="Arial" w:cs="Arial"/>
          <w:sz w:val="24"/>
          <w:szCs w:val="24"/>
        </w:rPr>
      </w:pPr>
      <w:r w:rsidRPr="00B748AA">
        <w:rPr>
          <w:rFonts w:ascii="Arial" w:hAnsi="Arial" w:cs="Arial"/>
          <w:sz w:val="24"/>
          <w:szCs w:val="24"/>
        </w:rPr>
        <w:lastRenderedPageBreak/>
        <w:t>4.</w:t>
      </w:r>
      <w:r w:rsidR="0031005D" w:rsidRPr="00B748AA">
        <w:rPr>
          <w:rFonts w:ascii="Arial" w:hAnsi="Arial" w:cs="Arial"/>
          <w:sz w:val="24"/>
          <w:szCs w:val="24"/>
        </w:rPr>
        <w:t>2</w:t>
      </w:r>
      <w:r w:rsidR="00E34E22" w:rsidRPr="00B748AA">
        <w:rPr>
          <w:rFonts w:ascii="Arial" w:hAnsi="Arial" w:cs="Arial"/>
          <w:sz w:val="24"/>
          <w:szCs w:val="24"/>
        </w:rPr>
        <w:t>8</w:t>
      </w:r>
      <w:r w:rsidR="0031005D" w:rsidRPr="00B748AA">
        <w:rPr>
          <w:rFonts w:ascii="Arial" w:hAnsi="Arial" w:cs="Arial"/>
          <w:sz w:val="24"/>
          <w:szCs w:val="24"/>
        </w:rPr>
        <w:t xml:space="preserve"> </w:t>
      </w:r>
      <w:r w:rsidR="00442D3D" w:rsidRPr="00B748AA">
        <w:rPr>
          <w:rFonts w:ascii="Arial" w:hAnsi="Arial" w:cs="Arial"/>
          <w:sz w:val="24"/>
          <w:szCs w:val="24"/>
        </w:rPr>
        <w:t xml:space="preserve">If you are an introductory tenant with a sole tenancy who has not succeeded to the tenancy then your tenancy can be passed on to your spouse or civil partner </w:t>
      </w:r>
      <w:r w:rsidR="00AA36FD" w:rsidRPr="00B748AA">
        <w:rPr>
          <w:rFonts w:ascii="Arial" w:hAnsi="Arial" w:cs="Arial"/>
          <w:sz w:val="24"/>
          <w:szCs w:val="24"/>
        </w:rPr>
        <w:t>if</w:t>
      </w:r>
      <w:r w:rsidR="00442D3D" w:rsidRPr="00B748AA">
        <w:rPr>
          <w:rFonts w:ascii="Arial" w:hAnsi="Arial" w:cs="Arial"/>
          <w:sz w:val="24"/>
          <w:szCs w:val="24"/>
        </w:rPr>
        <w:t xml:space="preserve"> they are living with you when you die. If you have no spouse or civil partner, then certain members of your family may succeed to the tenancy </w:t>
      </w:r>
      <w:r w:rsidR="00AA36FD" w:rsidRPr="00B748AA">
        <w:rPr>
          <w:rFonts w:ascii="Arial" w:hAnsi="Arial" w:cs="Arial"/>
          <w:sz w:val="24"/>
          <w:szCs w:val="24"/>
        </w:rPr>
        <w:t>if</w:t>
      </w:r>
      <w:r w:rsidR="00442D3D" w:rsidRPr="00B748AA">
        <w:rPr>
          <w:rFonts w:ascii="Arial" w:hAnsi="Arial" w:cs="Arial"/>
          <w:sz w:val="24"/>
          <w:szCs w:val="24"/>
        </w:rPr>
        <w:t xml:space="preserve"> they have been living with you for at least 12 months at the date of your death. </w:t>
      </w:r>
    </w:p>
    <w:p w14:paraId="14C8560D" w14:textId="3F72EC97" w:rsidR="00442D3D"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2</w:t>
      </w:r>
      <w:r w:rsidR="00E34E22" w:rsidRPr="00B748AA">
        <w:rPr>
          <w:rFonts w:ascii="Arial" w:hAnsi="Arial" w:cs="Arial"/>
          <w:sz w:val="24"/>
          <w:szCs w:val="24"/>
        </w:rPr>
        <w:t>9</w:t>
      </w:r>
      <w:r w:rsidR="0031005D" w:rsidRPr="00B748AA">
        <w:rPr>
          <w:rFonts w:ascii="Arial" w:hAnsi="Arial" w:cs="Arial"/>
          <w:sz w:val="24"/>
          <w:szCs w:val="24"/>
        </w:rPr>
        <w:t xml:space="preserve"> </w:t>
      </w:r>
      <w:r w:rsidR="00442D3D" w:rsidRPr="00B748AA">
        <w:rPr>
          <w:rFonts w:ascii="Arial" w:hAnsi="Arial" w:cs="Arial"/>
          <w:sz w:val="24"/>
          <w:szCs w:val="24"/>
        </w:rPr>
        <w:t xml:space="preserve">The tenancy will become secure at the end of the introductory period (or any extension of the introductory period) provided that no steps have been taken to end the tenancy. </w:t>
      </w:r>
    </w:p>
    <w:p w14:paraId="6499F548" w14:textId="4696CA7B" w:rsidR="00442D3D" w:rsidRPr="00B748AA" w:rsidRDefault="001F72C6" w:rsidP="007B3914">
      <w:pPr>
        <w:jc w:val="both"/>
        <w:rPr>
          <w:rFonts w:ascii="Arial" w:hAnsi="Arial" w:cs="Arial"/>
          <w:sz w:val="24"/>
          <w:szCs w:val="24"/>
        </w:rPr>
      </w:pPr>
      <w:r w:rsidRPr="00B748AA">
        <w:rPr>
          <w:rFonts w:ascii="Arial" w:hAnsi="Arial" w:cs="Arial"/>
          <w:sz w:val="24"/>
          <w:szCs w:val="24"/>
        </w:rPr>
        <w:t>4.</w:t>
      </w:r>
      <w:r w:rsidR="00E34E22" w:rsidRPr="00B748AA">
        <w:rPr>
          <w:rFonts w:ascii="Arial" w:hAnsi="Arial" w:cs="Arial"/>
          <w:sz w:val="24"/>
          <w:szCs w:val="24"/>
        </w:rPr>
        <w:t>30</w:t>
      </w:r>
      <w:r w:rsidR="0031005D" w:rsidRPr="00B748AA">
        <w:rPr>
          <w:rFonts w:ascii="Arial" w:hAnsi="Arial" w:cs="Arial"/>
          <w:sz w:val="24"/>
          <w:szCs w:val="24"/>
        </w:rPr>
        <w:t xml:space="preserve"> </w:t>
      </w:r>
      <w:r w:rsidR="00442D3D" w:rsidRPr="00B748AA">
        <w:rPr>
          <w:rFonts w:ascii="Arial" w:hAnsi="Arial" w:cs="Arial"/>
          <w:sz w:val="24"/>
          <w:szCs w:val="24"/>
        </w:rPr>
        <w:t xml:space="preserve">If you are demoted tenants with a joint tenancy, then if one tenant dies the surviving tenant(s) will automatically take on the tenancy. </w:t>
      </w:r>
    </w:p>
    <w:p w14:paraId="43150085" w14:textId="41F27225" w:rsidR="00B53CE1"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E34E22" w:rsidRPr="00B748AA">
        <w:rPr>
          <w:rFonts w:ascii="Arial" w:hAnsi="Arial" w:cs="Arial"/>
          <w:sz w:val="24"/>
          <w:szCs w:val="24"/>
        </w:rPr>
        <w:t>1</w:t>
      </w:r>
      <w:r w:rsidR="0031005D" w:rsidRPr="00B748AA">
        <w:rPr>
          <w:rFonts w:ascii="Arial" w:hAnsi="Arial" w:cs="Arial"/>
          <w:sz w:val="24"/>
          <w:szCs w:val="24"/>
        </w:rPr>
        <w:t xml:space="preserve"> </w:t>
      </w:r>
      <w:r w:rsidR="00442D3D" w:rsidRPr="00B748AA">
        <w:rPr>
          <w:rFonts w:ascii="Arial" w:hAnsi="Arial" w:cs="Arial"/>
          <w:sz w:val="24"/>
          <w:szCs w:val="24"/>
        </w:rPr>
        <w:t xml:space="preserve">If you are a demoted tenant with a sole tenancy who has not succeeded to the tenancy then the tenancy can be passed to your spouse or civil partner, </w:t>
      </w:r>
      <w:r w:rsidR="00AA36FD" w:rsidRPr="00B748AA">
        <w:rPr>
          <w:rFonts w:ascii="Arial" w:hAnsi="Arial" w:cs="Arial"/>
          <w:sz w:val="24"/>
          <w:szCs w:val="24"/>
        </w:rPr>
        <w:t>if</w:t>
      </w:r>
      <w:r w:rsidR="00442D3D" w:rsidRPr="00B748AA">
        <w:rPr>
          <w:rFonts w:ascii="Arial" w:hAnsi="Arial" w:cs="Arial"/>
          <w:sz w:val="24"/>
          <w:szCs w:val="24"/>
        </w:rPr>
        <w:t xml:space="preserve"> they have been living with you for at least 12 months at the date of your death. If you do not have a spouse or civil partner, then certain members of your family may succeed to the tenancy </w:t>
      </w:r>
      <w:r w:rsidR="00AA36FD" w:rsidRPr="00B748AA">
        <w:rPr>
          <w:rFonts w:ascii="Arial" w:hAnsi="Arial" w:cs="Arial"/>
          <w:sz w:val="24"/>
          <w:szCs w:val="24"/>
        </w:rPr>
        <w:t>if</w:t>
      </w:r>
      <w:r w:rsidR="00442D3D" w:rsidRPr="00B748AA">
        <w:rPr>
          <w:rFonts w:ascii="Arial" w:hAnsi="Arial" w:cs="Arial"/>
          <w:sz w:val="24"/>
          <w:szCs w:val="24"/>
        </w:rPr>
        <w:t xml:space="preserve"> they have been living with you for at least 12 months at the date of your death.</w:t>
      </w:r>
    </w:p>
    <w:p w14:paraId="41F596C0" w14:textId="3C2FF624" w:rsidR="00EA1B40" w:rsidRPr="00B748AA" w:rsidRDefault="001F72C6"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E34E22" w:rsidRPr="00B748AA">
        <w:rPr>
          <w:rFonts w:ascii="Arial" w:hAnsi="Arial" w:cs="Arial"/>
          <w:sz w:val="24"/>
          <w:szCs w:val="24"/>
        </w:rPr>
        <w:t>2</w:t>
      </w:r>
      <w:r w:rsidR="0031005D" w:rsidRPr="00B748AA">
        <w:rPr>
          <w:rFonts w:ascii="Arial" w:hAnsi="Arial" w:cs="Arial"/>
          <w:sz w:val="24"/>
          <w:szCs w:val="24"/>
        </w:rPr>
        <w:t xml:space="preserve"> </w:t>
      </w:r>
      <w:r w:rsidR="00785A2B" w:rsidRPr="00B748AA">
        <w:rPr>
          <w:rFonts w:ascii="Arial" w:hAnsi="Arial" w:cs="Arial"/>
          <w:sz w:val="24"/>
          <w:szCs w:val="24"/>
        </w:rPr>
        <w:t>The tenancy will become a secure tenancy at the end of the demotion period provided that no steps have been taken to end the tenancy.</w:t>
      </w:r>
    </w:p>
    <w:p w14:paraId="54C16E2C" w14:textId="0D78ED19" w:rsidR="00785A2B" w:rsidRPr="00B748AA" w:rsidRDefault="00C73C32"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E34E22" w:rsidRPr="00B748AA">
        <w:rPr>
          <w:rFonts w:ascii="Arial" w:hAnsi="Arial" w:cs="Arial"/>
          <w:sz w:val="24"/>
          <w:szCs w:val="24"/>
        </w:rPr>
        <w:t>3</w:t>
      </w:r>
      <w:r w:rsidR="0031005D" w:rsidRPr="00B748AA">
        <w:rPr>
          <w:rFonts w:ascii="Arial" w:hAnsi="Arial" w:cs="Arial"/>
          <w:sz w:val="24"/>
          <w:szCs w:val="24"/>
        </w:rPr>
        <w:t xml:space="preserve"> </w:t>
      </w:r>
      <w:r w:rsidR="00785A2B" w:rsidRPr="00B748AA">
        <w:rPr>
          <w:rFonts w:ascii="Arial" w:hAnsi="Arial" w:cs="Arial"/>
          <w:sz w:val="24"/>
          <w:szCs w:val="24"/>
        </w:rPr>
        <w:t xml:space="preserve">Where there is no spouse or civil partner and more than one family member wishes to succeed to a tenancy, the family members will be encouraged to decide amongst themselves. We will encourage the use of mediation to assist families in reaching a decision. Where the family members cannot agree, the </w:t>
      </w:r>
      <w:r w:rsidR="003B2570" w:rsidRPr="00B748AA">
        <w:rPr>
          <w:rFonts w:ascii="Arial" w:hAnsi="Arial" w:cs="Arial"/>
          <w:sz w:val="24"/>
          <w:szCs w:val="24"/>
        </w:rPr>
        <w:t>council</w:t>
      </w:r>
      <w:r w:rsidR="00785A2B" w:rsidRPr="00B748AA">
        <w:rPr>
          <w:rFonts w:ascii="Arial" w:hAnsi="Arial" w:cs="Arial"/>
          <w:sz w:val="24"/>
          <w:szCs w:val="24"/>
        </w:rPr>
        <w:t xml:space="preserve"> will exercise its discretion and decide who is to succeed to the tenancy.</w:t>
      </w:r>
    </w:p>
    <w:p w14:paraId="17659FE9" w14:textId="60951411" w:rsidR="007B28BC" w:rsidRPr="00B748AA" w:rsidRDefault="007B28BC" w:rsidP="007B3914">
      <w:pPr>
        <w:jc w:val="both"/>
        <w:rPr>
          <w:rFonts w:ascii="Arial" w:hAnsi="Arial" w:cs="Arial"/>
          <w:sz w:val="24"/>
          <w:szCs w:val="24"/>
        </w:rPr>
      </w:pPr>
      <w:r w:rsidRPr="00B748AA">
        <w:rPr>
          <w:rFonts w:ascii="Arial" w:hAnsi="Arial" w:cs="Arial"/>
          <w:b/>
          <w:bCs/>
          <w:sz w:val="24"/>
          <w:szCs w:val="24"/>
        </w:rPr>
        <w:t xml:space="preserve">Right to Buy (secure tenants only) </w:t>
      </w:r>
    </w:p>
    <w:p w14:paraId="30B45F2C" w14:textId="272F4FAF" w:rsidR="007B28BC" w:rsidRPr="00B748AA" w:rsidRDefault="00C73C32"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E34E22" w:rsidRPr="00B748AA">
        <w:rPr>
          <w:rFonts w:ascii="Arial" w:hAnsi="Arial" w:cs="Arial"/>
          <w:sz w:val="24"/>
          <w:szCs w:val="24"/>
        </w:rPr>
        <w:t>4</w:t>
      </w:r>
      <w:r w:rsidR="0031005D" w:rsidRPr="00B748AA">
        <w:rPr>
          <w:rFonts w:ascii="Arial" w:hAnsi="Arial" w:cs="Arial"/>
          <w:sz w:val="24"/>
          <w:szCs w:val="24"/>
        </w:rPr>
        <w:t xml:space="preserve"> </w:t>
      </w:r>
      <w:r w:rsidR="007B28BC" w:rsidRPr="00B748AA">
        <w:rPr>
          <w:rFonts w:ascii="Arial" w:hAnsi="Arial" w:cs="Arial"/>
          <w:sz w:val="24"/>
          <w:szCs w:val="24"/>
        </w:rPr>
        <w:t xml:space="preserve">If you are a </w:t>
      </w:r>
      <w:r w:rsidR="007B28BC" w:rsidRPr="00B748AA">
        <w:rPr>
          <w:rFonts w:ascii="Arial" w:hAnsi="Arial" w:cs="Arial"/>
          <w:b/>
          <w:bCs/>
          <w:sz w:val="24"/>
          <w:szCs w:val="24"/>
        </w:rPr>
        <w:t xml:space="preserve">secure </w:t>
      </w:r>
      <w:r w:rsidR="00AA36FD" w:rsidRPr="00B748AA">
        <w:rPr>
          <w:rFonts w:ascii="Arial" w:hAnsi="Arial" w:cs="Arial"/>
          <w:b/>
          <w:bCs/>
          <w:sz w:val="24"/>
          <w:szCs w:val="24"/>
        </w:rPr>
        <w:t>tenant,</w:t>
      </w:r>
      <w:r w:rsidR="007B28BC" w:rsidRPr="00B748AA">
        <w:rPr>
          <w:rFonts w:ascii="Arial" w:hAnsi="Arial" w:cs="Arial"/>
          <w:b/>
          <w:bCs/>
          <w:sz w:val="24"/>
          <w:szCs w:val="24"/>
        </w:rPr>
        <w:t xml:space="preserve"> </w:t>
      </w:r>
      <w:r w:rsidR="007B28BC" w:rsidRPr="00B748AA">
        <w:rPr>
          <w:rFonts w:ascii="Arial" w:hAnsi="Arial" w:cs="Arial"/>
          <w:sz w:val="24"/>
          <w:szCs w:val="24"/>
        </w:rPr>
        <w:t>you may have the right to buy your home (subject to certain statutory exceptions) under part V (5) of the Housing Act 1985</w:t>
      </w:r>
      <w:r w:rsidR="00E34E22" w:rsidRPr="00B748AA">
        <w:rPr>
          <w:rFonts w:ascii="Arial" w:hAnsi="Arial" w:cs="Arial"/>
          <w:sz w:val="24"/>
          <w:szCs w:val="24"/>
        </w:rPr>
        <w:t xml:space="preserve"> (</w:t>
      </w:r>
      <w:r w:rsidR="004655D8" w:rsidRPr="00B748AA">
        <w:rPr>
          <w:rFonts w:ascii="Arial" w:hAnsi="Arial" w:cs="Arial"/>
          <w:sz w:val="24"/>
          <w:szCs w:val="24"/>
        </w:rPr>
        <w:t xml:space="preserve">or any Act that </w:t>
      </w:r>
      <w:r w:rsidR="00071CB8" w:rsidRPr="00B748AA">
        <w:rPr>
          <w:rFonts w:ascii="Arial" w:hAnsi="Arial" w:cs="Arial"/>
          <w:sz w:val="24"/>
          <w:szCs w:val="24"/>
        </w:rPr>
        <w:t>subsequently amends this)</w:t>
      </w:r>
      <w:r w:rsidR="007B28BC" w:rsidRPr="00B748AA">
        <w:rPr>
          <w:rFonts w:ascii="Arial" w:hAnsi="Arial" w:cs="Arial"/>
          <w:sz w:val="24"/>
          <w:szCs w:val="24"/>
        </w:rPr>
        <w:t xml:space="preserve">. There is a qualifying period. Further information on </w:t>
      </w:r>
      <w:r w:rsidR="63595F69" w:rsidRPr="00B748AA">
        <w:rPr>
          <w:rFonts w:ascii="Arial" w:hAnsi="Arial" w:cs="Arial"/>
          <w:sz w:val="24"/>
          <w:szCs w:val="24"/>
        </w:rPr>
        <w:t xml:space="preserve">the </w:t>
      </w:r>
      <w:r w:rsidR="007B28BC" w:rsidRPr="00B748AA">
        <w:rPr>
          <w:rFonts w:ascii="Arial" w:hAnsi="Arial" w:cs="Arial"/>
          <w:sz w:val="24"/>
          <w:szCs w:val="24"/>
        </w:rPr>
        <w:t>right to buy</w:t>
      </w:r>
      <w:r w:rsidR="4BBBABD4" w:rsidRPr="00B748AA">
        <w:rPr>
          <w:rFonts w:ascii="Arial" w:hAnsi="Arial" w:cs="Arial"/>
          <w:sz w:val="24"/>
          <w:szCs w:val="24"/>
        </w:rPr>
        <w:t xml:space="preserve"> your home</w:t>
      </w:r>
      <w:r w:rsidR="007B28BC" w:rsidRPr="00B748AA">
        <w:rPr>
          <w:rFonts w:ascii="Arial" w:hAnsi="Arial" w:cs="Arial"/>
          <w:sz w:val="24"/>
          <w:szCs w:val="24"/>
        </w:rPr>
        <w:t xml:space="preserve"> is available on request. Certain properties, such as </w:t>
      </w:r>
      <w:r w:rsidR="00080335" w:rsidRPr="00B748AA">
        <w:rPr>
          <w:rFonts w:ascii="Arial" w:hAnsi="Arial" w:cs="Arial"/>
          <w:sz w:val="24"/>
          <w:szCs w:val="24"/>
        </w:rPr>
        <w:t>Independent Living</w:t>
      </w:r>
      <w:r w:rsidR="007B28BC" w:rsidRPr="00B748AA">
        <w:rPr>
          <w:rFonts w:ascii="Arial" w:hAnsi="Arial" w:cs="Arial"/>
          <w:sz w:val="24"/>
          <w:szCs w:val="24"/>
        </w:rPr>
        <w:t xml:space="preserve">, are excluded from the right to buy. </w:t>
      </w:r>
    </w:p>
    <w:p w14:paraId="12B3F74D" w14:textId="3A4534AC" w:rsidR="007B28BC" w:rsidRPr="00B748AA" w:rsidRDefault="00EB2488"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071CB8" w:rsidRPr="00B748AA">
        <w:rPr>
          <w:rFonts w:ascii="Arial" w:hAnsi="Arial" w:cs="Arial"/>
          <w:sz w:val="24"/>
          <w:szCs w:val="24"/>
        </w:rPr>
        <w:t>5</w:t>
      </w:r>
      <w:r w:rsidR="0031005D" w:rsidRPr="00B748AA">
        <w:rPr>
          <w:rFonts w:ascii="Arial" w:hAnsi="Arial" w:cs="Arial"/>
          <w:sz w:val="24"/>
          <w:szCs w:val="24"/>
        </w:rPr>
        <w:t xml:space="preserve"> </w:t>
      </w:r>
      <w:r w:rsidR="007B28BC" w:rsidRPr="00B748AA">
        <w:rPr>
          <w:rFonts w:ascii="Arial" w:hAnsi="Arial" w:cs="Arial"/>
          <w:b/>
          <w:bCs/>
          <w:sz w:val="24"/>
          <w:szCs w:val="24"/>
        </w:rPr>
        <w:t xml:space="preserve">You do not have this right </w:t>
      </w:r>
      <w:r w:rsidR="007B28BC" w:rsidRPr="00B748AA">
        <w:rPr>
          <w:rFonts w:ascii="Arial" w:hAnsi="Arial" w:cs="Arial"/>
          <w:sz w:val="24"/>
          <w:szCs w:val="24"/>
        </w:rPr>
        <w:t xml:space="preserve">if you have an introductory </w:t>
      </w:r>
      <w:r w:rsidR="00AA36FD" w:rsidRPr="00B748AA">
        <w:rPr>
          <w:rFonts w:ascii="Arial" w:hAnsi="Arial" w:cs="Arial"/>
          <w:sz w:val="24"/>
          <w:szCs w:val="24"/>
        </w:rPr>
        <w:t>tenancy,</w:t>
      </w:r>
      <w:r w:rsidR="007B28BC" w:rsidRPr="00B748AA">
        <w:rPr>
          <w:rFonts w:ascii="Arial" w:hAnsi="Arial" w:cs="Arial"/>
          <w:sz w:val="24"/>
          <w:szCs w:val="24"/>
        </w:rPr>
        <w:t xml:space="preserve"> but you can count the introductory tenancy time before your tenancy becomes secure towards the qualifying period. </w:t>
      </w:r>
    </w:p>
    <w:p w14:paraId="1D22F00F" w14:textId="7C52472B" w:rsidR="007B28BC" w:rsidRPr="00B748AA" w:rsidRDefault="00EB2488"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071CB8" w:rsidRPr="00B748AA">
        <w:rPr>
          <w:rFonts w:ascii="Arial" w:hAnsi="Arial" w:cs="Arial"/>
          <w:sz w:val="24"/>
          <w:szCs w:val="24"/>
        </w:rPr>
        <w:t>6</w:t>
      </w:r>
      <w:r w:rsidR="0031005D" w:rsidRPr="00B748AA">
        <w:rPr>
          <w:rFonts w:ascii="Arial" w:hAnsi="Arial" w:cs="Arial"/>
          <w:sz w:val="24"/>
          <w:szCs w:val="24"/>
        </w:rPr>
        <w:t xml:space="preserve"> </w:t>
      </w:r>
      <w:r w:rsidR="007B28BC" w:rsidRPr="00B748AA">
        <w:rPr>
          <w:rFonts w:ascii="Arial" w:hAnsi="Arial" w:cs="Arial"/>
          <w:b/>
          <w:bCs/>
          <w:sz w:val="24"/>
          <w:szCs w:val="24"/>
        </w:rPr>
        <w:t xml:space="preserve">You do not have this right </w:t>
      </w:r>
      <w:r w:rsidR="007B28BC" w:rsidRPr="00B748AA">
        <w:rPr>
          <w:rFonts w:ascii="Arial" w:hAnsi="Arial" w:cs="Arial"/>
          <w:sz w:val="24"/>
          <w:szCs w:val="24"/>
        </w:rPr>
        <w:t xml:space="preserve">if you have a demoted tenancy and cannot count any time during which the tenancy is demoted towards the qualifying period. </w:t>
      </w:r>
    </w:p>
    <w:p w14:paraId="60689E86" w14:textId="7752D88A" w:rsidR="00785A2B" w:rsidRPr="00B748AA" w:rsidRDefault="00EB2488" w:rsidP="007B3914">
      <w:pPr>
        <w:jc w:val="both"/>
        <w:rPr>
          <w:rFonts w:ascii="Arial" w:hAnsi="Arial" w:cs="Arial"/>
          <w:sz w:val="24"/>
          <w:szCs w:val="24"/>
        </w:rPr>
      </w:pPr>
      <w:r w:rsidRPr="00B748AA">
        <w:rPr>
          <w:rFonts w:ascii="Arial" w:hAnsi="Arial" w:cs="Arial"/>
          <w:sz w:val="24"/>
          <w:szCs w:val="24"/>
        </w:rPr>
        <w:t>4.</w:t>
      </w:r>
      <w:r w:rsidR="0031005D" w:rsidRPr="00B748AA">
        <w:rPr>
          <w:rFonts w:ascii="Arial" w:hAnsi="Arial" w:cs="Arial"/>
          <w:sz w:val="24"/>
          <w:szCs w:val="24"/>
        </w:rPr>
        <w:t>3</w:t>
      </w:r>
      <w:r w:rsidR="00071CB8" w:rsidRPr="00B748AA">
        <w:rPr>
          <w:rFonts w:ascii="Arial" w:hAnsi="Arial" w:cs="Arial"/>
          <w:sz w:val="24"/>
          <w:szCs w:val="24"/>
        </w:rPr>
        <w:t>7</w:t>
      </w:r>
      <w:r w:rsidR="0031005D" w:rsidRPr="00B748AA">
        <w:rPr>
          <w:rFonts w:ascii="Arial" w:hAnsi="Arial" w:cs="Arial"/>
          <w:sz w:val="24"/>
          <w:szCs w:val="24"/>
        </w:rPr>
        <w:t xml:space="preserve"> </w:t>
      </w:r>
      <w:r w:rsidR="007B28BC" w:rsidRPr="00B748AA">
        <w:rPr>
          <w:rFonts w:ascii="Arial" w:hAnsi="Arial" w:cs="Arial"/>
          <w:sz w:val="24"/>
          <w:szCs w:val="24"/>
        </w:rPr>
        <w:t>Even if you are a secure tenant we can ask for a court order suspending your right to buy your home if you or a person living in or visiting your home has behaved, or has threatened to behave, in an anti-social way or has used or threatened to use your home for an unlawful purpose.</w:t>
      </w:r>
    </w:p>
    <w:p w14:paraId="63CAB53F" w14:textId="77777777" w:rsidR="00905FC2" w:rsidRPr="00B748AA" w:rsidRDefault="00905FC2" w:rsidP="007B3914">
      <w:pPr>
        <w:jc w:val="both"/>
        <w:rPr>
          <w:rFonts w:ascii="Arial" w:hAnsi="Arial" w:cs="Arial"/>
          <w:b/>
          <w:bCs/>
          <w:sz w:val="24"/>
          <w:szCs w:val="24"/>
        </w:rPr>
      </w:pPr>
      <w:r w:rsidRPr="00B748AA">
        <w:rPr>
          <w:rFonts w:ascii="Arial" w:hAnsi="Arial" w:cs="Arial"/>
          <w:b/>
          <w:bCs/>
          <w:sz w:val="24"/>
          <w:szCs w:val="24"/>
        </w:rPr>
        <w:br w:type="page"/>
      </w:r>
    </w:p>
    <w:p w14:paraId="6200C9E3" w14:textId="56D9276F" w:rsidR="00526008" w:rsidRPr="00B748AA" w:rsidRDefault="00526008" w:rsidP="007B3914">
      <w:pPr>
        <w:jc w:val="both"/>
        <w:rPr>
          <w:rFonts w:ascii="Arial" w:hAnsi="Arial" w:cs="Arial"/>
          <w:sz w:val="24"/>
          <w:szCs w:val="24"/>
        </w:rPr>
      </w:pPr>
      <w:r w:rsidRPr="00B748AA">
        <w:rPr>
          <w:rFonts w:ascii="Arial" w:hAnsi="Arial" w:cs="Arial"/>
          <w:b/>
          <w:bCs/>
          <w:sz w:val="24"/>
          <w:szCs w:val="24"/>
        </w:rPr>
        <w:lastRenderedPageBreak/>
        <w:t>Section 5</w:t>
      </w:r>
      <w:r w:rsidR="00825742" w:rsidRPr="00B748AA">
        <w:rPr>
          <w:rFonts w:ascii="Arial" w:hAnsi="Arial" w:cs="Arial"/>
          <w:b/>
          <w:bCs/>
          <w:sz w:val="24"/>
          <w:szCs w:val="24"/>
        </w:rPr>
        <w:t xml:space="preserve"> - </w:t>
      </w:r>
      <w:r w:rsidRPr="00B748AA">
        <w:rPr>
          <w:rFonts w:ascii="Arial" w:hAnsi="Arial" w:cs="Arial"/>
          <w:b/>
          <w:bCs/>
          <w:sz w:val="24"/>
          <w:szCs w:val="24"/>
        </w:rPr>
        <w:t xml:space="preserve">Living in </w:t>
      </w:r>
      <w:r w:rsidR="00825742" w:rsidRPr="00B748AA">
        <w:rPr>
          <w:rFonts w:ascii="Arial" w:hAnsi="Arial" w:cs="Arial"/>
          <w:b/>
          <w:bCs/>
          <w:sz w:val="24"/>
          <w:szCs w:val="24"/>
        </w:rPr>
        <w:t>y</w:t>
      </w:r>
      <w:r w:rsidRPr="00B748AA">
        <w:rPr>
          <w:rFonts w:ascii="Arial" w:hAnsi="Arial" w:cs="Arial"/>
          <w:b/>
          <w:bCs/>
          <w:sz w:val="24"/>
          <w:szCs w:val="24"/>
        </w:rPr>
        <w:t xml:space="preserve">our </w:t>
      </w:r>
      <w:r w:rsidR="00825742" w:rsidRPr="00B748AA">
        <w:rPr>
          <w:rFonts w:ascii="Arial" w:hAnsi="Arial" w:cs="Arial"/>
          <w:b/>
          <w:bCs/>
          <w:sz w:val="24"/>
          <w:szCs w:val="24"/>
        </w:rPr>
        <w:t>h</w:t>
      </w:r>
      <w:r w:rsidRPr="00B748AA">
        <w:rPr>
          <w:rFonts w:ascii="Arial" w:hAnsi="Arial" w:cs="Arial"/>
          <w:b/>
          <w:bCs/>
          <w:sz w:val="24"/>
          <w:szCs w:val="24"/>
        </w:rPr>
        <w:t>ome</w:t>
      </w:r>
      <w:r w:rsidR="00825742" w:rsidRPr="00B748AA">
        <w:rPr>
          <w:rFonts w:ascii="Arial" w:hAnsi="Arial" w:cs="Arial"/>
          <w:b/>
          <w:bCs/>
          <w:sz w:val="24"/>
          <w:szCs w:val="24"/>
        </w:rPr>
        <w:t>:</w:t>
      </w:r>
      <w:r w:rsidRPr="00B748AA">
        <w:rPr>
          <w:rFonts w:ascii="Arial" w:hAnsi="Arial" w:cs="Arial"/>
          <w:b/>
          <w:bCs/>
          <w:sz w:val="24"/>
          <w:szCs w:val="24"/>
        </w:rPr>
        <w:t xml:space="preserve"> </w:t>
      </w:r>
      <w:r w:rsidR="00825742" w:rsidRPr="00B748AA">
        <w:rPr>
          <w:rFonts w:ascii="Arial" w:hAnsi="Arial" w:cs="Arial"/>
          <w:b/>
          <w:bCs/>
          <w:sz w:val="24"/>
          <w:szCs w:val="24"/>
        </w:rPr>
        <w:t>o</w:t>
      </w:r>
      <w:r w:rsidRPr="00B748AA">
        <w:rPr>
          <w:rFonts w:ascii="Arial" w:hAnsi="Arial" w:cs="Arial"/>
          <w:b/>
          <w:bCs/>
          <w:sz w:val="24"/>
          <w:szCs w:val="24"/>
        </w:rPr>
        <w:t xml:space="preserve">ur </w:t>
      </w:r>
      <w:r w:rsidR="00825742" w:rsidRPr="00B748AA">
        <w:rPr>
          <w:rFonts w:ascii="Arial" w:hAnsi="Arial" w:cs="Arial"/>
          <w:b/>
          <w:bCs/>
          <w:sz w:val="24"/>
          <w:szCs w:val="24"/>
        </w:rPr>
        <w:t>r</w:t>
      </w:r>
      <w:r w:rsidRPr="00B748AA">
        <w:rPr>
          <w:rFonts w:ascii="Arial" w:hAnsi="Arial" w:cs="Arial"/>
          <w:b/>
          <w:bCs/>
          <w:sz w:val="24"/>
          <w:szCs w:val="24"/>
        </w:rPr>
        <w:t>esponsibilities</w:t>
      </w:r>
    </w:p>
    <w:p w14:paraId="534DECF8" w14:textId="3F3F94A7" w:rsidR="00526008" w:rsidRPr="00B748AA" w:rsidRDefault="00526008" w:rsidP="007B3914">
      <w:pPr>
        <w:jc w:val="both"/>
        <w:rPr>
          <w:rFonts w:ascii="Arial" w:hAnsi="Arial" w:cs="Arial"/>
          <w:b/>
          <w:bCs/>
          <w:sz w:val="24"/>
          <w:szCs w:val="24"/>
        </w:rPr>
      </w:pPr>
      <w:r w:rsidRPr="00B748AA">
        <w:rPr>
          <w:rFonts w:ascii="Arial" w:hAnsi="Arial" w:cs="Arial"/>
          <w:b/>
          <w:bCs/>
          <w:sz w:val="24"/>
          <w:szCs w:val="24"/>
        </w:rPr>
        <w:t xml:space="preserve">Repairs and maintenance to your </w:t>
      </w:r>
      <w:r w:rsidR="00A839E4" w:rsidRPr="00B748AA">
        <w:rPr>
          <w:rFonts w:ascii="Arial" w:hAnsi="Arial" w:cs="Arial"/>
          <w:b/>
          <w:bCs/>
          <w:sz w:val="24"/>
          <w:szCs w:val="24"/>
        </w:rPr>
        <w:t>h</w:t>
      </w:r>
      <w:r w:rsidRPr="00B748AA">
        <w:rPr>
          <w:rFonts w:ascii="Arial" w:hAnsi="Arial" w:cs="Arial"/>
          <w:b/>
          <w:bCs/>
          <w:sz w:val="24"/>
          <w:szCs w:val="24"/>
        </w:rPr>
        <w:t>ome</w:t>
      </w:r>
    </w:p>
    <w:p w14:paraId="6F88C852" w14:textId="65130948" w:rsidR="00526008" w:rsidRPr="00B748AA" w:rsidRDefault="00FF5AE5" w:rsidP="007B3914">
      <w:pPr>
        <w:jc w:val="both"/>
        <w:rPr>
          <w:rFonts w:ascii="Arial" w:hAnsi="Arial" w:cs="Arial"/>
          <w:sz w:val="24"/>
          <w:szCs w:val="24"/>
        </w:rPr>
      </w:pPr>
      <w:r w:rsidRPr="00B748AA">
        <w:rPr>
          <w:rFonts w:ascii="Arial" w:hAnsi="Arial" w:cs="Arial"/>
          <w:sz w:val="24"/>
          <w:szCs w:val="24"/>
        </w:rPr>
        <w:t>5</w:t>
      </w:r>
      <w:r w:rsidR="00526008" w:rsidRPr="00B748AA">
        <w:rPr>
          <w:rFonts w:ascii="Arial" w:hAnsi="Arial" w:cs="Arial"/>
          <w:sz w:val="24"/>
          <w:szCs w:val="24"/>
        </w:rPr>
        <w:t xml:space="preserve">.1 </w:t>
      </w:r>
      <w:r w:rsidR="00856F3D" w:rsidRPr="00B748AA">
        <w:rPr>
          <w:rFonts w:ascii="Arial" w:hAnsi="Arial" w:cs="Arial"/>
          <w:sz w:val="24"/>
          <w:szCs w:val="24"/>
        </w:rPr>
        <w:t>We are responsible for the structure, exterior, services and fixtures and fittings to the property and any communal areas in the building (excluding communal gardens)</w:t>
      </w:r>
      <w:r w:rsidR="00B81D0B" w:rsidRPr="00B748AA">
        <w:rPr>
          <w:rFonts w:ascii="Arial" w:hAnsi="Arial" w:cs="Arial"/>
          <w:sz w:val="24"/>
          <w:szCs w:val="24"/>
        </w:rPr>
        <w:t>.</w:t>
      </w:r>
    </w:p>
    <w:p w14:paraId="1602E29E" w14:textId="214C8003" w:rsidR="007B28BC" w:rsidRPr="00B748AA" w:rsidRDefault="000B17DF" w:rsidP="007B3914">
      <w:pPr>
        <w:jc w:val="both"/>
        <w:rPr>
          <w:rFonts w:ascii="Arial" w:hAnsi="Arial" w:cs="Arial"/>
          <w:sz w:val="24"/>
          <w:szCs w:val="24"/>
        </w:rPr>
      </w:pPr>
      <w:r w:rsidRPr="00B748AA">
        <w:rPr>
          <w:rFonts w:ascii="Arial" w:hAnsi="Arial" w:cs="Arial"/>
          <w:sz w:val="24"/>
          <w:szCs w:val="24"/>
        </w:rPr>
        <w:t>5.2</w:t>
      </w:r>
      <w:r w:rsidR="00BF085A" w:rsidRPr="00B748AA">
        <w:rPr>
          <w:rFonts w:ascii="Arial" w:hAnsi="Arial" w:cs="Arial"/>
          <w:sz w:val="24"/>
          <w:szCs w:val="24"/>
        </w:rPr>
        <w:t xml:space="preserve"> </w:t>
      </w:r>
      <w:r w:rsidR="00526008" w:rsidRPr="00B748AA">
        <w:rPr>
          <w:rFonts w:ascii="Arial" w:hAnsi="Arial" w:cs="Arial"/>
          <w:sz w:val="24"/>
          <w:szCs w:val="24"/>
        </w:rPr>
        <w:t xml:space="preserve">We will </w:t>
      </w:r>
      <w:r w:rsidRPr="00B748AA">
        <w:rPr>
          <w:rFonts w:ascii="Arial" w:hAnsi="Arial" w:cs="Arial"/>
          <w:b/>
          <w:bCs/>
          <w:sz w:val="24"/>
          <w:szCs w:val="24"/>
        </w:rPr>
        <w:t>not</w:t>
      </w:r>
      <w:r w:rsidR="00526008" w:rsidRPr="00B748AA">
        <w:rPr>
          <w:rFonts w:ascii="Arial" w:hAnsi="Arial" w:cs="Arial"/>
          <w:sz w:val="24"/>
          <w:szCs w:val="24"/>
        </w:rPr>
        <w:t xml:space="preserve"> repair alterations or extra items that you have fitted</w:t>
      </w:r>
      <w:r w:rsidR="00364389" w:rsidRPr="00B748AA">
        <w:rPr>
          <w:rFonts w:ascii="Arial" w:hAnsi="Arial" w:cs="Arial"/>
          <w:sz w:val="24"/>
          <w:szCs w:val="24"/>
        </w:rPr>
        <w:t xml:space="preserve"> unless they are found to be causing damage to the property</w:t>
      </w:r>
      <w:r w:rsidR="00B81D0B" w:rsidRPr="00B748AA">
        <w:rPr>
          <w:rFonts w:ascii="Arial" w:hAnsi="Arial" w:cs="Arial"/>
          <w:sz w:val="24"/>
          <w:szCs w:val="24"/>
        </w:rPr>
        <w:t xml:space="preserve"> or have created a hazard</w:t>
      </w:r>
      <w:r w:rsidR="00526008" w:rsidRPr="00B748AA">
        <w:rPr>
          <w:rFonts w:ascii="Arial" w:hAnsi="Arial" w:cs="Arial"/>
          <w:sz w:val="24"/>
          <w:szCs w:val="24"/>
        </w:rPr>
        <w:t>.</w:t>
      </w:r>
      <w:r w:rsidR="001D7720" w:rsidRPr="00B748AA">
        <w:rPr>
          <w:rFonts w:ascii="Arial" w:hAnsi="Arial" w:cs="Arial"/>
          <w:sz w:val="24"/>
          <w:szCs w:val="24"/>
        </w:rPr>
        <w:t xml:space="preserve"> You will be charged the </w:t>
      </w:r>
      <w:r w:rsidR="00B81D0B" w:rsidRPr="00B748AA">
        <w:rPr>
          <w:rFonts w:ascii="Arial" w:hAnsi="Arial" w:cs="Arial"/>
          <w:sz w:val="24"/>
          <w:szCs w:val="24"/>
        </w:rPr>
        <w:t xml:space="preserve">full </w:t>
      </w:r>
      <w:r w:rsidR="001D7720" w:rsidRPr="00B748AA">
        <w:rPr>
          <w:rFonts w:ascii="Arial" w:hAnsi="Arial" w:cs="Arial"/>
          <w:sz w:val="24"/>
          <w:szCs w:val="24"/>
        </w:rPr>
        <w:t>cost for these repairs.</w:t>
      </w:r>
    </w:p>
    <w:p w14:paraId="04C86AC8" w14:textId="0E098A61" w:rsidR="00526008" w:rsidRPr="00B748AA" w:rsidRDefault="000B17DF" w:rsidP="007B3914">
      <w:pPr>
        <w:spacing w:after="0"/>
        <w:jc w:val="both"/>
        <w:rPr>
          <w:rFonts w:ascii="Arial" w:hAnsi="Arial" w:cs="Arial"/>
          <w:sz w:val="24"/>
          <w:szCs w:val="24"/>
        </w:rPr>
      </w:pPr>
      <w:r w:rsidRPr="00B748AA">
        <w:rPr>
          <w:rFonts w:ascii="Arial" w:hAnsi="Arial" w:cs="Arial"/>
          <w:sz w:val="24"/>
          <w:szCs w:val="24"/>
        </w:rPr>
        <w:t xml:space="preserve">5.3 </w:t>
      </w:r>
      <w:r w:rsidR="00526008" w:rsidRPr="00B748AA">
        <w:rPr>
          <w:rFonts w:ascii="Arial" w:hAnsi="Arial" w:cs="Arial"/>
          <w:sz w:val="24"/>
          <w:szCs w:val="24"/>
        </w:rPr>
        <w:t xml:space="preserve">We will be responsible for repairs to the following: </w:t>
      </w:r>
    </w:p>
    <w:p w14:paraId="2D88E5C7" w14:textId="77777777" w:rsidR="00B97FB4" w:rsidRPr="00B748AA" w:rsidRDefault="00B97FB4" w:rsidP="007B3914">
      <w:pPr>
        <w:pStyle w:val="Default"/>
        <w:jc w:val="both"/>
        <w:rPr>
          <w:color w:val="FF0000"/>
        </w:rPr>
      </w:pPr>
    </w:p>
    <w:p w14:paraId="77E3BBDC" w14:textId="77777777" w:rsidR="00B97FB4" w:rsidRPr="00B748AA" w:rsidRDefault="00B97FB4" w:rsidP="007B3914">
      <w:pPr>
        <w:pStyle w:val="Default"/>
        <w:numPr>
          <w:ilvl w:val="0"/>
          <w:numId w:val="27"/>
        </w:numPr>
        <w:jc w:val="both"/>
        <w:rPr>
          <w:color w:val="auto"/>
        </w:rPr>
      </w:pPr>
      <w:r w:rsidRPr="00B748AA">
        <w:rPr>
          <w:color w:val="auto"/>
        </w:rPr>
        <w:t xml:space="preserve">the structure and outside of the building including, for example, drains, gutters, outside pipes, windows and doors, kitchen and bathroom fittings we have provided, </w:t>
      </w:r>
    </w:p>
    <w:p w14:paraId="76AAEC71" w14:textId="4E003F10" w:rsidR="00B97FB4" w:rsidRPr="00B748AA" w:rsidRDefault="00B97FB4" w:rsidP="007B3914">
      <w:pPr>
        <w:pStyle w:val="Default"/>
        <w:numPr>
          <w:ilvl w:val="0"/>
          <w:numId w:val="27"/>
        </w:numPr>
        <w:jc w:val="both"/>
        <w:rPr>
          <w:color w:val="auto"/>
        </w:rPr>
      </w:pPr>
      <w:r w:rsidRPr="00B748AA">
        <w:rPr>
          <w:color w:val="auto"/>
        </w:rPr>
        <w:t xml:space="preserve">any electrical wiring and gas and water pipes and installations we have provided, </w:t>
      </w:r>
    </w:p>
    <w:p w14:paraId="163D9F44" w14:textId="7A8032D5" w:rsidR="00B97FB4" w:rsidRPr="00B748AA" w:rsidRDefault="00B97FB4" w:rsidP="007B3914">
      <w:pPr>
        <w:pStyle w:val="Default"/>
        <w:numPr>
          <w:ilvl w:val="0"/>
          <w:numId w:val="27"/>
        </w:numPr>
        <w:jc w:val="both"/>
        <w:rPr>
          <w:color w:val="auto"/>
        </w:rPr>
      </w:pPr>
      <w:r w:rsidRPr="00B748AA">
        <w:rPr>
          <w:color w:val="auto"/>
        </w:rPr>
        <w:t xml:space="preserve">any heating equipment and water-heating equipment we have provided (or taken responsibility for), and </w:t>
      </w:r>
    </w:p>
    <w:p w14:paraId="5513C30D" w14:textId="14FE688D" w:rsidR="00B97FB4" w:rsidRPr="00B748AA" w:rsidRDefault="00B97FB4" w:rsidP="007B3914">
      <w:pPr>
        <w:pStyle w:val="Default"/>
        <w:numPr>
          <w:ilvl w:val="0"/>
          <w:numId w:val="27"/>
        </w:numPr>
        <w:jc w:val="both"/>
        <w:rPr>
          <w:color w:val="auto"/>
        </w:rPr>
      </w:pPr>
      <w:r w:rsidRPr="00B748AA">
        <w:rPr>
          <w:color w:val="auto"/>
        </w:rPr>
        <w:t>any shared areas around your property</w:t>
      </w:r>
      <w:r w:rsidR="00B81D0B" w:rsidRPr="00B748AA">
        <w:rPr>
          <w:color w:val="auto"/>
        </w:rPr>
        <w:t xml:space="preserve"> except communal gardens</w:t>
      </w:r>
      <w:r w:rsidRPr="00B748AA">
        <w:rPr>
          <w:color w:val="auto"/>
        </w:rPr>
        <w:t xml:space="preserve">. </w:t>
      </w:r>
    </w:p>
    <w:p w14:paraId="1EC69ADC" w14:textId="56C8F85D" w:rsidR="00526008" w:rsidRPr="00B748AA" w:rsidRDefault="00BF085A" w:rsidP="007B3914">
      <w:pPr>
        <w:pStyle w:val="ListParagraph"/>
        <w:numPr>
          <w:ilvl w:val="0"/>
          <w:numId w:val="27"/>
        </w:numPr>
        <w:jc w:val="both"/>
        <w:rPr>
          <w:rFonts w:ascii="Arial" w:hAnsi="Arial" w:cs="Arial"/>
          <w:sz w:val="24"/>
          <w:szCs w:val="24"/>
        </w:rPr>
      </w:pPr>
      <w:r w:rsidRPr="00B748AA">
        <w:rPr>
          <w:rFonts w:ascii="Arial" w:hAnsi="Arial" w:cs="Arial"/>
          <w:sz w:val="24"/>
          <w:szCs w:val="24"/>
        </w:rPr>
        <w:t>b</w:t>
      </w:r>
      <w:r w:rsidR="00526008" w:rsidRPr="00B748AA">
        <w:rPr>
          <w:rFonts w:ascii="Arial" w:hAnsi="Arial" w:cs="Arial"/>
          <w:sz w:val="24"/>
          <w:szCs w:val="24"/>
        </w:rPr>
        <w:t>reakages to window</w:t>
      </w:r>
      <w:r w:rsidR="00A17A19" w:rsidRPr="00B748AA">
        <w:rPr>
          <w:rFonts w:ascii="Arial" w:hAnsi="Arial" w:cs="Arial"/>
          <w:sz w:val="24"/>
          <w:szCs w:val="24"/>
        </w:rPr>
        <w:t xml:space="preserve"> or</w:t>
      </w:r>
      <w:r w:rsidR="00526008" w:rsidRPr="00B748AA">
        <w:rPr>
          <w:rFonts w:ascii="Arial" w:hAnsi="Arial" w:cs="Arial"/>
          <w:sz w:val="24"/>
          <w:szCs w:val="24"/>
        </w:rPr>
        <w:t xml:space="preserve"> </w:t>
      </w:r>
      <w:r w:rsidR="00A17A19" w:rsidRPr="00B748AA">
        <w:rPr>
          <w:rFonts w:ascii="Arial" w:hAnsi="Arial" w:cs="Arial"/>
          <w:sz w:val="24"/>
          <w:szCs w:val="24"/>
        </w:rPr>
        <w:t xml:space="preserve">door </w:t>
      </w:r>
      <w:r w:rsidR="00526008" w:rsidRPr="00B748AA">
        <w:rPr>
          <w:rFonts w:ascii="Arial" w:hAnsi="Arial" w:cs="Arial"/>
          <w:sz w:val="24"/>
          <w:szCs w:val="24"/>
        </w:rPr>
        <w:t xml:space="preserve">glass caused by a </w:t>
      </w:r>
      <w:r w:rsidR="00B9093E" w:rsidRPr="00B748AA">
        <w:rPr>
          <w:rFonts w:ascii="Arial" w:hAnsi="Arial" w:cs="Arial"/>
          <w:sz w:val="24"/>
          <w:szCs w:val="24"/>
        </w:rPr>
        <w:t>criminal act and a crime reference number is provided</w:t>
      </w:r>
      <w:r w:rsidR="00526008" w:rsidRPr="00B748AA">
        <w:rPr>
          <w:rFonts w:ascii="Arial" w:hAnsi="Arial" w:cs="Arial"/>
          <w:sz w:val="24"/>
          <w:szCs w:val="24"/>
        </w:rPr>
        <w:t xml:space="preserve"> </w:t>
      </w:r>
    </w:p>
    <w:p w14:paraId="2968A92B" w14:textId="495EF57C" w:rsidR="001D7720" w:rsidRPr="00B748AA" w:rsidRDefault="001D7720" w:rsidP="007B3914">
      <w:pPr>
        <w:jc w:val="both"/>
        <w:rPr>
          <w:rFonts w:ascii="Arial" w:hAnsi="Arial" w:cs="Arial"/>
          <w:color w:val="FF0000"/>
          <w:sz w:val="24"/>
          <w:szCs w:val="24"/>
        </w:rPr>
      </w:pPr>
      <w:r w:rsidRPr="00B748AA">
        <w:rPr>
          <w:rFonts w:ascii="Arial" w:hAnsi="Arial" w:cs="Arial"/>
          <w:sz w:val="24"/>
          <w:szCs w:val="24"/>
        </w:rPr>
        <w:t>5.4 More in</w:t>
      </w:r>
      <w:r w:rsidR="00F40277" w:rsidRPr="00B748AA">
        <w:rPr>
          <w:rFonts w:ascii="Arial" w:hAnsi="Arial" w:cs="Arial"/>
          <w:sz w:val="24"/>
          <w:szCs w:val="24"/>
        </w:rPr>
        <w:t>formation</w:t>
      </w:r>
      <w:r w:rsidR="00C209D0" w:rsidRPr="00B748AA">
        <w:rPr>
          <w:rFonts w:ascii="Arial" w:hAnsi="Arial" w:cs="Arial"/>
          <w:sz w:val="24"/>
          <w:szCs w:val="24"/>
        </w:rPr>
        <w:t xml:space="preserve"> about our responsibilities</w:t>
      </w:r>
      <w:r w:rsidR="00F40277" w:rsidRPr="00B748AA">
        <w:rPr>
          <w:rFonts w:ascii="Arial" w:hAnsi="Arial" w:cs="Arial"/>
          <w:sz w:val="24"/>
          <w:szCs w:val="24"/>
        </w:rPr>
        <w:t xml:space="preserve"> can be found in our Repairs</w:t>
      </w:r>
      <w:r w:rsidR="00B57D8D" w:rsidRPr="00B748AA">
        <w:rPr>
          <w:rFonts w:ascii="Arial" w:hAnsi="Arial" w:cs="Arial"/>
          <w:sz w:val="24"/>
          <w:szCs w:val="24"/>
        </w:rPr>
        <w:t xml:space="preserve"> and Maintenance</w:t>
      </w:r>
      <w:r w:rsidR="00F40277" w:rsidRPr="00B748AA">
        <w:rPr>
          <w:rFonts w:ascii="Arial" w:hAnsi="Arial" w:cs="Arial"/>
          <w:sz w:val="24"/>
          <w:szCs w:val="24"/>
        </w:rPr>
        <w:t xml:space="preserve"> Policy. </w:t>
      </w:r>
    </w:p>
    <w:p w14:paraId="26AC7EB2" w14:textId="04E48532" w:rsidR="00A05712" w:rsidRPr="00B748AA" w:rsidRDefault="00A05712" w:rsidP="007B3914">
      <w:pPr>
        <w:pStyle w:val="Default"/>
        <w:jc w:val="both"/>
      </w:pPr>
      <w:r w:rsidRPr="00B748AA">
        <w:rPr>
          <w:b/>
          <w:bCs/>
        </w:rPr>
        <w:t xml:space="preserve">Gas safety inspections and servicing </w:t>
      </w:r>
    </w:p>
    <w:p w14:paraId="66F8A17C" w14:textId="77777777" w:rsidR="00A839E4" w:rsidRPr="00B748AA" w:rsidRDefault="00A839E4" w:rsidP="007B3914">
      <w:pPr>
        <w:spacing w:after="0" w:line="240" w:lineRule="auto"/>
        <w:jc w:val="both"/>
        <w:rPr>
          <w:rFonts w:ascii="Arial" w:hAnsi="Arial" w:cs="Arial"/>
          <w:sz w:val="24"/>
          <w:szCs w:val="24"/>
        </w:rPr>
      </w:pPr>
    </w:p>
    <w:p w14:paraId="269A5C5E" w14:textId="013240D4" w:rsidR="00A05712" w:rsidRPr="00B748AA" w:rsidRDefault="002B0494" w:rsidP="007B3914">
      <w:pPr>
        <w:spacing w:after="0"/>
        <w:jc w:val="both"/>
        <w:rPr>
          <w:rFonts w:ascii="Arial" w:hAnsi="Arial" w:cs="Arial"/>
          <w:sz w:val="24"/>
          <w:szCs w:val="24"/>
        </w:rPr>
      </w:pPr>
      <w:r w:rsidRPr="00B748AA">
        <w:rPr>
          <w:rFonts w:ascii="Arial" w:hAnsi="Arial" w:cs="Arial"/>
          <w:sz w:val="24"/>
          <w:szCs w:val="24"/>
        </w:rPr>
        <w:t>5.5</w:t>
      </w:r>
      <w:r w:rsidR="00A05712" w:rsidRPr="00B748AA">
        <w:rPr>
          <w:rFonts w:ascii="Arial" w:hAnsi="Arial" w:cs="Arial"/>
          <w:sz w:val="24"/>
          <w:szCs w:val="24"/>
        </w:rPr>
        <w:t xml:space="preserve"> We have a legal obligation to inspect and service certain installations in your home for the supply of gas (including flues) at intervals of no more than 12 calendar months to comply with our duties as a landlord and the Gas Safety (Installation and Use) Regulations 1998</w:t>
      </w:r>
      <w:r w:rsidR="00B239D3" w:rsidRPr="00B748AA">
        <w:rPr>
          <w:rFonts w:ascii="Arial" w:hAnsi="Arial" w:cs="Arial"/>
          <w:sz w:val="24"/>
          <w:szCs w:val="24"/>
        </w:rPr>
        <w:t xml:space="preserve"> (and any new laws or regulations</w:t>
      </w:r>
      <w:r w:rsidR="00664453" w:rsidRPr="00B748AA">
        <w:rPr>
          <w:rFonts w:ascii="Arial" w:hAnsi="Arial" w:cs="Arial"/>
          <w:sz w:val="24"/>
          <w:szCs w:val="24"/>
        </w:rPr>
        <w:t xml:space="preserve"> that come into force</w:t>
      </w:r>
      <w:r w:rsidR="00B239D3" w:rsidRPr="00B748AA">
        <w:rPr>
          <w:rFonts w:ascii="Arial" w:hAnsi="Arial" w:cs="Arial"/>
          <w:sz w:val="24"/>
          <w:szCs w:val="24"/>
        </w:rPr>
        <w:t>)</w:t>
      </w:r>
      <w:r w:rsidR="00A05712" w:rsidRPr="00B748AA">
        <w:rPr>
          <w:rFonts w:ascii="Arial" w:hAnsi="Arial" w:cs="Arial"/>
          <w:sz w:val="24"/>
          <w:szCs w:val="24"/>
        </w:rPr>
        <w:t>. We will give you written notice when we need access to your home for these purposes.</w:t>
      </w:r>
      <w:r w:rsidR="6197237F" w:rsidRPr="00B748AA">
        <w:rPr>
          <w:rFonts w:ascii="Arial" w:hAnsi="Arial" w:cs="Arial"/>
          <w:sz w:val="24"/>
          <w:szCs w:val="24"/>
        </w:rPr>
        <w:t xml:space="preserve"> </w:t>
      </w:r>
      <w:r w:rsidR="49223F76" w:rsidRPr="00B748AA">
        <w:rPr>
          <w:rFonts w:ascii="Arial" w:hAnsi="Arial" w:cs="Arial"/>
          <w:sz w:val="24"/>
          <w:szCs w:val="24"/>
        </w:rPr>
        <w:t xml:space="preserve">You </w:t>
      </w:r>
      <w:r w:rsidR="49223F76" w:rsidRPr="00B748AA">
        <w:rPr>
          <w:rFonts w:ascii="Arial" w:hAnsi="Arial" w:cs="Arial"/>
          <w:b/>
          <w:bCs/>
          <w:sz w:val="24"/>
          <w:szCs w:val="24"/>
        </w:rPr>
        <w:t>must</w:t>
      </w:r>
      <w:r w:rsidR="49223F76" w:rsidRPr="00B748AA">
        <w:rPr>
          <w:rFonts w:ascii="Arial" w:hAnsi="Arial" w:cs="Arial"/>
          <w:sz w:val="24"/>
          <w:szCs w:val="24"/>
        </w:rPr>
        <w:t xml:space="preserve"> allow us access to the property to conduct these inspections, failure to allow this could result in us taking legal action against you and we will seek to recover the costs of this action from you. </w:t>
      </w:r>
    </w:p>
    <w:p w14:paraId="5367924B" w14:textId="77777777" w:rsidR="00905FC2" w:rsidRPr="00B748AA" w:rsidRDefault="00905FC2" w:rsidP="007B3914">
      <w:pPr>
        <w:jc w:val="both"/>
        <w:rPr>
          <w:rFonts w:ascii="Arial" w:hAnsi="Arial" w:cs="Arial"/>
          <w:b/>
          <w:bCs/>
          <w:sz w:val="24"/>
          <w:szCs w:val="24"/>
        </w:rPr>
      </w:pPr>
      <w:r w:rsidRPr="00B748AA">
        <w:rPr>
          <w:rFonts w:ascii="Arial" w:hAnsi="Arial" w:cs="Arial"/>
          <w:b/>
          <w:bCs/>
          <w:sz w:val="24"/>
          <w:szCs w:val="24"/>
        </w:rPr>
        <w:br w:type="page"/>
      </w:r>
    </w:p>
    <w:p w14:paraId="2D322C77" w14:textId="72982F9D" w:rsidR="002C5A94" w:rsidRPr="00B748AA" w:rsidRDefault="002C5A94" w:rsidP="007B3914">
      <w:pPr>
        <w:jc w:val="both"/>
        <w:rPr>
          <w:rFonts w:ascii="Arial" w:hAnsi="Arial" w:cs="Arial"/>
          <w:sz w:val="24"/>
          <w:szCs w:val="24"/>
        </w:rPr>
      </w:pPr>
      <w:r w:rsidRPr="00B748AA">
        <w:rPr>
          <w:rFonts w:ascii="Arial" w:hAnsi="Arial" w:cs="Arial"/>
          <w:b/>
          <w:bCs/>
          <w:sz w:val="24"/>
          <w:szCs w:val="24"/>
        </w:rPr>
        <w:lastRenderedPageBreak/>
        <w:t xml:space="preserve">Section 6 </w:t>
      </w:r>
      <w:r w:rsidR="00A839E4" w:rsidRPr="00B748AA">
        <w:rPr>
          <w:rFonts w:ascii="Arial" w:hAnsi="Arial" w:cs="Arial"/>
          <w:b/>
          <w:bCs/>
          <w:sz w:val="24"/>
          <w:szCs w:val="24"/>
        </w:rPr>
        <w:t xml:space="preserve">- </w:t>
      </w:r>
      <w:r w:rsidRPr="00B748AA">
        <w:rPr>
          <w:rFonts w:ascii="Arial" w:hAnsi="Arial" w:cs="Arial"/>
          <w:b/>
          <w:bCs/>
          <w:sz w:val="24"/>
          <w:szCs w:val="24"/>
        </w:rPr>
        <w:t xml:space="preserve">Living in </w:t>
      </w:r>
      <w:r w:rsidR="00F564A8" w:rsidRPr="00B748AA">
        <w:rPr>
          <w:rFonts w:ascii="Arial" w:hAnsi="Arial" w:cs="Arial"/>
          <w:b/>
          <w:bCs/>
          <w:sz w:val="24"/>
          <w:szCs w:val="24"/>
        </w:rPr>
        <w:t>y</w:t>
      </w:r>
      <w:r w:rsidRPr="00B748AA">
        <w:rPr>
          <w:rFonts w:ascii="Arial" w:hAnsi="Arial" w:cs="Arial"/>
          <w:b/>
          <w:bCs/>
          <w:sz w:val="24"/>
          <w:szCs w:val="24"/>
        </w:rPr>
        <w:t xml:space="preserve">our </w:t>
      </w:r>
      <w:r w:rsidR="00F564A8" w:rsidRPr="00B748AA">
        <w:rPr>
          <w:rFonts w:ascii="Arial" w:hAnsi="Arial" w:cs="Arial"/>
          <w:b/>
          <w:bCs/>
          <w:sz w:val="24"/>
          <w:szCs w:val="24"/>
        </w:rPr>
        <w:t>h</w:t>
      </w:r>
      <w:r w:rsidRPr="00B748AA">
        <w:rPr>
          <w:rFonts w:ascii="Arial" w:hAnsi="Arial" w:cs="Arial"/>
          <w:b/>
          <w:bCs/>
          <w:sz w:val="24"/>
          <w:szCs w:val="24"/>
        </w:rPr>
        <w:t>ome</w:t>
      </w:r>
      <w:r w:rsidR="00F564A8" w:rsidRPr="00B748AA">
        <w:rPr>
          <w:rFonts w:ascii="Arial" w:hAnsi="Arial" w:cs="Arial"/>
          <w:b/>
          <w:bCs/>
          <w:sz w:val="24"/>
          <w:szCs w:val="24"/>
        </w:rPr>
        <w:t>:</w:t>
      </w:r>
      <w:r w:rsidRPr="00B748AA">
        <w:rPr>
          <w:rFonts w:ascii="Arial" w:hAnsi="Arial" w:cs="Arial"/>
          <w:b/>
          <w:bCs/>
          <w:sz w:val="24"/>
          <w:szCs w:val="24"/>
        </w:rPr>
        <w:t xml:space="preserve"> </w:t>
      </w:r>
      <w:r w:rsidR="00F564A8" w:rsidRPr="00B748AA">
        <w:rPr>
          <w:rFonts w:ascii="Arial" w:hAnsi="Arial" w:cs="Arial"/>
          <w:b/>
          <w:bCs/>
          <w:sz w:val="24"/>
          <w:szCs w:val="24"/>
        </w:rPr>
        <w:t>y</w:t>
      </w:r>
      <w:r w:rsidRPr="00B748AA">
        <w:rPr>
          <w:rFonts w:ascii="Arial" w:hAnsi="Arial" w:cs="Arial"/>
          <w:b/>
          <w:bCs/>
          <w:sz w:val="24"/>
          <w:szCs w:val="24"/>
        </w:rPr>
        <w:t xml:space="preserve">our </w:t>
      </w:r>
      <w:r w:rsidR="00F564A8" w:rsidRPr="00B748AA">
        <w:rPr>
          <w:rFonts w:ascii="Arial" w:hAnsi="Arial" w:cs="Arial"/>
          <w:b/>
          <w:bCs/>
          <w:sz w:val="24"/>
          <w:szCs w:val="24"/>
        </w:rPr>
        <w:t>r</w:t>
      </w:r>
      <w:r w:rsidRPr="00B748AA">
        <w:rPr>
          <w:rFonts w:ascii="Arial" w:hAnsi="Arial" w:cs="Arial"/>
          <w:b/>
          <w:bCs/>
          <w:sz w:val="24"/>
          <w:szCs w:val="24"/>
        </w:rPr>
        <w:t xml:space="preserve">esponsibilities </w:t>
      </w:r>
    </w:p>
    <w:p w14:paraId="78E0A67F" w14:textId="059FFF5D" w:rsidR="002C5A94" w:rsidRPr="00B748AA" w:rsidRDefault="002C5A94" w:rsidP="007B3914">
      <w:pPr>
        <w:jc w:val="both"/>
        <w:rPr>
          <w:rFonts w:ascii="Arial" w:hAnsi="Arial" w:cs="Arial"/>
          <w:sz w:val="24"/>
          <w:szCs w:val="24"/>
        </w:rPr>
      </w:pPr>
      <w:r w:rsidRPr="00B748AA">
        <w:rPr>
          <w:rFonts w:ascii="Arial" w:hAnsi="Arial" w:cs="Arial"/>
          <w:b/>
          <w:bCs/>
          <w:sz w:val="24"/>
          <w:szCs w:val="24"/>
        </w:rPr>
        <w:t xml:space="preserve">Moving </w:t>
      </w:r>
      <w:r w:rsidR="00F564A8" w:rsidRPr="00B748AA">
        <w:rPr>
          <w:rFonts w:ascii="Arial" w:hAnsi="Arial" w:cs="Arial"/>
          <w:b/>
          <w:bCs/>
          <w:sz w:val="24"/>
          <w:szCs w:val="24"/>
        </w:rPr>
        <w:t>i</w:t>
      </w:r>
      <w:r w:rsidRPr="00B748AA">
        <w:rPr>
          <w:rFonts w:ascii="Arial" w:hAnsi="Arial" w:cs="Arial"/>
          <w:b/>
          <w:bCs/>
          <w:sz w:val="24"/>
          <w:szCs w:val="24"/>
        </w:rPr>
        <w:t xml:space="preserve">n </w:t>
      </w:r>
    </w:p>
    <w:p w14:paraId="62CB53A2" w14:textId="3AB506DF" w:rsidR="00C45F03" w:rsidRPr="00B748AA" w:rsidRDefault="00A44585" w:rsidP="007B3914">
      <w:pPr>
        <w:jc w:val="both"/>
        <w:rPr>
          <w:rFonts w:ascii="Arial" w:hAnsi="Arial" w:cs="Arial"/>
          <w:sz w:val="24"/>
          <w:szCs w:val="24"/>
        </w:rPr>
      </w:pPr>
      <w:r w:rsidRPr="00B748AA">
        <w:rPr>
          <w:rFonts w:ascii="Arial" w:hAnsi="Arial" w:cs="Arial"/>
          <w:sz w:val="24"/>
          <w:szCs w:val="24"/>
        </w:rPr>
        <w:t>6</w:t>
      </w:r>
      <w:r w:rsidR="002C5A94" w:rsidRPr="00B748AA">
        <w:rPr>
          <w:rFonts w:ascii="Arial" w:hAnsi="Arial" w:cs="Arial"/>
          <w:sz w:val="24"/>
          <w:szCs w:val="24"/>
        </w:rPr>
        <w:t xml:space="preserve">.1 You must move into your home </w:t>
      </w:r>
      <w:r w:rsidR="002C5A94" w:rsidRPr="00B748AA">
        <w:rPr>
          <w:rFonts w:ascii="Arial" w:hAnsi="Arial" w:cs="Arial"/>
          <w:b/>
          <w:bCs/>
          <w:sz w:val="24"/>
          <w:szCs w:val="24"/>
        </w:rPr>
        <w:t xml:space="preserve">within 14 days of signing your tenancy agreement </w:t>
      </w:r>
      <w:r w:rsidR="002C5A94" w:rsidRPr="00B748AA">
        <w:rPr>
          <w:rFonts w:ascii="Arial" w:hAnsi="Arial" w:cs="Arial"/>
          <w:sz w:val="24"/>
          <w:szCs w:val="24"/>
        </w:rPr>
        <w:t>or within any longer period that we agree in writing. You must pay your rent and other charges from the date that your tenancy starts even if you move in later.</w:t>
      </w:r>
      <w:r w:rsidR="00A44C3B" w:rsidRPr="00B748AA">
        <w:rPr>
          <w:rFonts w:ascii="Arial" w:hAnsi="Arial" w:cs="Arial"/>
          <w:sz w:val="24"/>
          <w:szCs w:val="24"/>
        </w:rPr>
        <w:t xml:space="preserve"> If you are moving </w:t>
      </w:r>
      <w:r w:rsidR="001D6C95" w:rsidRPr="00B748AA">
        <w:rPr>
          <w:rFonts w:ascii="Arial" w:hAnsi="Arial" w:cs="Arial"/>
          <w:sz w:val="24"/>
          <w:szCs w:val="24"/>
        </w:rPr>
        <w:t xml:space="preserve">from one </w:t>
      </w:r>
      <w:r w:rsidR="00704AFF" w:rsidRPr="00B748AA">
        <w:rPr>
          <w:rFonts w:ascii="Arial" w:hAnsi="Arial" w:cs="Arial"/>
          <w:sz w:val="24"/>
          <w:szCs w:val="24"/>
        </w:rPr>
        <w:t>City of Lincoln Council property to another, you will be responsible for paying both rents i</w:t>
      </w:r>
      <w:r w:rsidR="009B3854">
        <w:rPr>
          <w:rFonts w:ascii="Arial" w:hAnsi="Arial" w:cs="Arial"/>
          <w:sz w:val="24"/>
          <w:szCs w:val="24"/>
        </w:rPr>
        <w:t>f</w:t>
      </w:r>
      <w:r w:rsidR="00704AFF" w:rsidRPr="00B748AA">
        <w:rPr>
          <w:rFonts w:ascii="Arial" w:hAnsi="Arial" w:cs="Arial"/>
          <w:sz w:val="24"/>
          <w:szCs w:val="24"/>
        </w:rPr>
        <w:t xml:space="preserve"> you delay moving and keys are not returned on the agreed date.</w:t>
      </w:r>
    </w:p>
    <w:p w14:paraId="386F6AAC" w14:textId="286B0DDD" w:rsidR="002C5A94" w:rsidRPr="00B748AA" w:rsidRDefault="002C5A94" w:rsidP="007B3914">
      <w:pPr>
        <w:jc w:val="both"/>
        <w:rPr>
          <w:rFonts w:ascii="Arial" w:hAnsi="Arial" w:cs="Arial"/>
          <w:sz w:val="24"/>
          <w:szCs w:val="24"/>
        </w:rPr>
      </w:pPr>
      <w:r w:rsidRPr="00B748AA">
        <w:rPr>
          <w:rFonts w:ascii="Arial" w:hAnsi="Arial" w:cs="Arial"/>
          <w:b/>
          <w:bCs/>
          <w:sz w:val="24"/>
          <w:szCs w:val="24"/>
        </w:rPr>
        <w:t xml:space="preserve">Paying your rent </w:t>
      </w:r>
    </w:p>
    <w:p w14:paraId="255C0CBF" w14:textId="16056C45" w:rsidR="002C5A94" w:rsidRPr="00B748AA" w:rsidRDefault="00A44585" w:rsidP="007B3914">
      <w:pPr>
        <w:jc w:val="both"/>
        <w:rPr>
          <w:rFonts w:ascii="Arial" w:hAnsi="Arial" w:cs="Arial"/>
          <w:sz w:val="24"/>
          <w:szCs w:val="24"/>
        </w:rPr>
      </w:pPr>
      <w:r w:rsidRPr="00B748AA">
        <w:rPr>
          <w:rFonts w:ascii="Arial" w:hAnsi="Arial" w:cs="Arial"/>
          <w:sz w:val="24"/>
          <w:szCs w:val="24"/>
        </w:rPr>
        <w:t>6.2</w:t>
      </w:r>
      <w:r w:rsidR="002C5A94" w:rsidRPr="00B748AA">
        <w:rPr>
          <w:rFonts w:ascii="Arial" w:hAnsi="Arial" w:cs="Arial"/>
          <w:sz w:val="24"/>
          <w:szCs w:val="24"/>
        </w:rPr>
        <w:t xml:space="preserve"> </w:t>
      </w:r>
      <w:r w:rsidR="002C5A94" w:rsidRPr="00B748AA">
        <w:rPr>
          <w:rFonts w:ascii="Arial" w:hAnsi="Arial" w:cs="Arial"/>
          <w:b/>
          <w:bCs/>
          <w:sz w:val="24"/>
          <w:szCs w:val="24"/>
        </w:rPr>
        <w:t xml:space="preserve">You must pay the rent and other charges weekly in advance. Your rent is due on Monday of each week. </w:t>
      </w:r>
    </w:p>
    <w:p w14:paraId="5761C112" w14:textId="1B5B8AB0" w:rsidR="002C5A94" w:rsidRPr="00B748AA" w:rsidRDefault="00A44585" w:rsidP="007B3914">
      <w:pPr>
        <w:jc w:val="both"/>
        <w:rPr>
          <w:rFonts w:ascii="Arial" w:hAnsi="Arial" w:cs="Arial"/>
          <w:sz w:val="24"/>
          <w:szCs w:val="24"/>
        </w:rPr>
      </w:pPr>
      <w:r w:rsidRPr="00B748AA">
        <w:rPr>
          <w:rFonts w:ascii="Arial" w:hAnsi="Arial" w:cs="Arial"/>
          <w:sz w:val="24"/>
          <w:szCs w:val="24"/>
        </w:rPr>
        <w:t>6.3</w:t>
      </w:r>
      <w:r w:rsidR="002C5A94" w:rsidRPr="00B748AA">
        <w:rPr>
          <w:rFonts w:ascii="Arial" w:hAnsi="Arial" w:cs="Arial"/>
          <w:sz w:val="24"/>
          <w:szCs w:val="24"/>
        </w:rPr>
        <w:t xml:space="preserve"> If you are joint tenants, you are all responsible for the rent and all the other charges, and for any rent arrears. </w:t>
      </w:r>
    </w:p>
    <w:p w14:paraId="3D5A4EFA" w14:textId="28006476" w:rsidR="002C5A94" w:rsidRPr="00B748AA" w:rsidRDefault="00A44585" w:rsidP="007B3914">
      <w:pPr>
        <w:jc w:val="both"/>
        <w:rPr>
          <w:rFonts w:ascii="Arial" w:hAnsi="Arial" w:cs="Arial"/>
          <w:sz w:val="24"/>
          <w:szCs w:val="24"/>
        </w:rPr>
      </w:pPr>
      <w:r w:rsidRPr="00B748AA">
        <w:rPr>
          <w:rFonts w:ascii="Arial" w:hAnsi="Arial" w:cs="Arial"/>
          <w:sz w:val="24"/>
          <w:szCs w:val="24"/>
        </w:rPr>
        <w:t>6.4</w:t>
      </w:r>
      <w:r w:rsidR="002C5A94" w:rsidRPr="00B748AA">
        <w:rPr>
          <w:rFonts w:ascii="Arial" w:hAnsi="Arial" w:cs="Arial"/>
          <w:sz w:val="24"/>
          <w:szCs w:val="24"/>
        </w:rPr>
        <w:t xml:space="preserve"> If you do not pay the rent and other charges on time, or do not keep to an agreement to pay, we will take legal action against you, which could result in you losing your home.</w:t>
      </w:r>
    </w:p>
    <w:p w14:paraId="4241C2E8" w14:textId="321AC554" w:rsidR="002C5A94" w:rsidRPr="00B748AA" w:rsidRDefault="002C5A94" w:rsidP="007B3914">
      <w:pPr>
        <w:jc w:val="both"/>
        <w:rPr>
          <w:rFonts w:ascii="Arial" w:hAnsi="Arial" w:cs="Arial"/>
          <w:sz w:val="24"/>
          <w:szCs w:val="24"/>
        </w:rPr>
      </w:pPr>
      <w:r w:rsidRPr="00B748AA">
        <w:rPr>
          <w:rFonts w:ascii="Arial" w:hAnsi="Arial" w:cs="Arial"/>
          <w:b/>
          <w:bCs/>
          <w:sz w:val="24"/>
          <w:szCs w:val="24"/>
        </w:rPr>
        <w:t xml:space="preserve">Using the property as your home </w:t>
      </w:r>
    </w:p>
    <w:p w14:paraId="6FDF0C6E" w14:textId="2C28D658" w:rsidR="002C5A94" w:rsidRPr="00B748AA" w:rsidRDefault="00A44585" w:rsidP="007B3914">
      <w:pPr>
        <w:jc w:val="both"/>
        <w:rPr>
          <w:rFonts w:ascii="Arial" w:hAnsi="Arial" w:cs="Arial"/>
          <w:sz w:val="24"/>
          <w:szCs w:val="24"/>
        </w:rPr>
      </w:pPr>
      <w:r w:rsidRPr="00B748AA">
        <w:rPr>
          <w:rFonts w:ascii="Arial" w:hAnsi="Arial" w:cs="Arial"/>
          <w:sz w:val="24"/>
          <w:szCs w:val="24"/>
        </w:rPr>
        <w:t>6.5</w:t>
      </w:r>
      <w:r w:rsidR="002C5A94" w:rsidRPr="00B748AA">
        <w:rPr>
          <w:rFonts w:ascii="Arial" w:hAnsi="Arial" w:cs="Arial"/>
          <w:sz w:val="24"/>
          <w:szCs w:val="24"/>
        </w:rPr>
        <w:t xml:space="preserve"> You must use your home as your only or principal home and to do that you must: </w:t>
      </w:r>
    </w:p>
    <w:p w14:paraId="5AECC31B" w14:textId="00F427DB" w:rsidR="002C5A94" w:rsidRPr="00B748AA" w:rsidRDefault="002C5A94" w:rsidP="007B3914">
      <w:pPr>
        <w:pStyle w:val="ListParagraph"/>
        <w:numPr>
          <w:ilvl w:val="0"/>
          <w:numId w:val="7"/>
        </w:numPr>
        <w:jc w:val="both"/>
        <w:rPr>
          <w:rFonts w:ascii="Arial" w:hAnsi="Arial" w:cs="Arial"/>
          <w:sz w:val="24"/>
          <w:szCs w:val="24"/>
        </w:rPr>
      </w:pPr>
      <w:r w:rsidRPr="00B748AA">
        <w:rPr>
          <w:rFonts w:ascii="Arial" w:hAnsi="Arial" w:cs="Arial"/>
          <w:sz w:val="24"/>
          <w:szCs w:val="24"/>
        </w:rPr>
        <w:t xml:space="preserve">live in your home; and </w:t>
      </w:r>
    </w:p>
    <w:p w14:paraId="4805D96B" w14:textId="31A99ECD" w:rsidR="002C5A94" w:rsidRPr="00B748AA" w:rsidRDefault="002C5A94" w:rsidP="007B3914">
      <w:pPr>
        <w:pStyle w:val="ListParagraph"/>
        <w:numPr>
          <w:ilvl w:val="0"/>
          <w:numId w:val="7"/>
        </w:numPr>
        <w:jc w:val="both"/>
        <w:rPr>
          <w:rFonts w:ascii="Arial" w:hAnsi="Arial" w:cs="Arial"/>
          <w:sz w:val="24"/>
          <w:szCs w:val="24"/>
        </w:rPr>
      </w:pPr>
      <w:r w:rsidRPr="00B748AA">
        <w:rPr>
          <w:rFonts w:ascii="Arial" w:hAnsi="Arial" w:cs="Arial"/>
          <w:sz w:val="24"/>
          <w:szCs w:val="24"/>
        </w:rPr>
        <w:t xml:space="preserve">use your home as your only or principal home. </w:t>
      </w:r>
    </w:p>
    <w:p w14:paraId="06150F3A" w14:textId="7D3B7C91" w:rsidR="002C5A94" w:rsidRPr="00B748AA" w:rsidRDefault="00A44585" w:rsidP="007B3914">
      <w:pPr>
        <w:jc w:val="both"/>
        <w:rPr>
          <w:rFonts w:ascii="Arial" w:hAnsi="Arial" w:cs="Arial"/>
          <w:sz w:val="24"/>
          <w:szCs w:val="24"/>
        </w:rPr>
      </w:pPr>
      <w:r w:rsidRPr="00B748AA">
        <w:rPr>
          <w:rFonts w:ascii="Arial" w:hAnsi="Arial" w:cs="Arial"/>
          <w:sz w:val="24"/>
          <w:szCs w:val="24"/>
        </w:rPr>
        <w:t>6.6</w:t>
      </w:r>
      <w:r w:rsidR="002C5A94" w:rsidRPr="00B748AA">
        <w:rPr>
          <w:rFonts w:ascii="Arial" w:hAnsi="Arial" w:cs="Arial"/>
          <w:sz w:val="24"/>
          <w:szCs w:val="24"/>
        </w:rPr>
        <w:t xml:space="preserve"> You must tell us if you intend to be away from your home for a period longer than 28 days. You must tell us in writing before you go and provide a forwarding address and telephone number and/or contact details of someone we may contact in an emergency. This is important because if you fail to inform us and your home is </w:t>
      </w:r>
      <w:r w:rsidR="0058157E" w:rsidRPr="00B748AA">
        <w:rPr>
          <w:rFonts w:ascii="Arial" w:hAnsi="Arial" w:cs="Arial"/>
          <w:sz w:val="24"/>
          <w:szCs w:val="24"/>
        </w:rPr>
        <w:t>empty,</w:t>
      </w:r>
      <w:r w:rsidR="002C5A94" w:rsidRPr="00B748AA">
        <w:rPr>
          <w:rFonts w:ascii="Arial" w:hAnsi="Arial" w:cs="Arial"/>
          <w:sz w:val="24"/>
          <w:szCs w:val="24"/>
        </w:rPr>
        <w:t xml:space="preserve"> we may decide that you have stopped using it as your only or principal home and serve a notice to quit</w:t>
      </w:r>
      <w:r w:rsidR="00827CF6" w:rsidRPr="00B748AA">
        <w:rPr>
          <w:rFonts w:ascii="Arial" w:hAnsi="Arial" w:cs="Arial"/>
          <w:sz w:val="24"/>
          <w:szCs w:val="24"/>
        </w:rPr>
        <w:t xml:space="preserve"> and this could result in you losing your home</w:t>
      </w:r>
      <w:r w:rsidR="002C5A94" w:rsidRPr="00B748AA">
        <w:rPr>
          <w:rFonts w:ascii="Arial" w:hAnsi="Arial" w:cs="Arial"/>
          <w:sz w:val="24"/>
          <w:szCs w:val="24"/>
        </w:rPr>
        <w:t xml:space="preserve">. </w:t>
      </w:r>
    </w:p>
    <w:p w14:paraId="50394083" w14:textId="7FEAE717" w:rsidR="00442C23" w:rsidRPr="00B748AA" w:rsidRDefault="00CB2290" w:rsidP="007B3914">
      <w:pPr>
        <w:jc w:val="both"/>
        <w:rPr>
          <w:rFonts w:ascii="Arial" w:hAnsi="Arial" w:cs="Arial"/>
          <w:sz w:val="24"/>
          <w:szCs w:val="24"/>
        </w:rPr>
      </w:pPr>
      <w:r w:rsidRPr="00B748AA">
        <w:rPr>
          <w:rFonts w:ascii="Arial" w:hAnsi="Arial" w:cs="Arial"/>
          <w:sz w:val="24"/>
          <w:szCs w:val="24"/>
        </w:rPr>
        <w:t xml:space="preserve">6.7 </w:t>
      </w:r>
      <w:r w:rsidR="00442C23" w:rsidRPr="00B748AA">
        <w:rPr>
          <w:rFonts w:ascii="Arial" w:hAnsi="Arial" w:cs="Arial"/>
          <w:sz w:val="24"/>
          <w:szCs w:val="24"/>
        </w:rPr>
        <w:t>If you are un</w:t>
      </w:r>
      <w:r w:rsidR="00FE6C30" w:rsidRPr="00B748AA">
        <w:rPr>
          <w:rFonts w:ascii="Arial" w:hAnsi="Arial" w:cs="Arial"/>
          <w:sz w:val="24"/>
          <w:szCs w:val="24"/>
        </w:rPr>
        <w:t xml:space="preserve">intentionally away from your home for more than 28 days, such as an unexpected hospital admission, </w:t>
      </w:r>
      <w:r w:rsidR="00460F81" w:rsidRPr="00B748AA">
        <w:rPr>
          <w:rFonts w:ascii="Arial" w:hAnsi="Arial" w:cs="Arial"/>
          <w:sz w:val="24"/>
          <w:szCs w:val="24"/>
        </w:rPr>
        <w:t xml:space="preserve">you must tell </w:t>
      </w:r>
      <w:r w:rsidR="00981A41" w:rsidRPr="00B748AA">
        <w:rPr>
          <w:rFonts w:ascii="Arial" w:hAnsi="Arial" w:cs="Arial"/>
          <w:sz w:val="24"/>
          <w:szCs w:val="24"/>
        </w:rPr>
        <w:t>us or</w:t>
      </w:r>
      <w:r w:rsidR="00460F81" w:rsidRPr="00B748AA">
        <w:rPr>
          <w:rFonts w:ascii="Arial" w:hAnsi="Arial" w:cs="Arial"/>
          <w:sz w:val="24"/>
          <w:szCs w:val="24"/>
        </w:rPr>
        <w:t xml:space="preserve"> ask</w:t>
      </w:r>
      <w:r w:rsidRPr="00B748AA">
        <w:rPr>
          <w:rFonts w:ascii="Arial" w:hAnsi="Arial" w:cs="Arial"/>
          <w:sz w:val="24"/>
          <w:szCs w:val="24"/>
        </w:rPr>
        <w:t xml:space="preserve"> a medical professional or relative to tell us,</w:t>
      </w:r>
      <w:r w:rsidR="00460F81" w:rsidRPr="00B748AA">
        <w:rPr>
          <w:rFonts w:ascii="Arial" w:hAnsi="Arial" w:cs="Arial"/>
          <w:sz w:val="24"/>
          <w:szCs w:val="24"/>
        </w:rPr>
        <w:t xml:space="preserve"> as soon as you are able to.</w:t>
      </w:r>
    </w:p>
    <w:p w14:paraId="3A4D3F55" w14:textId="2DAA81E3" w:rsidR="002C5A94" w:rsidRPr="00B748AA" w:rsidRDefault="00C45084" w:rsidP="007B3914">
      <w:pPr>
        <w:jc w:val="both"/>
        <w:rPr>
          <w:rFonts w:ascii="Arial" w:hAnsi="Arial" w:cs="Arial"/>
          <w:sz w:val="24"/>
          <w:szCs w:val="24"/>
        </w:rPr>
      </w:pPr>
      <w:r w:rsidRPr="00B748AA">
        <w:rPr>
          <w:rFonts w:ascii="Arial" w:hAnsi="Arial" w:cs="Arial"/>
          <w:sz w:val="24"/>
          <w:szCs w:val="24"/>
        </w:rPr>
        <w:t>6.</w:t>
      </w:r>
      <w:r w:rsidR="00CB2290" w:rsidRPr="00B748AA">
        <w:rPr>
          <w:rFonts w:ascii="Arial" w:hAnsi="Arial" w:cs="Arial"/>
          <w:sz w:val="24"/>
          <w:szCs w:val="24"/>
        </w:rPr>
        <w:t xml:space="preserve">8 </w:t>
      </w:r>
      <w:r w:rsidR="002C5A94" w:rsidRPr="00B748AA">
        <w:rPr>
          <w:rFonts w:ascii="Arial" w:hAnsi="Arial" w:cs="Arial"/>
          <w:sz w:val="24"/>
          <w:szCs w:val="24"/>
        </w:rPr>
        <w:t>You must continue to pay your rent whilst you are away from your home.</w:t>
      </w:r>
    </w:p>
    <w:p w14:paraId="4AB8FB7E" w14:textId="4030E446" w:rsidR="00772C92" w:rsidRPr="00B748AA" w:rsidRDefault="00772C92" w:rsidP="007B3914">
      <w:pPr>
        <w:jc w:val="both"/>
        <w:rPr>
          <w:rFonts w:ascii="Arial" w:hAnsi="Arial" w:cs="Arial"/>
          <w:sz w:val="24"/>
          <w:szCs w:val="24"/>
        </w:rPr>
      </w:pPr>
      <w:r w:rsidRPr="00B748AA">
        <w:rPr>
          <w:rFonts w:ascii="Arial" w:hAnsi="Arial" w:cs="Arial"/>
          <w:b/>
          <w:bCs/>
          <w:sz w:val="24"/>
          <w:szCs w:val="24"/>
        </w:rPr>
        <w:t xml:space="preserve">Second </w:t>
      </w:r>
      <w:r w:rsidR="00EF3826" w:rsidRPr="00B748AA">
        <w:rPr>
          <w:rFonts w:ascii="Arial" w:hAnsi="Arial" w:cs="Arial"/>
          <w:b/>
          <w:bCs/>
          <w:sz w:val="24"/>
          <w:szCs w:val="24"/>
        </w:rPr>
        <w:t>h</w:t>
      </w:r>
      <w:r w:rsidRPr="00B748AA">
        <w:rPr>
          <w:rFonts w:ascii="Arial" w:hAnsi="Arial" w:cs="Arial"/>
          <w:b/>
          <w:bCs/>
          <w:sz w:val="24"/>
          <w:szCs w:val="24"/>
        </w:rPr>
        <w:t>ome</w:t>
      </w:r>
    </w:p>
    <w:p w14:paraId="5C8B719E" w14:textId="39F06F66" w:rsidR="006A1884" w:rsidRPr="00B748AA" w:rsidRDefault="00C45084" w:rsidP="007B3914">
      <w:pPr>
        <w:jc w:val="both"/>
        <w:rPr>
          <w:rFonts w:ascii="Arial" w:hAnsi="Arial" w:cs="Arial"/>
          <w:color w:val="FF0000"/>
          <w:sz w:val="24"/>
          <w:szCs w:val="24"/>
        </w:rPr>
      </w:pPr>
      <w:r w:rsidRPr="00B748AA">
        <w:rPr>
          <w:rFonts w:ascii="Arial" w:hAnsi="Arial" w:cs="Arial"/>
          <w:sz w:val="24"/>
          <w:szCs w:val="24"/>
        </w:rPr>
        <w:t>6.</w:t>
      </w:r>
      <w:r w:rsidR="00CB2290" w:rsidRPr="00B748AA">
        <w:rPr>
          <w:rFonts w:ascii="Arial" w:hAnsi="Arial" w:cs="Arial"/>
          <w:sz w:val="24"/>
          <w:szCs w:val="24"/>
        </w:rPr>
        <w:t xml:space="preserve">9 </w:t>
      </w:r>
      <w:r w:rsidR="006A1884" w:rsidRPr="00B748AA">
        <w:rPr>
          <w:rFonts w:ascii="Arial" w:hAnsi="Arial" w:cs="Arial"/>
          <w:sz w:val="24"/>
          <w:szCs w:val="24"/>
        </w:rPr>
        <w:t>During your tenancy you must not (either solely or jointly) own or rent any other residential property which is physically and legally available for you to live in and which would be reasonable for you to live in as your home. You must tell us immediately if you own a residential property or have another residential lease or tenancy.</w:t>
      </w:r>
      <w:r w:rsidR="006A1884" w:rsidRPr="00B748AA">
        <w:rPr>
          <w:rFonts w:ascii="Arial" w:hAnsi="Arial" w:cs="Arial"/>
          <w:color w:val="FF0000"/>
          <w:sz w:val="24"/>
          <w:szCs w:val="24"/>
        </w:rPr>
        <w:t xml:space="preserve"> </w:t>
      </w:r>
    </w:p>
    <w:p w14:paraId="6C92A8EA" w14:textId="5774ED7B" w:rsidR="006A1884" w:rsidRPr="00B748AA" w:rsidRDefault="00055486" w:rsidP="007B3914">
      <w:pPr>
        <w:jc w:val="both"/>
        <w:rPr>
          <w:rFonts w:ascii="Arial" w:hAnsi="Arial" w:cs="Arial"/>
          <w:color w:val="FF0000"/>
          <w:sz w:val="24"/>
          <w:szCs w:val="24"/>
        </w:rPr>
      </w:pPr>
      <w:r w:rsidRPr="00B748AA">
        <w:rPr>
          <w:rFonts w:ascii="Arial" w:hAnsi="Arial" w:cs="Arial"/>
          <w:sz w:val="24"/>
          <w:szCs w:val="24"/>
        </w:rPr>
        <w:t>6.</w:t>
      </w:r>
      <w:r w:rsidR="00CB2290" w:rsidRPr="00B748AA">
        <w:rPr>
          <w:rFonts w:ascii="Arial" w:hAnsi="Arial" w:cs="Arial"/>
          <w:sz w:val="24"/>
          <w:szCs w:val="24"/>
        </w:rPr>
        <w:t xml:space="preserve">10 </w:t>
      </w:r>
      <w:r w:rsidR="006A1884" w:rsidRPr="00B748AA">
        <w:rPr>
          <w:rFonts w:ascii="Arial" w:hAnsi="Arial" w:cs="Arial"/>
          <w:sz w:val="24"/>
          <w:szCs w:val="24"/>
        </w:rPr>
        <w:t>If you inherit a property this condition is enforceable once the inherited property is no longer subject to probate</w:t>
      </w:r>
      <w:r w:rsidRPr="00B748AA">
        <w:rPr>
          <w:rFonts w:ascii="Arial" w:hAnsi="Arial" w:cs="Arial"/>
          <w:sz w:val="24"/>
          <w:szCs w:val="24"/>
        </w:rPr>
        <w:t>,</w:t>
      </w:r>
      <w:r w:rsidR="006A1884" w:rsidRPr="00B748AA">
        <w:rPr>
          <w:rFonts w:ascii="Arial" w:hAnsi="Arial" w:cs="Arial"/>
          <w:sz w:val="24"/>
          <w:szCs w:val="24"/>
        </w:rPr>
        <w:t xml:space="preserve"> or you have owned the property for more than 12 months.</w:t>
      </w:r>
      <w:r w:rsidR="006A1884" w:rsidRPr="00B748AA">
        <w:rPr>
          <w:rFonts w:ascii="Arial" w:hAnsi="Arial" w:cs="Arial"/>
          <w:color w:val="FF0000"/>
          <w:sz w:val="24"/>
          <w:szCs w:val="24"/>
        </w:rPr>
        <w:t xml:space="preserve"> </w:t>
      </w:r>
    </w:p>
    <w:p w14:paraId="51671623" w14:textId="57F724C1" w:rsidR="006A1884" w:rsidRPr="00B748AA" w:rsidRDefault="00055486" w:rsidP="007B3914">
      <w:pPr>
        <w:jc w:val="both"/>
        <w:rPr>
          <w:rFonts w:ascii="Arial" w:hAnsi="Arial" w:cs="Arial"/>
          <w:color w:val="FF0000"/>
          <w:sz w:val="24"/>
          <w:szCs w:val="24"/>
        </w:rPr>
      </w:pPr>
      <w:r w:rsidRPr="00B748AA">
        <w:rPr>
          <w:rFonts w:ascii="Arial" w:hAnsi="Arial" w:cs="Arial"/>
          <w:sz w:val="24"/>
          <w:szCs w:val="24"/>
        </w:rPr>
        <w:lastRenderedPageBreak/>
        <w:t>6.</w:t>
      </w:r>
      <w:r w:rsidR="00CB2290" w:rsidRPr="00B748AA">
        <w:rPr>
          <w:rFonts w:ascii="Arial" w:hAnsi="Arial" w:cs="Arial"/>
          <w:sz w:val="24"/>
          <w:szCs w:val="24"/>
        </w:rPr>
        <w:t xml:space="preserve">11 </w:t>
      </w:r>
      <w:r w:rsidR="006A1884" w:rsidRPr="00B748AA">
        <w:rPr>
          <w:rFonts w:ascii="Arial" w:hAnsi="Arial" w:cs="Arial"/>
          <w:sz w:val="24"/>
          <w:szCs w:val="24"/>
        </w:rPr>
        <w:t>If we discover that you have a legal or beneficial interest in another property</w:t>
      </w:r>
      <w:r w:rsidRPr="00B748AA">
        <w:rPr>
          <w:rFonts w:ascii="Arial" w:hAnsi="Arial" w:cs="Arial"/>
          <w:sz w:val="24"/>
          <w:szCs w:val="24"/>
        </w:rPr>
        <w:t>,</w:t>
      </w:r>
      <w:r w:rsidR="006A1884" w:rsidRPr="00B748AA">
        <w:rPr>
          <w:rFonts w:ascii="Arial" w:hAnsi="Arial" w:cs="Arial"/>
          <w:sz w:val="24"/>
          <w:szCs w:val="24"/>
        </w:rPr>
        <w:t xml:space="preserve"> we will require you to provide evidence that this it is not your principal home.</w:t>
      </w:r>
      <w:r w:rsidR="006A1884" w:rsidRPr="00B748AA">
        <w:rPr>
          <w:rFonts w:ascii="Arial" w:hAnsi="Arial" w:cs="Arial"/>
          <w:color w:val="FF0000"/>
          <w:sz w:val="24"/>
          <w:szCs w:val="24"/>
        </w:rPr>
        <w:t xml:space="preserve"> </w:t>
      </w:r>
    </w:p>
    <w:p w14:paraId="543C51C8" w14:textId="4B1B0F29" w:rsidR="00055486" w:rsidRPr="00B748AA" w:rsidRDefault="00055486" w:rsidP="007B3914">
      <w:pPr>
        <w:jc w:val="both"/>
        <w:rPr>
          <w:rFonts w:ascii="Arial" w:hAnsi="Arial" w:cs="Arial"/>
          <w:sz w:val="24"/>
          <w:szCs w:val="24"/>
        </w:rPr>
      </w:pPr>
      <w:r w:rsidRPr="00B748AA">
        <w:rPr>
          <w:rFonts w:ascii="Arial" w:hAnsi="Arial" w:cs="Arial"/>
          <w:sz w:val="24"/>
          <w:szCs w:val="24"/>
        </w:rPr>
        <w:t>6.1</w:t>
      </w:r>
      <w:r w:rsidR="00CB2290" w:rsidRPr="00B748AA">
        <w:rPr>
          <w:rFonts w:ascii="Arial" w:hAnsi="Arial" w:cs="Arial"/>
          <w:sz w:val="24"/>
          <w:szCs w:val="24"/>
        </w:rPr>
        <w:t>2</w:t>
      </w:r>
      <w:r w:rsidR="006A1884" w:rsidRPr="00B748AA">
        <w:rPr>
          <w:rFonts w:ascii="Arial" w:hAnsi="Arial" w:cs="Arial"/>
          <w:sz w:val="24"/>
          <w:szCs w:val="24"/>
        </w:rPr>
        <w:t xml:space="preserve"> In deciding whether you have </w:t>
      </w:r>
      <w:r w:rsidR="00CB2290" w:rsidRPr="00B748AA">
        <w:rPr>
          <w:rFonts w:ascii="Arial" w:hAnsi="Arial" w:cs="Arial"/>
          <w:sz w:val="24"/>
          <w:szCs w:val="24"/>
        </w:rPr>
        <w:t>broken this</w:t>
      </w:r>
      <w:r w:rsidR="006A1884" w:rsidRPr="00B748AA">
        <w:rPr>
          <w:rFonts w:ascii="Arial" w:hAnsi="Arial" w:cs="Arial"/>
          <w:sz w:val="24"/>
          <w:szCs w:val="24"/>
        </w:rPr>
        <w:t xml:space="preserve"> tenancy condition, we will consider your circumstances and </w:t>
      </w:r>
      <w:r w:rsidR="00AB2380" w:rsidRPr="00B748AA">
        <w:rPr>
          <w:rFonts w:ascii="Arial" w:hAnsi="Arial" w:cs="Arial"/>
          <w:sz w:val="24"/>
          <w:szCs w:val="24"/>
        </w:rPr>
        <w:t xml:space="preserve">whether seeking possession of the property is a necessary and fair response to the situation, balancing the </w:t>
      </w:r>
      <w:r w:rsidR="009F7851" w:rsidRPr="00B748AA">
        <w:rPr>
          <w:rFonts w:ascii="Arial" w:hAnsi="Arial" w:cs="Arial"/>
          <w:sz w:val="24"/>
          <w:szCs w:val="24"/>
        </w:rPr>
        <w:t>council’s landlord</w:t>
      </w:r>
      <w:r w:rsidR="00AB2380" w:rsidRPr="00B748AA">
        <w:rPr>
          <w:rFonts w:ascii="Arial" w:hAnsi="Arial" w:cs="Arial"/>
          <w:sz w:val="24"/>
          <w:szCs w:val="24"/>
        </w:rPr>
        <w:t xml:space="preserve"> interests with the tenant's right to housing</w:t>
      </w:r>
      <w:r w:rsidR="00C47A91" w:rsidRPr="00B748AA">
        <w:rPr>
          <w:rFonts w:ascii="Arial" w:hAnsi="Arial" w:cs="Arial"/>
          <w:sz w:val="24"/>
          <w:szCs w:val="24"/>
        </w:rPr>
        <w:t xml:space="preserve"> and</w:t>
      </w:r>
      <w:r w:rsidRPr="00B748AA">
        <w:rPr>
          <w:rFonts w:ascii="Arial" w:hAnsi="Arial" w:cs="Arial"/>
          <w:sz w:val="24"/>
          <w:szCs w:val="24"/>
        </w:rPr>
        <w:t>:</w:t>
      </w:r>
    </w:p>
    <w:p w14:paraId="7AC923BD" w14:textId="291A523B" w:rsidR="006A1884" w:rsidRPr="00B748AA" w:rsidRDefault="006A1884" w:rsidP="007B3914">
      <w:pPr>
        <w:pStyle w:val="ListParagraph"/>
        <w:numPr>
          <w:ilvl w:val="0"/>
          <w:numId w:val="28"/>
        </w:numPr>
        <w:jc w:val="both"/>
        <w:rPr>
          <w:rFonts w:ascii="Arial" w:hAnsi="Arial" w:cs="Arial"/>
          <w:sz w:val="24"/>
          <w:szCs w:val="24"/>
        </w:rPr>
      </w:pPr>
      <w:r w:rsidRPr="00B748AA">
        <w:rPr>
          <w:rFonts w:ascii="Arial" w:hAnsi="Arial" w:cs="Arial"/>
          <w:sz w:val="24"/>
          <w:szCs w:val="24"/>
        </w:rPr>
        <w:t xml:space="preserve">Whether the property is fit to live in. </w:t>
      </w:r>
    </w:p>
    <w:p w14:paraId="6C5A8FF9" w14:textId="77777777" w:rsidR="00F23265" w:rsidRPr="00B748AA" w:rsidRDefault="006A1884" w:rsidP="007B3914">
      <w:pPr>
        <w:pStyle w:val="ListParagraph"/>
        <w:numPr>
          <w:ilvl w:val="0"/>
          <w:numId w:val="28"/>
        </w:numPr>
        <w:jc w:val="both"/>
        <w:rPr>
          <w:rFonts w:ascii="Arial" w:hAnsi="Arial" w:cs="Arial"/>
          <w:sz w:val="24"/>
          <w:szCs w:val="24"/>
        </w:rPr>
      </w:pPr>
      <w:r w:rsidRPr="00B748AA">
        <w:rPr>
          <w:rFonts w:ascii="Arial" w:hAnsi="Arial" w:cs="Arial"/>
          <w:sz w:val="24"/>
          <w:szCs w:val="24"/>
        </w:rPr>
        <w:t xml:space="preserve">Whether you have acquired the property for use as a holiday home only and whether it is suitable for that purpose </w:t>
      </w:r>
    </w:p>
    <w:p w14:paraId="5CAB60E8" w14:textId="66F0EF7C" w:rsidR="00AA3639" w:rsidRPr="00B748AA" w:rsidRDefault="00AA3639" w:rsidP="007B3914">
      <w:pPr>
        <w:pStyle w:val="ListParagraph"/>
        <w:numPr>
          <w:ilvl w:val="0"/>
          <w:numId w:val="28"/>
        </w:numPr>
        <w:jc w:val="both"/>
        <w:rPr>
          <w:rFonts w:ascii="Arial" w:hAnsi="Arial" w:cs="Arial"/>
          <w:sz w:val="24"/>
          <w:szCs w:val="24"/>
        </w:rPr>
      </w:pPr>
      <w:r w:rsidRPr="00B748AA">
        <w:rPr>
          <w:rFonts w:ascii="Arial" w:hAnsi="Arial" w:cs="Arial"/>
          <w:sz w:val="24"/>
          <w:szCs w:val="24"/>
        </w:rPr>
        <w:t xml:space="preserve">Whether the property is suitable for your household, </w:t>
      </w:r>
      <w:r w:rsidR="00F23265" w:rsidRPr="00B748AA">
        <w:rPr>
          <w:rFonts w:ascii="Arial" w:hAnsi="Arial" w:cs="Arial"/>
          <w:sz w:val="24"/>
          <w:szCs w:val="24"/>
        </w:rPr>
        <w:t>considering</w:t>
      </w:r>
      <w:r w:rsidRPr="00B748AA">
        <w:rPr>
          <w:rFonts w:ascii="Arial" w:hAnsi="Arial" w:cs="Arial"/>
          <w:sz w:val="24"/>
          <w:szCs w:val="24"/>
        </w:rPr>
        <w:t xml:space="preserve"> the size of the property, your income and employment, any disability or medical problems you have, its location in the UK or elsewhere and any other relevant circumstances </w:t>
      </w:r>
    </w:p>
    <w:p w14:paraId="4FA711C0" w14:textId="057D58DF" w:rsidR="003E7604" w:rsidRPr="00B748AA" w:rsidRDefault="003E7604" w:rsidP="007B3914">
      <w:pPr>
        <w:pStyle w:val="Default"/>
        <w:numPr>
          <w:ilvl w:val="0"/>
          <w:numId w:val="24"/>
        </w:numPr>
        <w:jc w:val="both"/>
        <w:rPr>
          <w:color w:val="auto"/>
        </w:rPr>
      </w:pPr>
      <w:r w:rsidRPr="00B748AA">
        <w:rPr>
          <w:b/>
          <w:bCs/>
          <w:color w:val="auto"/>
        </w:rPr>
        <w:t xml:space="preserve">Misrepresentation of </w:t>
      </w:r>
      <w:r w:rsidR="00EF3826" w:rsidRPr="00B748AA">
        <w:rPr>
          <w:b/>
          <w:bCs/>
          <w:color w:val="auto"/>
        </w:rPr>
        <w:t>i</w:t>
      </w:r>
      <w:r w:rsidRPr="00B748AA">
        <w:rPr>
          <w:b/>
          <w:bCs/>
          <w:color w:val="auto"/>
        </w:rPr>
        <w:t>nformation</w:t>
      </w:r>
    </w:p>
    <w:p w14:paraId="31EF1CC4" w14:textId="77777777" w:rsidR="00F23265" w:rsidRPr="00B748AA" w:rsidRDefault="00F23265" w:rsidP="007B3914">
      <w:pPr>
        <w:pStyle w:val="Default"/>
        <w:numPr>
          <w:ilvl w:val="0"/>
          <w:numId w:val="24"/>
        </w:numPr>
        <w:jc w:val="both"/>
        <w:rPr>
          <w:color w:val="auto"/>
        </w:rPr>
      </w:pPr>
    </w:p>
    <w:p w14:paraId="5760C34C" w14:textId="7A7FFE17" w:rsidR="003E7604" w:rsidRPr="00B748AA" w:rsidRDefault="00F23265" w:rsidP="007B3914">
      <w:pPr>
        <w:pStyle w:val="Default"/>
        <w:numPr>
          <w:ilvl w:val="0"/>
          <w:numId w:val="24"/>
        </w:numPr>
        <w:jc w:val="both"/>
        <w:rPr>
          <w:color w:val="FF0000"/>
        </w:rPr>
      </w:pPr>
      <w:r w:rsidRPr="00B748AA">
        <w:rPr>
          <w:color w:val="auto"/>
        </w:rPr>
        <w:t>6.</w:t>
      </w:r>
      <w:r w:rsidR="00CB2290" w:rsidRPr="00B748AA">
        <w:rPr>
          <w:color w:val="auto"/>
        </w:rPr>
        <w:t xml:space="preserve">13 </w:t>
      </w:r>
      <w:r w:rsidR="003E7604" w:rsidRPr="00B748AA">
        <w:rPr>
          <w:color w:val="auto"/>
        </w:rPr>
        <w:t xml:space="preserve">This tenancy is granted to you on the basis that the statement made by you, or someone acting on your behalf, </w:t>
      </w:r>
      <w:r w:rsidRPr="00B748AA">
        <w:rPr>
          <w:color w:val="auto"/>
        </w:rPr>
        <w:t>for</w:t>
      </w:r>
      <w:r w:rsidR="003E7604" w:rsidRPr="00B748AA">
        <w:rPr>
          <w:color w:val="auto"/>
        </w:rPr>
        <w:t xml:space="preserve"> us to grant you the tenancy is truthful. If we discover that you have knowingly or recklessly made a false </w:t>
      </w:r>
      <w:r w:rsidRPr="00B748AA">
        <w:rPr>
          <w:color w:val="auto"/>
        </w:rPr>
        <w:t>statement or</w:t>
      </w:r>
      <w:r w:rsidR="003E7604" w:rsidRPr="00B748AA">
        <w:rPr>
          <w:color w:val="auto"/>
        </w:rPr>
        <w:t xml:space="preserve"> have had a material change in your circumstances before being housed that you did not tell us about, we will take steps to end the tenancy and repossess the property</w:t>
      </w:r>
      <w:r w:rsidR="24D82FA3" w:rsidRPr="00B748AA">
        <w:rPr>
          <w:color w:val="auto"/>
        </w:rPr>
        <w:t xml:space="preserve"> and we may consider taking action in respect of housing fraud. </w:t>
      </w:r>
      <w:r w:rsidR="003E7604" w:rsidRPr="00B748AA">
        <w:rPr>
          <w:color w:val="FF0000"/>
        </w:rPr>
        <w:t xml:space="preserve"> </w:t>
      </w:r>
    </w:p>
    <w:p w14:paraId="0AA28FC8" w14:textId="77777777" w:rsidR="009537F5" w:rsidRPr="00B748AA" w:rsidRDefault="009537F5" w:rsidP="007B3914">
      <w:pPr>
        <w:pStyle w:val="Default"/>
        <w:jc w:val="both"/>
        <w:rPr>
          <w:b/>
          <w:bCs/>
          <w:color w:val="FF0000"/>
        </w:rPr>
      </w:pPr>
    </w:p>
    <w:p w14:paraId="3A84A371" w14:textId="1E324C37" w:rsidR="003E7604" w:rsidRPr="00B748AA" w:rsidRDefault="00F23265" w:rsidP="007B3914">
      <w:pPr>
        <w:pStyle w:val="Default"/>
        <w:jc w:val="both"/>
        <w:rPr>
          <w:b/>
          <w:bCs/>
          <w:color w:val="auto"/>
        </w:rPr>
      </w:pPr>
      <w:r w:rsidRPr="00B748AA">
        <w:rPr>
          <w:b/>
          <w:bCs/>
          <w:color w:val="auto"/>
        </w:rPr>
        <w:t>H</w:t>
      </w:r>
      <w:r w:rsidR="003E7604" w:rsidRPr="00B748AA">
        <w:rPr>
          <w:b/>
          <w:bCs/>
          <w:color w:val="auto"/>
        </w:rPr>
        <w:t>ousing Fraud</w:t>
      </w:r>
    </w:p>
    <w:p w14:paraId="5FB6D159" w14:textId="77777777" w:rsidR="009537F5" w:rsidRPr="00B748AA" w:rsidRDefault="009537F5" w:rsidP="007B3914">
      <w:pPr>
        <w:pStyle w:val="Default"/>
        <w:jc w:val="both"/>
        <w:rPr>
          <w:color w:val="auto"/>
        </w:rPr>
      </w:pPr>
    </w:p>
    <w:p w14:paraId="36311E91" w14:textId="6470E685" w:rsidR="003E7604" w:rsidRPr="00B748AA" w:rsidRDefault="009537F5" w:rsidP="007B3914">
      <w:pPr>
        <w:pStyle w:val="Default"/>
        <w:numPr>
          <w:ilvl w:val="0"/>
          <w:numId w:val="24"/>
        </w:numPr>
        <w:jc w:val="both"/>
        <w:rPr>
          <w:color w:val="auto"/>
        </w:rPr>
      </w:pPr>
      <w:r w:rsidRPr="00B748AA">
        <w:rPr>
          <w:color w:val="auto"/>
        </w:rPr>
        <w:t>6.</w:t>
      </w:r>
      <w:r w:rsidR="00E03667" w:rsidRPr="00B748AA">
        <w:rPr>
          <w:color w:val="auto"/>
        </w:rPr>
        <w:t xml:space="preserve">14 </w:t>
      </w:r>
      <w:r w:rsidR="003E7604" w:rsidRPr="00B748AA">
        <w:rPr>
          <w:color w:val="auto"/>
        </w:rPr>
        <w:t xml:space="preserve">You must not carry out or commit any fraud related to your occupation of the property. Examples of tenancy fraud include, but are not limited to, subletting the property whether for profit or not, abandoning the property, </w:t>
      </w:r>
      <w:r w:rsidR="0031207C" w:rsidRPr="00B748AA">
        <w:rPr>
          <w:color w:val="auto"/>
        </w:rPr>
        <w:t>not telling us the truth about your circumstances which led to you being given a tenancy or housing-related benefits you are not entitled to</w:t>
      </w:r>
      <w:r w:rsidR="003E7604" w:rsidRPr="00B748AA">
        <w:rPr>
          <w:color w:val="auto"/>
        </w:rPr>
        <w:t xml:space="preserve">. </w:t>
      </w:r>
    </w:p>
    <w:p w14:paraId="6B9D52DE" w14:textId="77777777" w:rsidR="00EA6CB8" w:rsidRPr="00B748AA" w:rsidRDefault="00EA6CB8" w:rsidP="007B3914">
      <w:pPr>
        <w:pStyle w:val="Default"/>
        <w:numPr>
          <w:ilvl w:val="0"/>
          <w:numId w:val="24"/>
        </w:numPr>
        <w:jc w:val="both"/>
        <w:rPr>
          <w:color w:val="auto"/>
        </w:rPr>
      </w:pPr>
    </w:p>
    <w:p w14:paraId="156E5FFE" w14:textId="251DE2B2" w:rsidR="003E7604" w:rsidRPr="00B748AA" w:rsidRDefault="00EA6CB8" w:rsidP="007B3914">
      <w:pPr>
        <w:pStyle w:val="Default"/>
        <w:numPr>
          <w:ilvl w:val="0"/>
          <w:numId w:val="24"/>
        </w:numPr>
        <w:jc w:val="both"/>
        <w:rPr>
          <w:color w:val="auto"/>
        </w:rPr>
      </w:pPr>
      <w:r w:rsidRPr="00B748AA">
        <w:rPr>
          <w:color w:val="auto"/>
        </w:rPr>
        <w:t>6.</w:t>
      </w:r>
      <w:r w:rsidR="00E03667" w:rsidRPr="00B748AA">
        <w:rPr>
          <w:color w:val="auto"/>
        </w:rPr>
        <w:t xml:space="preserve">15 </w:t>
      </w:r>
      <w:r w:rsidR="003E7604" w:rsidRPr="00B748AA">
        <w:rPr>
          <w:color w:val="auto"/>
        </w:rPr>
        <w:t xml:space="preserve">Housing fraud can result in criminal prosecution, civil financial penalties and court action to bring your tenancy to an end. </w:t>
      </w:r>
    </w:p>
    <w:p w14:paraId="46655968" w14:textId="77777777" w:rsidR="003E7604" w:rsidRPr="00B748AA" w:rsidRDefault="003E7604" w:rsidP="007B3914">
      <w:pPr>
        <w:pStyle w:val="Default"/>
        <w:numPr>
          <w:ilvl w:val="0"/>
          <w:numId w:val="24"/>
        </w:numPr>
        <w:jc w:val="both"/>
      </w:pPr>
    </w:p>
    <w:p w14:paraId="3923C538" w14:textId="35BD65E1" w:rsidR="003E7604" w:rsidRPr="00B748AA" w:rsidRDefault="006166DE" w:rsidP="007B3914">
      <w:pPr>
        <w:pStyle w:val="Default"/>
        <w:numPr>
          <w:ilvl w:val="0"/>
          <w:numId w:val="24"/>
        </w:numPr>
        <w:jc w:val="both"/>
      </w:pPr>
      <w:r w:rsidRPr="00B748AA">
        <w:t>6.</w:t>
      </w:r>
      <w:r w:rsidR="00E03667" w:rsidRPr="00B748AA">
        <w:t xml:space="preserve">16 </w:t>
      </w:r>
      <w:r w:rsidRPr="00B748AA">
        <w:t xml:space="preserve">More information can be found in our </w:t>
      </w:r>
      <w:r w:rsidR="44B59CB9" w:rsidRPr="00B748AA">
        <w:t>Tenancy</w:t>
      </w:r>
      <w:r w:rsidRPr="00B748AA">
        <w:t xml:space="preserve"> Fraud Policy</w:t>
      </w:r>
      <w:r w:rsidR="007B3914" w:rsidRPr="00B748AA">
        <w:t>.</w:t>
      </w:r>
    </w:p>
    <w:p w14:paraId="59407FCD" w14:textId="08252464" w:rsidR="006A1884" w:rsidRPr="00B748AA" w:rsidRDefault="006A1884" w:rsidP="007B3914">
      <w:pPr>
        <w:pStyle w:val="ListParagraph"/>
        <w:numPr>
          <w:ilvl w:val="0"/>
          <w:numId w:val="24"/>
        </w:numPr>
        <w:spacing w:after="0"/>
        <w:jc w:val="both"/>
        <w:rPr>
          <w:rFonts w:ascii="Arial" w:hAnsi="Arial" w:cs="Arial"/>
          <w:sz w:val="24"/>
          <w:szCs w:val="24"/>
        </w:rPr>
      </w:pPr>
    </w:p>
    <w:p w14:paraId="2E50EACC" w14:textId="2A26A484" w:rsidR="00540C04" w:rsidRPr="00B748AA" w:rsidRDefault="00540C04" w:rsidP="007B3914">
      <w:pPr>
        <w:jc w:val="both"/>
        <w:rPr>
          <w:rFonts w:ascii="Arial" w:hAnsi="Arial" w:cs="Arial"/>
          <w:sz w:val="24"/>
          <w:szCs w:val="24"/>
        </w:rPr>
      </w:pPr>
      <w:r w:rsidRPr="00B748AA">
        <w:rPr>
          <w:rFonts w:ascii="Arial" w:hAnsi="Arial" w:cs="Arial"/>
          <w:b/>
          <w:bCs/>
          <w:sz w:val="24"/>
          <w:szCs w:val="24"/>
        </w:rPr>
        <w:t xml:space="preserve">Running a business from your home </w:t>
      </w:r>
    </w:p>
    <w:p w14:paraId="3E8444E3" w14:textId="56F79D32" w:rsidR="00B659FD" w:rsidRPr="00B748AA" w:rsidRDefault="00E42841"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17 </w:t>
      </w:r>
      <w:r w:rsidR="00884913" w:rsidRPr="00B748AA">
        <w:rPr>
          <w:rFonts w:ascii="Arial" w:hAnsi="Arial" w:cs="Arial"/>
          <w:sz w:val="24"/>
          <w:szCs w:val="24"/>
        </w:rPr>
        <w:t>You or any member of your household must not run a business from your home without obtaining prior written permission from the council. When deciding whether to grant permission the council will consider factors such as any noise or nuisance that may be caused to your neighbours or whether damage is likely to occur to the property or any common areas. Permission will not be granted if it would result in a breach of planning legislation, but it is your responsibility to ensure you are complying with planning and any other legal requirements. Your business must not cause any nuisance to neighbours or anyone lawfully in the locality or permission may be revoked.</w:t>
      </w:r>
    </w:p>
    <w:p w14:paraId="474900E0" w14:textId="2FE2BFE6" w:rsidR="00123B1F" w:rsidRPr="00B748AA" w:rsidRDefault="00E42841" w:rsidP="007B3914">
      <w:pPr>
        <w:jc w:val="both"/>
        <w:rPr>
          <w:rFonts w:ascii="Arial" w:hAnsi="Arial" w:cs="Arial"/>
          <w:sz w:val="24"/>
          <w:szCs w:val="24"/>
        </w:rPr>
      </w:pPr>
      <w:r w:rsidRPr="00B748AA">
        <w:rPr>
          <w:rFonts w:ascii="Arial" w:hAnsi="Arial" w:cs="Arial"/>
          <w:sz w:val="24"/>
          <w:szCs w:val="24"/>
        </w:rPr>
        <w:lastRenderedPageBreak/>
        <w:t>6.</w:t>
      </w:r>
      <w:r w:rsidR="00E03667" w:rsidRPr="00B748AA">
        <w:rPr>
          <w:rFonts w:ascii="Arial" w:hAnsi="Arial" w:cs="Arial"/>
          <w:sz w:val="24"/>
          <w:szCs w:val="24"/>
        </w:rPr>
        <w:t xml:space="preserve">18 </w:t>
      </w:r>
      <w:r w:rsidR="00B659FD" w:rsidRPr="00B748AA">
        <w:rPr>
          <w:rFonts w:ascii="Arial" w:hAnsi="Arial" w:cs="Arial"/>
          <w:sz w:val="24"/>
          <w:szCs w:val="24"/>
        </w:rPr>
        <w:t xml:space="preserve">You must not hold or permit any </w:t>
      </w:r>
      <w:r w:rsidR="00B211FA" w:rsidRPr="00B748AA">
        <w:rPr>
          <w:rFonts w:ascii="Arial" w:hAnsi="Arial" w:cs="Arial"/>
          <w:sz w:val="24"/>
          <w:szCs w:val="24"/>
        </w:rPr>
        <w:t xml:space="preserve">in-person </w:t>
      </w:r>
      <w:r w:rsidR="00B659FD" w:rsidRPr="00B748AA">
        <w:rPr>
          <w:rFonts w:ascii="Arial" w:hAnsi="Arial" w:cs="Arial"/>
          <w:sz w:val="24"/>
          <w:szCs w:val="24"/>
        </w:rPr>
        <w:t>sale or auction at your home or on the common areas without prior written permission from the council.</w:t>
      </w:r>
      <w:r w:rsidR="00B80C81" w:rsidRPr="00B748AA">
        <w:rPr>
          <w:rFonts w:ascii="Arial" w:hAnsi="Arial" w:cs="Arial"/>
          <w:sz w:val="24"/>
          <w:szCs w:val="24"/>
        </w:rPr>
        <w:t xml:space="preserve"> </w:t>
      </w:r>
    </w:p>
    <w:p w14:paraId="02FD7AA8" w14:textId="14D238A1" w:rsidR="005542D3" w:rsidRPr="00B748AA" w:rsidRDefault="007D1026" w:rsidP="007B3914">
      <w:pPr>
        <w:jc w:val="both"/>
        <w:rPr>
          <w:rFonts w:ascii="Arial" w:hAnsi="Arial" w:cs="Arial"/>
          <w:sz w:val="24"/>
          <w:szCs w:val="24"/>
        </w:rPr>
      </w:pPr>
      <w:r w:rsidRPr="00B748AA">
        <w:rPr>
          <w:rFonts w:ascii="Arial" w:hAnsi="Arial" w:cs="Arial"/>
          <w:b/>
          <w:bCs/>
          <w:sz w:val="24"/>
          <w:szCs w:val="24"/>
        </w:rPr>
        <w:t>S</w:t>
      </w:r>
      <w:r w:rsidR="005542D3" w:rsidRPr="00B748AA">
        <w:rPr>
          <w:rFonts w:ascii="Arial" w:hAnsi="Arial" w:cs="Arial"/>
          <w:b/>
          <w:bCs/>
          <w:sz w:val="24"/>
          <w:szCs w:val="24"/>
        </w:rPr>
        <w:t xml:space="preserve">moking </w:t>
      </w:r>
    </w:p>
    <w:p w14:paraId="51573DF8" w14:textId="02745755" w:rsidR="005542D3" w:rsidRPr="00B748AA" w:rsidRDefault="00D7052F"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19 </w:t>
      </w:r>
      <w:r w:rsidR="005542D3" w:rsidRPr="00B748AA">
        <w:rPr>
          <w:rFonts w:ascii="Arial" w:hAnsi="Arial" w:cs="Arial"/>
          <w:sz w:val="24"/>
          <w:szCs w:val="24"/>
        </w:rPr>
        <w:t xml:space="preserve">“Smoking” refers to smoking tobacco or anything that contains </w:t>
      </w:r>
      <w:r w:rsidR="00B80C81" w:rsidRPr="00B748AA">
        <w:rPr>
          <w:rFonts w:ascii="Arial" w:hAnsi="Arial" w:cs="Arial"/>
          <w:sz w:val="24"/>
          <w:szCs w:val="24"/>
        </w:rPr>
        <w:t>tobacco or</w:t>
      </w:r>
      <w:r w:rsidR="005542D3" w:rsidRPr="00B748AA">
        <w:rPr>
          <w:rFonts w:ascii="Arial" w:hAnsi="Arial" w:cs="Arial"/>
          <w:sz w:val="24"/>
          <w:szCs w:val="24"/>
        </w:rPr>
        <w:t xml:space="preserve"> smoking any other substance</w:t>
      </w:r>
      <w:r w:rsidRPr="00B748AA">
        <w:rPr>
          <w:rFonts w:ascii="Arial" w:hAnsi="Arial" w:cs="Arial"/>
          <w:sz w:val="24"/>
          <w:szCs w:val="24"/>
        </w:rPr>
        <w:t>, including the use of vapes</w:t>
      </w:r>
      <w:r w:rsidR="00B211FA" w:rsidRPr="00B748AA">
        <w:rPr>
          <w:rFonts w:ascii="Arial" w:hAnsi="Arial" w:cs="Arial"/>
          <w:sz w:val="24"/>
          <w:szCs w:val="24"/>
        </w:rPr>
        <w:t xml:space="preserve"> and medical cannabis</w:t>
      </w:r>
      <w:r w:rsidR="005542D3" w:rsidRPr="00B748AA">
        <w:rPr>
          <w:rFonts w:ascii="Arial" w:hAnsi="Arial" w:cs="Arial"/>
          <w:sz w:val="24"/>
          <w:szCs w:val="24"/>
        </w:rPr>
        <w:t xml:space="preserve">. </w:t>
      </w:r>
    </w:p>
    <w:p w14:paraId="34A88F38" w14:textId="75492B32" w:rsidR="005542D3" w:rsidRPr="00B748AA" w:rsidRDefault="00D7052F"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20 </w:t>
      </w:r>
      <w:r w:rsidR="005542D3" w:rsidRPr="00B748AA">
        <w:rPr>
          <w:rFonts w:ascii="Arial" w:hAnsi="Arial" w:cs="Arial"/>
          <w:sz w:val="24"/>
          <w:szCs w:val="24"/>
        </w:rPr>
        <w:t>You must make sure that your home is smoke-free when employees of the</w:t>
      </w:r>
      <w:r w:rsidR="00D44376" w:rsidRPr="00B748AA">
        <w:rPr>
          <w:rFonts w:ascii="Arial" w:hAnsi="Arial" w:cs="Arial"/>
          <w:sz w:val="24"/>
          <w:szCs w:val="24"/>
        </w:rPr>
        <w:t xml:space="preserve"> </w:t>
      </w:r>
      <w:r w:rsidR="003B2570" w:rsidRPr="00B748AA">
        <w:rPr>
          <w:rFonts w:ascii="Arial" w:hAnsi="Arial" w:cs="Arial"/>
          <w:sz w:val="24"/>
          <w:szCs w:val="24"/>
        </w:rPr>
        <w:t>council</w:t>
      </w:r>
      <w:r w:rsidR="005542D3" w:rsidRPr="00B748AA">
        <w:rPr>
          <w:rFonts w:ascii="Arial" w:hAnsi="Arial" w:cs="Arial"/>
          <w:sz w:val="24"/>
          <w:szCs w:val="24"/>
        </w:rPr>
        <w:t xml:space="preserve">, or our agents or contractors attend your home by appointment. This is to ensure the health and safety of our staff and others that we ask to visit your home. </w:t>
      </w:r>
    </w:p>
    <w:p w14:paraId="418B2F76" w14:textId="298FB235" w:rsidR="005542D3" w:rsidRPr="00B748AA" w:rsidRDefault="00C40274"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21 </w:t>
      </w:r>
      <w:r w:rsidR="005542D3" w:rsidRPr="00B748AA">
        <w:rPr>
          <w:rFonts w:ascii="Arial" w:hAnsi="Arial" w:cs="Arial"/>
          <w:sz w:val="24"/>
          <w:szCs w:val="24"/>
        </w:rPr>
        <w:t xml:space="preserve">You or anyone living in or visiting your home (including children) must not smoke in stairwells on landings or other enclosed communal areas such as corridors, and entrances. </w:t>
      </w:r>
      <w:r w:rsidR="00F92185" w:rsidRPr="00B748AA">
        <w:rPr>
          <w:rFonts w:ascii="Arial" w:hAnsi="Arial" w:cs="Arial"/>
          <w:sz w:val="24"/>
          <w:szCs w:val="24"/>
        </w:rPr>
        <w:t>It is against the law</w:t>
      </w:r>
      <w:r w:rsidR="00E03667" w:rsidRPr="00B748AA">
        <w:rPr>
          <w:rFonts w:ascii="Arial" w:hAnsi="Arial" w:cs="Arial"/>
          <w:sz w:val="24"/>
          <w:szCs w:val="24"/>
        </w:rPr>
        <w:t xml:space="preserve"> to smoke in communal areas</w:t>
      </w:r>
      <w:r w:rsidR="00F92185" w:rsidRPr="00B748AA">
        <w:rPr>
          <w:rFonts w:ascii="Arial" w:hAnsi="Arial" w:cs="Arial"/>
          <w:sz w:val="24"/>
          <w:szCs w:val="24"/>
        </w:rPr>
        <w:t>.</w:t>
      </w:r>
    </w:p>
    <w:p w14:paraId="6B2325B7" w14:textId="2FCB2A17" w:rsidR="00D44376" w:rsidRPr="00B748AA" w:rsidRDefault="00D44376" w:rsidP="007B3914">
      <w:pPr>
        <w:jc w:val="both"/>
        <w:rPr>
          <w:rFonts w:ascii="Arial" w:hAnsi="Arial" w:cs="Arial"/>
          <w:sz w:val="24"/>
          <w:szCs w:val="24"/>
        </w:rPr>
      </w:pPr>
      <w:r w:rsidRPr="00B748AA">
        <w:rPr>
          <w:rFonts w:ascii="Arial" w:hAnsi="Arial" w:cs="Arial"/>
          <w:b/>
          <w:bCs/>
          <w:sz w:val="24"/>
          <w:szCs w:val="24"/>
        </w:rPr>
        <w:t xml:space="preserve">Nuisance and anti-social or illegal behaviour </w:t>
      </w:r>
    </w:p>
    <w:p w14:paraId="69831340" w14:textId="0DC08E1C" w:rsidR="00D44376" w:rsidRPr="00B748AA" w:rsidRDefault="001A1502"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22 </w:t>
      </w:r>
      <w:r w:rsidR="00D46A4E" w:rsidRPr="00B748AA">
        <w:rPr>
          <w:rFonts w:ascii="Arial" w:hAnsi="Arial" w:cs="Arial"/>
          <w:sz w:val="24"/>
          <w:szCs w:val="24"/>
        </w:rPr>
        <w:t>W</w:t>
      </w:r>
      <w:r w:rsidR="00D44376" w:rsidRPr="00B748AA">
        <w:rPr>
          <w:rFonts w:ascii="Arial" w:hAnsi="Arial" w:cs="Arial"/>
          <w:sz w:val="24"/>
          <w:szCs w:val="24"/>
        </w:rPr>
        <w:t>e will take legal action against you, as the tenant, if you, anyone living with you or any visitors to your home (including children) take part in anti-social behaviour, either at your home or within the locality of your home.</w:t>
      </w:r>
    </w:p>
    <w:p w14:paraId="758DD3F5" w14:textId="3A92E48B" w:rsidR="00D44376" w:rsidRPr="00B748AA" w:rsidRDefault="00D44376"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23 </w:t>
      </w:r>
      <w:r w:rsidR="00023A4D" w:rsidRPr="00B748AA">
        <w:rPr>
          <w:rFonts w:ascii="Arial" w:hAnsi="Arial" w:cs="Arial"/>
          <w:sz w:val="24"/>
          <w:szCs w:val="24"/>
        </w:rPr>
        <w:t>If you are evicted from your home due to anti-social behaviour, we are extremely unlikely to offer you accommodation in the future unless there have been major changes in your circumstances. We will also tell other landlords that we have evicted you for anti-social behaviour if they ask us.</w:t>
      </w:r>
    </w:p>
    <w:p w14:paraId="57CC7804" w14:textId="714039AF" w:rsidR="00C94DC8" w:rsidRPr="00B748AA" w:rsidRDefault="00C94DC8" w:rsidP="007B3914">
      <w:pPr>
        <w:jc w:val="both"/>
        <w:rPr>
          <w:rFonts w:ascii="Arial" w:hAnsi="Arial" w:cs="Arial"/>
          <w:sz w:val="24"/>
          <w:szCs w:val="24"/>
        </w:rPr>
      </w:pPr>
      <w:r w:rsidRPr="00B748AA">
        <w:rPr>
          <w:rFonts w:ascii="Arial" w:hAnsi="Arial" w:cs="Arial"/>
          <w:b/>
          <w:bCs/>
          <w:sz w:val="24"/>
          <w:szCs w:val="24"/>
        </w:rPr>
        <w:t xml:space="preserve">Nuisance </w:t>
      </w:r>
    </w:p>
    <w:p w14:paraId="5A250A77" w14:textId="177A97D5" w:rsidR="00C94DC8" w:rsidRPr="00B748AA" w:rsidRDefault="00A24BE3" w:rsidP="007B3914">
      <w:pPr>
        <w:jc w:val="both"/>
        <w:rPr>
          <w:rFonts w:ascii="Arial" w:hAnsi="Arial" w:cs="Arial"/>
          <w:color w:val="FF0000"/>
          <w:sz w:val="24"/>
          <w:szCs w:val="24"/>
        </w:rPr>
      </w:pPr>
      <w:r w:rsidRPr="00B748AA">
        <w:rPr>
          <w:rFonts w:ascii="Arial" w:hAnsi="Arial" w:cs="Arial"/>
          <w:sz w:val="24"/>
          <w:szCs w:val="24"/>
        </w:rPr>
        <w:t>6.</w:t>
      </w:r>
      <w:r w:rsidR="00E03667" w:rsidRPr="00B748AA">
        <w:rPr>
          <w:rFonts w:ascii="Arial" w:hAnsi="Arial" w:cs="Arial"/>
          <w:sz w:val="24"/>
          <w:szCs w:val="24"/>
        </w:rPr>
        <w:t xml:space="preserve">24 </w:t>
      </w:r>
      <w:r w:rsidR="00C94DC8" w:rsidRPr="00B748AA">
        <w:rPr>
          <w:rFonts w:ascii="Arial" w:hAnsi="Arial" w:cs="Arial"/>
          <w:sz w:val="24"/>
          <w:szCs w:val="24"/>
        </w:rPr>
        <w:t xml:space="preserve">You are responsible for the behaviour of every person (including children) living with you permanently or temporarily and of people who visit your home with your permission. </w:t>
      </w:r>
      <w:r w:rsidR="00F408E5" w:rsidRPr="00B748AA">
        <w:rPr>
          <w:rFonts w:ascii="Arial" w:hAnsi="Arial" w:cs="Arial"/>
          <w:sz w:val="24"/>
          <w:szCs w:val="24"/>
        </w:rPr>
        <w:t>You are also responsible</w:t>
      </w:r>
      <w:r w:rsidR="00FF5683" w:rsidRPr="00B748AA">
        <w:rPr>
          <w:rFonts w:ascii="Arial" w:hAnsi="Arial" w:cs="Arial"/>
          <w:sz w:val="24"/>
          <w:szCs w:val="24"/>
        </w:rPr>
        <w:t xml:space="preserve"> for the behaviour of</w:t>
      </w:r>
      <w:r w:rsidR="00F408E5" w:rsidRPr="00B748AA">
        <w:rPr>
          <w:rFonts w:ascii="Arial" w:hAnsi="Arial" w:cs="Arial"/>
          <w:sz w:val="24"/>
          <w:szCs w:val="24"/>
        </w:rPr>
        <w:t xml:space="preserve"> any animals</w:t>
      </w:r>
      <w:r w:rsidR="00FF5683" w:rsidRPr="00B748AA">
        <w:rPr>
          <w:rFonts w:ascii="Arial" w:hAnsi="Arial" w:cs="Arial"/>
          <w:sz w:val="24"/>
          <w:szCs w:val="24"/>
        </w:rPr>
        <w:t xml:space="preserve"> living </w:t>
      </w:r>
      <w:r w:rsidR="00981A41" w:rsidRPr="00B748AA">
        <w:rPr>
          <w:rFonts w:ascii="Arial" w:hAnsi="Arial" w:cs="Arial"/>
          <w:sz w:val="24"/>
          <w:szCs w:val="24"/>
        </w:rPr>
        <w:t>in or</w:t>
      </w:r>
      <w:r w:rsidR="00FF5683" w:rsidRPr="00B748AA">
        <w:rPr>
          <w:rFonts w:ascii="Arial" w:hAnsi="Arial" w:cs="Arial"/>
          <w:sz w:val="24"/>
          <w:szCs w:val="24"/>
        </w:rPr>
        <w:t xml:space="preserve"> visiting your home.</w:t>
      </w:r>
    </w:p>
    <w:p w14:paraId="5A0F6F57" w14:textId="480DCEC4" w:rsidR="00C94DC8" w:rsidRPr="00B748AA" w:rsidRDefault="00A24BE3" w:rsidP="007B3914">
      <w:pPr>
        <w:jc w:val="both"/>
        <w:rPr>
          <w:rFonts w:ascii="Arial" w:hAnsi="Arial" w:cs="Arial"/>
          <w:sz w:val="24"/>
          <w:szCs w:val="24"/>
        </w:rPr>
      </w:pPr>
      <w:r w:rsidRPr="00B748AA">
        <w:rPr>
          <w:rFonts w:ascii="Arial" w:hAnsi="Arial" w:cs="Arial"/>
          <w:sz w:val="24"/>
          <w:szCs w:val="24"/>
        </w:rPr>
        <w:t>6.</w:t>
      </w:r>
      <w:r w:rsidR="00E03667" w:rsidRPr="00B748AA">
        <w:rPr>
          <w:rFonts w:ascii="Arial" w:hAnsi="Arial" w:cs="Arial"/>
          <w:sz w:val="24"/>
          <w:szCs w:val="24"/>
        </w:rPr>
        <w:t xml:space="preserve">25 </w:t>
      </w:r>
      <w:r w:rsidR="00C94DC8" w:rsidRPr="00B748AA">
        <w:rPr>
          <w:rFonts w:ascii="Arial" w:hAnsi="Arial" w:cs="Arial"/>
          <w:sz w:val="24"/>
          <w:szCs w:val="24"/>
        </w:rPr>
        <w:t xml:space="preserve">You are responsible for their behaviour while they are at your home, in the locality of your home, and in any shared areas (for example, stairs, lifts, landings, entrance halls, gardens, bin stores and parking areas). </w:t>
      </w:r>
    </w:p>
    <w:p w14:paraId="4EA311E9" w14:textId="09B2DD15" w:rsidR="00023A4D" w:rsidRPr="00B748AA" w:rsidRDefault="00A24BE3" w:rsidP="007B3914">
      <w:pPr>
        <w:jc w:val="both"/>
        <w:rPr>
          <w:rFonts w:ascii="Arial" w:hAnsi="Arial" w:cs="Arial"/>
          <w:sz w:val="24"/>
          <w:szCs w:val="24"/>
        </w:rPr>
      </w:pPr>
      <w:r w:rsidRPr="00B748AA">
        <w:rPr>
          <w:rFonts w:ascii="Arial" w:hAnsi="Arial" w:cs="Arial"/>
          <w:sz w:val="24"/>
          <w:szCs w:val="24"/>
        </w:rPr>
        <w:t>6.</w:t>
      </w:r>
      <w:r w:rsidR="009450DF" w:rsidRPr="00B748AA">
        <w:rPr>
          <w:rFonts w:ascii="Arial" w:hAnsi="Arial" w:cs="Arial"/>
          <w:sz w:val="24"/>
          <w:szCs w:val="24"/>
        </w:rPr>
        <w:t xml:space="preserve">26 </w:t>
      </w:r>
      <w:r w:rsidR="00C94DC8" w:rsidRPr="00B748AA">
        <w:rPr>
          <w:rFonts w:ascii="Arial" w:hAnsi="Arial" w:cs="Arial"/>
          <w:sz w:val="24"/>
          <w:szCs w:val="24"/>
        </w:rPr>
        <w:t>You must ensure that you, or anyone living in or visiting your home (including children) do not cause or behave in such a way as to be likely to cause nuisance annoyance or disturbance to anyone in the locality</w:t>
      </w:r>
      <w:r w:rsidR="00B96249" w:rsidRPr="00B748AA">
        <w:rPr>
          <w:rFonts w:ascii="Arial" w:hAnsi="Arial" w:cs="Arial"/>
          <w:sz w:val="24"/>
          <w:szCs w:val="24"/>
        </w:rPr>
        <w:t xml:space="preserve"> (see Section </w:t>
      </w:r>
      <w:r w:rsidR="00664D6E" w:rsidRPr="00B748AA">
        <w:rPr>
          <w:rFonts w:ascii="Arial" w:hAnsi="Arial" w:cs="Arial"/>
          <w:sz w:val="24"/>
          <w:szCs w:val="24"/>
        </w:rPr>
        <w:t>10</w:t>
      </w:r>
      <w:r w:rsidR="000B3DE9" w:rsidRPr="00B748AA">
        <w:rPr>
          <w:rFonts w:ascii="Arial" w:hAnsi="Arial" w:cs="Arial"/>
          <w:sz w:val="24"/>
          <w:szCs w:val="24"/>
        </w:rPr>
        <w:t xml:space="preserve"> “The meaning of words” for more information on what the locality is)</w:t>
      </w:r>
    </w:p>
    <w:p w14:paraId="65BD7084" w14:textId="1F9748EB" w:rsidR="00DE1559" w:rsidRPr="00B748AA" w:rsidRDefault="00A24BE3" w:rsidP="007B3914">
      <w:pPr>
        <w:jc w:val="both"/>
        <w:rPr>
          <w:rFonts w:ascii="Arial" w:hAnsi="Arial" w:cs="Arial"/>
          <w:sz w:val="24"/>
          <w:szCs w:val="24"/>
        </w:rPr>
      </w:pPr>
      <w:r w:rsidRPr="00B748AA">
        <w:rPr>
          <w:rFonts w:ascii="Arial" w:hAnsi="Arial" w:cs="Arial"/>
          <w:sz w:val="24"/>
          <w:szCs w:val="24"/>
        </w:rPr>
        <w:t>6.</w:t>
      </w:r>
      <w:r w:rsidR="009450DF" w:rsidRPr="00B748AA">
        <w:rPr>
          <w:rFonts w:ascii="Arial" w:hAnsi="Arial" w:cs="Arial"/>
          <w:sz w:val="24"/>
          <w:szCs w:val="24"/>
        </w:rPr>
        <w:t xml:space="preserve">27 </w:t>
      </w:r>
      <w:r w:rsidR="00DE1559" w:rsidRPr="00B748AA">
        <w:rPr>
          <w:rFonts w:ascii="Arial" w:hAnsi="Arial" w:cs="Arial"/>
          <w:sz w:val="24"/>
          <w:szCs w:val="24"/>
        </w:rPr>
        <w:t xml:space="preserve">Examples of what may cause nuisance, annoyance or disturbance to your neighbours include: </w:t>
      </w:r>
    </w:p>
    <w:p w14:paraId="2F92650D" w14:textId="0E4202C3"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Playing a television or music loudly (so that it can be heard outside your home) </w:t>
      </w:r>
    </w:p>
    <w:p w14:paraId="1E3B692F" w14:textId="3D68842E"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Playing loud music in gardens or in a vehicle </w:t>
      </w:r>
    </w:p>
    <w:p w14:paraId="683EF229" w14:textId="6DA3AE0D"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Slamming doors </w:t>
      </w:r>
    </w:p>
    <w:p w14:paraId="32670711" w14:textId="77777777" w:rsidR="00B24885"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Banging on walls or ceilings</w:t>
      </w:r>
    </w:p>
    <w:p w14:paraId="51DCF0AD" w14:textId="5315E43E" w:rsidR="00DE1559" w:rsidRPr="00B748AA" w:rsidRDefault="00B24885" w:rsidP="007B3914">
      <w:pPr>
        <w:pStyle w:val="ListParagraph"/>
        <w:numPr>
          <w:ilvl w:val="0"/>
          <w:numId w:val="8"/>
        </w:numPr>
        <w:jc w:val="both"/>
        <w:rPr>
          <w:rFonts w:ascii="Arial" w:hAnsi="Arial" w:cs="Arial"/>
          <w:sz w:val="24"/>
          <w:szCs w:val="24"/>
        </w:rPr>
      </w:pPr>
      <w:r w:rsidRPr="00B748AA">
        <w:rPr>
          <w:rFonts w:ascii="Arial" w:hAnsi="Arial" w:cs="Arial"/>
          <w:sz w:val="24"/>
          <w:szCs w:val="24"/>
        </w:rPr>
        <w:t>Obstructing communal areas</w:t>
      </w:r>
      <w:r w:rsidR="00DE1559" w:rsidRPr="00B748AA">
        <w:rPr>
          <w:rFonts w:ascii="Arial" w:hAnsi="Arial" w:cs="Arial"/>
          <w:sz w:val="24"/>
          <w:szCs w:val="24"/>
        </w:rPr>
        <w:t xml:space="preserve"> </w:t>
      </w:r>
    </w:p>
    <w:p w14:paraId="6C4D7F9D" w14:textId="2617AA2F" w:rsidR="00FB6788" w:rsidRPr="00B748AA" w:rsidRDefault="00DE1559" w:rsidP="007B3914">
      <w:pPr>
        <w:pStyle w:val="ListParagraph"/>
        <w:numPr>
          <w:ilvl w:val="0"/>
          <w:numId w:val="8"/>
        </w:numPr>
        <w:autoSpaceDE w:val="0"/>
        <w:autoSpaceDN w:val="0"/>
        <w:adjustRightInd w:val="0"/>
        <w:spacing w:after="0" w:line="240" w:lineRule="auto"/>
        <w:ind w:left="714" w:hanging="357"/>
        <w:jc w:val="both"/>
        <w:rPr>
          <w:rFonts w:ascii="Arial" w:hAnsi="Arial" w:cs="Arial"/>
          <w:kern w:val="0"/>
          <w:sz w:val="24"/>
          <w:szCs w:val="24"/>
        </w:rPr>
      </w:pPr>
      <w:r w:rsidRPr="00B748AA">
        <w:rPr>
          <w:rFonts w:ascii="Arial" w:hAnsi="Arial" w:cs="Arial"/>
          <w:sz w:val="24"/>
          <w:szCs w:val="24"/>
        </w:rPr>
        <w:t xml:space="preserve">Dog barking and fouling </w:t>
      </w:r>
    </w:p>
    <w:p w14:paraId="74259089" w14:textId="2DABB699" w:rsidR="00FB6788" w:rsidRPr="00B748AA" w:rsidRDefault="00FB6788" w:rsidP="007B3914">
      <w:pPr>
        <w:numPr>
          <w:ilvl w:val="0"/>
          <w:numId w:val="8"/>
        </w:numPr>
        <w:autoSpaceDE w:val="0"/>
        <w:autoSpaceDN w:val="0"/>
        <w:adjustRightInd w:val="0"/>
        <w:spacing w:after="0" w:line="240" w:lineRule="auto"/>
        <w:jc w:val="both"/>
        <w:rPr>
          <w:rFonts w:ascii="Arial" w:hAnsi="Arial" w:cs="Arial"/>
          <w:kern w:val="0"/>
          <w:sz w:val="24"/>
          <w:szCs w:val="24"/>
        </w:rPr>
      </w:pPr>
      <w:r w:rsidRPr="00B748AA">
        <w:rPr>
          <w:rFonts w:ascii="Arial" w:hAnsi="Arial" w:cs="Arial"/>
          <w:kern w:val="0"/>
          <w:sz w:val="24"/>
          <w:szCs w:val="24"/>
        </w:rPr>
        <w:lastRenderedPageBreak/>
        <w:t xml:space="preserve">Allowing </w:t>
      </w:r>
      <w:r w:rsidR="00260B96" w:rsidRPr="00B748AA">
        <w:rPr>
          <w:rFonts w:ascii="Arial" w:hAnsi="Arial" w:cs="Arial"/>
          <w:kern w:val="0"/>
          <w:sz w:val="24"/>
          <w:szCs w:val="24"/>
        </w:rPr>
        <w:t xml:space="preserve">dogs </w:t>
      </w:r>
      <w:r w:rsidRPr="00B748AA">
        <w:rPr>
          <w:rFonts w:ascii="Arial" w:hAnsi="Arial" w:cs="Arial"/>
          <w:kern w:val="0"/>
          <w:sz w:val="24"/>
          <w:szCs w:val="24"/>
        </w:rPr>
        <w:t xml:space="preserve">to wander or foul common areas </w:t>
      </w:r>
    </w:p>
    <w:p w14:paraId="4457712D" w14:textId="0B2B2F12" w:rsidR="00FB6788" w:rsidRPr="00B748AA" w:rsidRDefault="00FB6788" w:rsidP="007B3914">
      <w:pPr>
        <w:numPr>
          <w:ilvl w:val="0"/>
          <w:numId w:val="8"/>
        </w:numPr>
        <w:autoSpaceDE w:val="0"/>
        <w:autoSpaceDN w:val="0"/>
        <w:adjustRightInd w:val="0"/>
        <w:spacing w:after="0" w:line="240" w:lineRule="auto"/>
        <w:jc w:val="both"/>
        <w:rPr>
          <w:rFonts w:ascii="Arial" w:hAnsi="Arial" w:cs="Arial"/>
          <w:kern w:val="0"/>
          <w:sz w:val="24"/>
          <w:szCs w:val="24"/>
        </w:rPr>
      </w:pPr>
      <w:r w:rsidRPr="00B748AA">
        <w:rPr>
          <w:rFonts w:ascii="Arial" w:hAnsi="Arial" w:cs="Arial"/>
          <w:kern w:val="0"/>
          <w:sz w:val="24"/>
          <w:szCs w:val="24"/>
        </w:rPr>
        <w:t xml:space="preserve">Keeping unsuitable or dangerous animals </w:t>
      </w:r>
    </w:p>
    <w:p w14:paraId="2D85ECE5" w14:textId="5E37D3EE"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Offensive behaviour </w:t>
      </w:r>
    </w:p>
    <w:p w14:paraId="05DDDCC5" w14:textId="1ECA2874"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Shouting, screaming and swearing </w:t>
      </w:r>
    </w:p>
    <w:p w14:paraId="2B6B214C" w14:textId="4C7EBF8F"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making indecent or offensive gestures </w:t>
      </w:r>
    </w:p>
    <w:p w14:paraId="47E92F22" w14:textId="3587AD7D"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Drunkenness </w:t>
      </w:r>
    </w:p>
    <w:p w14:paraId="57C212FA" w14:textId="31175466"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Prostitution </w:t>
      </w:r>
    </w:p>
    <w:p w14:paraId="4B5EE2AD" w14:textId="670DAB8A" w:rsidR="00DE1559"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 xml:space="preserve">Graffiti </w:t>
      </w:r>
    </w:p>
    <w:p w14:paraId="20FD0BE8" w14:textId="77777777" w:rsidR="00B24885"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Selling drugs or drug abuse</w:t>
      </w:r>
    </w:p>
    <w:p w14:paraId="122AE93B" w14:textId="07EF1E59" w:rsidR="00DE1559" w:rsidRPr="00B748AA" w:rsidRDefault="00B50346" w:rsidP="007B3914">
      <w:pPr>
        <w:pStyle w:val="ListParagraph"/>
        <w:numPr>
          <w:ilvl w:val="0"/>
          <w:numId w:val="8"/>
        </w:numPr>
        <w:jc w:val="both"/>
        <w:rPr>
          <w:rFonts w:ascii="Arial" w:hAnsi="Arial" w:cs="Arial"/>
          <w:sz w:val="24"/>
          <w:szCs w:val="24"/>
        </w:rPr>
      </w:pPr>
      <w:r w:rsidRPr="00B748AA">
        <w:rPr>
          <w:rFonts w:ascii="Arial" w:hAnsi="Arial" w:cs="Arial"/>
          <w:sz w:val="24"/>
          <w:szCs w:val="24"/>
        </w:rPr>
        <w:t>Having large numbers of visitors regularly in and around your home</w:t>
      </w:r>
      <w:r w:rsidR="00DE1559" w:rsidRPr="00B748AA">
        <w:rPr>
          <w:rFonts w:ascii="Arial" w:hAnsi="Arial" w:cs="Arial"/>
          <w:sz w:val="24"/>
          <w:szCs w:val="24"/>
        </w:rPr>
        <w:t xml:space="preserve"> </w:t>
      </w:r>
    </w:p>
    <w:p w14:paraId="2A9A56B7" w14:textId="77777777" w:rsidR="009450DF"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Dumping rubbish</w:t>
      </w:r>
    </w:p>
    <w:p w14:paraId="134242DF" w14:textId="4D1B0C7E" w:rsidR="00DE1559" w:rsidRPr="00B748AA" w:rsidRDefault="009450DF" w:rsidP="007B3914">
      <w:pPr>
        <w:pStyle w:val="ListParagraph"/>
        <w:numPr>
          <w:ilvl w:val="0"/>
          <w:numId w:val="8"/>
        </w:numPr>
        <w:jc w:val="both"/>
        <w:rPr>
          <w:rFonts w:ascii="Arial" w:hAnsi="Arial" w:cs="Arial"/>
          <w:sz w:val="24"/>
          <w:szCs w:val="24"/>
        </w:rPr>
      </w:pPr>
      <w:r w:rsidRPr="00B748AA">
        <w:rPr>
          <w:rFonts w:ascii="Arial" w:hAnsi="Arial" w:cs="Arial"/>
          <w:sz w:val="24"/>
          <w:szCs w:val="24"/>
        </w:rPr>
        <w:t>Causing noxious odours</w:t>
      </w:r>
      <w:r w:rsidR="00DE1559" w:rsidRPr="00B748AA">
        <w:rPr>
          <w:rFonts w:ascii="Arial" w:hAnsi="Arial" w:cs="Arial"/>
          <w:sz w:val="24"/>
          <w:szCs w:val="24"/>
        </w:rPr>
        <w:t xml:space="preserve"> </w:t>
      </w:r>
    </w:p>
    <w:p w14:paraId="7E65E9D8" w14:textId="77777777" w:rsidR="00D673FB" w:rsidRPr="00B748AA" w:rsidRDefault="00DE1559" w:rsidP="007B3914">
      <w:pPr>
        <w:pStyle w:val="ListParagraph"/>
        <w:numPr>
          <w:ilvl w:val="0"/>
          <w:numId w:val="8"/>
        </w:numPr>
        <w:jc w:val="both"/>
        <w:rPr>
          <w:rFonts w:ascii="Arial" w:hAnsi="Arial" w:cs="Arial"/>
          <w:sz w:val="24"/>
          <w:szCs w:val="24"/>
        </w:rPr>
      </w:pPr>
      <w:r w:rsidRPr="00B748AA">
        <w:rPr>
          <w:rFonts w:ascii="Arial" w:hAnsi="Arial" w:cs="Arial"/>
          <w:sz w:val="24"/>
          <w:szCs w:val="24"/>
        </w:rPr>
        <w:t>Inconsiderate use of DIY or household electrical equipment</w:t>
      </w:r>
    </w:p>
    <w:p w14:paraId="1998D628" w14:textId="1231B282" w:rsidR="00DE1559" w:rsidRPr="00B748AA" w:rsidRDefault="00D673FB" w:rsidP="007B3914">
      <w:pPr>
        <w:pStyle w:val="ListParagraph"/>
        <w:numPr>
          <w:ilvl w:val="0"/>
          <w:numId w:val="8"/>
        </w:numPr>
        <w:jc w:val="both"/>
        <w:rPr>
          <w:rFonts w:ascii="Arial" w:hAnsi="Arial" w:cs="Arial"/>
          <w:sz w:val="24"/>
          <w:szCs w:val="24"/>
        </w:rPr>
      </w:pPr>
      <w:r w:rsidRPr="00B748AA">
        <w:rPr>
          <w:rFonts w:ascii="Arial" w:hAnsi="Arial" w:cs="Arial"/>
          <w:sz w:val="24"/>
          <w:szCs w:val="24"/>
        </w:rPr>
        <w:t>Interfering with boundary fences and hedges and causing a dispute</w:t>
      </w:r>
      <w:r w:rsidR="00DE1559" w:rsidRPr="00B748AA">
        <w:rPr>
          <w:rFonts w:ascii="Arial" w:hAnsi="Arial" w:cs="Arial"/>
          <w:sz w:val="24"/>
          <w:szCs w:val="24"/>
        </w:rPr>
        <w:t xml:space="preserve"> </w:t>
      </w:r>
    </w:p>
    <w:p w14:paraId="0E52C65A" w14:textId="02D3F9B5" w:rsidR="00C11C8A" w:rsidRPr="00B748AA" w:rsidRDefault="00A26378" w:rsidP="007B3914">
      <w:pPr>
        <w:jc w:val="both"/>
        <w:rPr>
          <w:rFonts w:ascii="Arial" w:hAnsi="Arial" w:cs="Arial"/>
          <w:sz w:val="24"/>
          <w:szCs w:val="24"/>
        </w:rPr>
      </w:pPr>
      <w:r w:rsidRPr="00B748AA">
        <w:rPr>
          <w:rFonts w:ascii="Arial" w:hAnsi="Arial" w:cs="Arial"/>
          <w:sz w:val="24"/>
          <w:szCs w:val="24"/>
        </w:rPr>
        <w:t>This list is to provide examples – it is not a complete list.</w:t>
      </w:r>
    </w:p>
    <w:p w14:paraId="0749C2CD" w14:textId="3DFA3C82" w:rsidR="00F475C8" w:rsidRPr="00B748AA" w:rsidRDefault="00806AEB" w:rsidP="007B3914">
      <w:pPr>
        <w:jc w:val="both"/>
        <w:rPr>
          <w:rFonts w:ascii="Arial" w:hAnsi="Arial" w:cs="Arial"/>
          <w:sz w:val="24"/>
          <w:szCs w:val="24"/>
        </w:rPr>
      </w:pPr>
      <w:r w:rsidRPr="00B748AA">
        <w:rPr>
          <w:rFonts w:ascii="Arial" w:hAnsi="Arial" w:cs="Arial"/>
          <w:sz w:val="24"/>
          <w:szCs w:val="24"/>
        </w:rPr>
        <w:t>6.</w:t>
      </w:r>
      <w:r w:rsidR="00896A46" w:rsidRPr="00B748AA">
        <w:rPr>
          <w:rFonts w:ascii="Arial" w:hAnsi="Arial" w:cs="Arial"/>
          <w:sz w:val="24"/>
          <w:szCs w:val="24"/>
        </w:rPr>
        <w:t xml:space="preserve">28 </w:t>
      </w:r>
      <w:r w:rsidRPr="00B748AA">
        <w:rPr>
          <w:rFonts w:ascii="Arial" w:hAnsi="Arial" w:cs="Arial"/>
          <w:sz w:val="24"/>
          <w:szCs w:val="24"/>
        </w:rPr>
        <w:t xml:space="preserve">More information can be found in our Noise Policy. </w:t>
      </w:r>
    </w:p>
    <w:p w14:paraId="739963F9" w14:textId="3CF7BC4D" w:rsidR="0088778F" w:rsidRPr="00B748AA" w:rsidRDefault="00370C53" w:rsidP="007B3914">
      <w:pPr>
        <w:jc w:val="both"/>
        <w:rPr>
          <w:rFonts w:ascii="Arial" w:hAnsi="Arial" w:cs="Arial"/>
          <w:sz w:val="24"/>
          <w:szCs w:val="24"/>
        </w:rPr>
      </w:pPr>
      <w:r w:rsidRPr="00B748AA">
        <w:rPr>
          <w:rFonts w:ascii="Arial" w:hAnsi="Arial" w:cs="Arial"/>
          <w:b/>
          <w:bCs/>
          <w:sz w:val="24"/>
          <w:szCs w:val="24"/>
        </w:rPr>
        <w:t>Hate-related</w:t>
      </w:r>
      <w:r w:rsidR="006A15FA" w:rsidRPr="00B748AA">
        <w:rPr>
          <w:rFonts w:ascii="Arial" w:hAnsi="Arial" w:cs="Arial"/>
          <w:b/>
          <w:bCs/>
          <w:sz w:val="24"/>
          <w:szCs w:val="24"/>
        </w:rPr>
        <w:t xml:space="preserve"> crimes, incidents</w:t>
      </w:r>
      <w:r w:rsidR="0088778F" w:rsidRPr="00B748AA">
        <w:rPr>
          <w:rFonts w:ascii="Arial" w:hAnsi="Arial" w:cs="Arial"/>
          <w:b/>
          <w:bCs/>
          <w:sz w:val="24"/>
          <w:szCs w:val="24"/>
        </w:rPr>
        <w:t xml:space="preserve"> and other harassment </w:t>
      </w:r>
    </w:p>
    <w:p w14:paraId="5E9D4E2D" w14:textId="4E62DA9D" w:rsidR="0088778F" w:rsidRPr="00B748AA" w:rsidRDefault="009C2466" w:rsidP="007B3914">
      <w:pPr>
        <w:jc w:val="both"/>
        <w:rPr>
          <w:rFonts w:ascii="Arial" w:hAnsi="Arial" w:cs="Arial"/>
          <w:sz w:val="24"/>
          <w:szCs w:val="24"/>
        </w:rPr>
      </w:pPr>
      <w:r w:rsidRPr="00B748AA">
        <w:rPr>
          <w:rFonts w:ascii="Arial" w:hAnsi="Arial" w:cs="Arial"/>
          <w:sz w:val="24"/>
          <w:szCs w:val="24"/>
        </w:rPr>
        <w:t>6.</w:t>
      </w:r>
      <w:r w:rsidR="00896A46" w:rsidRPr="00B748AA">
        <w:rPr>
          <w:rFonts w:ascii="Arial" w:hAnsi="Arial" w:cs="Arial"/>
          <w:sz w:val="24"/>
          <w:szCs w:val="24"/>
        </w:rPr>
        <w:t xml:space="preserve">29 </w:t>
      </w:r>
      <w:r w:rsidR="0088778F" w:rsidRPr="00B748AA">
        <w:rPr>
          <w:rFonts w:ascii="Arial" w:hAnsi="Arial" w:cs="Arial"/>
          <w:sz w:val="24"/>
          <w:szCs w:val="24"/>
        </w:rPr>
        <w:t xml:space="preserve">You or anyone living in or visiting your home (including children) must not discriminate against, intimidate or harass any other person or group or commit any criminal offence towards any person (or their home) in the locality because of their colour, race, ethnic or national origin, gender, sexual orientation, age, physical or mental disability, religious belief or culture. </w:t>
      </w:r>
    </w:p>
    <w:p w14:paraId="53CD04F7" w14:textId="16615AB0" w:rsidR="0088778F" w:rsidRPr="00B748AA" w:rsidRDefault="009C2466" w:rsidP="007B3914">
      <w:pPr>
        <w:jc w:val="both"/>
        <w:rPr>
          <w:rFonts w:ascii="Arial" w:hAnsi="Arial" w:cs="Arial"/>
          <w:sz w:val="24"/>
          <w:szCs w:val="24"/>
        </w:rPr>
      </w:pPr>
      <w:r w:rsidRPr="00B748AA">
        <w:rPr>
          <w:rFonts w:ascii="Arial" w:hAnsi="Arial" w:cs="Arial"/>
          <w:sz w:val="24"/>
          <w:szCs w:val="24"/>
        </w:rPr>
        <w:t>6.</w:t>
      </w:r>
      <w:r w:rsidR="00896A46" w:rsidRPr="00B748AA">
        <w:rPr>
          <w:rFonts w:ascii="Arial" w:hAnsi="Arial" w:cs="Arial"/>
          <w:sz w:val="24"/>
          <w:szCs w:val="24"/>
        </w:rPr>
        <w:t xml:space="preserve">30 </w:t>
      </w:r>
      <w:r w:rsidR="0088778F" w:rsidRPr="00B748AA">
        <w:rPr>
          <w:rFonts w:ascii="Arial" w:hAnsi="Arial" w:cs="Arial"/>
          <w:sz w:val="24"/>
          <w:szCs w:val="24"/>
        </w:rPr>
        <w:t xml:space="preserve">Examples include: </w:t>
      </w:r>
    </w:p>
    <w:p w14:paraId="7B4451CA" w14:textId="22B3DB89"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violence or threats of violence towards anybody </w:t>
      </w:r>
    </w:p>
    <w:p w14:paraId="0702BF54" w14:textId="68F9D735"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using racist behaviour or language </w:t>
      </w:r>
    </w:p>
    <w:p w14:paraId="0F72A042" w14:textId="53C1EE2F"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using or threatening to use violence </w:t>
      </w:r>
    </w:p>
    <w:p w14:paraId="3B7AB3EE" w14:textId="51DB6A6C"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using abusive or insulting words or behaviour </w:t>
      </w:r>
    </w:p>
    <w:p w14:paraId="6D5594E3" w14:textId="698E99E8"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damaging or threatening to damage another person’s home or belongings </w:t>
      </w:r>
    </w:p>
    <w:p w14:paraId="073DCA18" w14:textId="1EB34FF8"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writing threatening, abusive or insulting graffiti </w:t>
      </w:r>
    </w:p>
    <w:p w14:paraId="687EB77C" w14:textId="600FAC24" w:rsidR="0088778F" w:rsidRPr="00B748AA" w:rsidRDefault="0088778F" w:rsidP="007B3914">
      <w:pPr>
        <w:pStyle w:val="ListParagraph"/>
        <w:numPr>
          <w:ilvl w:val="0"/>
          <w:numId w:val="9"/>
        </w:numPr>
        <w:jc w:val="both"/>
        <w:rPr>
          <w:rFonts w:ascii="Arial" w:hAnsi="Arial" w:cs="Arial"/>
          <w:sz w:val="24"/>
          <w:szCs w:val="24"/>
        </w:rPr>
      </w:pPr>
      <w:r w:rsidRPr="00B748AA">
        <w:rPr>
          <w:rFonts w:ascii="Arial" w:hAnsi="Arial" w:cs="Arial"/>
          <w:sz w:val="24"/>
          <w:szCs w:val="24"/>
        </w:rPr>
        <w:t xml:space="preserve">doing anything that interferes with other people being able to live peacefully in their home or in the locality </w:t>
      </w:r>
    </w:p>
    <w:p w14:paraId="539560CF" w14:textId="7E69F304" w:rsidR="00A26378" w:rsidRPr="00B748AA" w:rsidRDefault="0088778F" w:rsidP="007B3914">
      <w:pPr>
        <w:jc w:val="both"/>
        <w:rPr>
          <w:rFonts w:ascii="Arial" w:hAnsi="Arial" w:cs="Arial"/>
          <w:sz w:val="24"/>
          <w:szCs w:val="24"/>
        </w:rPr>
      </w:pPr>
      <w:r w:rsidRPr="00B748AA">
        <w:rPr>
          <w:rFonts w:ascii="Arial" w:hAnsi="Arial" w:cs="Arial"/>
          <w:sz w:val="24"/>
          <w:szCs w:val="24"/>
        </w:rPr>
        <w:t>This list is to provide examples – it is not a complete list.</w:t>
      </w:r>
    </w:p>
    <w:p w14:paraId="3C0970FA" w14:textId="5EFF0E4A" w:rsidR="0047527F" w:rsidRPr="00B748AA" w:rsidRDefault="009C2466" w:rsidP="007B3914">
      <w:pPr>
        <w:jc w:val="both"/>
        <w:rPr>
          <w:rFonts w:ascii="Arial" w:hAnsi="Arial" w:cs="Arial"/>
          <w:sz w:val="24"/>
          <w:szCs w:val="24"/>
        </w:rPr>
      </w:pPr>
      <w:r w:rsidRPr="00B748AA">
        <w:rPr>
          <w:rFonts w:ascii="Arial" w:hAnsi="Arial" w:cs="Arial"/>
          <w:sz w:val="24"/>
          <w:szCs w:val="24"/>
        </w:rPr>
        <w:t>6.</w:t>
      </w:r>
      <w:r w:rsidR="00896A46" w:rsidRPr="00B748AA">
        <w:rPr>
          <w:rFonts w:ascii="Arial" w:hAnsi="Arial" w:cs="Arial"/>
          <w:sz w:val="24"/>
          <w:szCs w:val="24"/>
        </w:rPr>
        <w:t xml:space="preserve">31 </w:t>
      </w:r>
      <w:r w:rsidR="0047527F" w:rsidRPr="00B748AA">
        <w:rPr>
          <w:rFonts w:ascii="Arial" w:hAnsi="Arial" w:cs="Arial"/>
          <w:sz w:val="24"/>
          <w:szCs w:val="24"/>
        </w:rPr>
        <w:t xml:space="preserve">You or anyone living in or visiting your home (including children) must not display any sign, notice or advert at your home or in the locality that: </w:t>
      </w:r>
    </w:p>
    <w:p w14:paraId="513FE83C" w14:textId="544BD31E" w:rsidR="0047527F" w:rsidRPr="00B748AA" w:rsidRDefault="0047527F" w:rsidP="007B3914">
      <w:pPr>
        <w:pStyle w:val="ListParagraph"/>
        <w:numPr>
          <w:ilvl w:val="0"/>
          <w:numId w:val="10"/>
        </w:numPr>
        <w:jc w:val="both"/>
        <w:rPr>
          <w:rFonts w:ascii="Arial" w:hAnsi="Arial" w:cs="Arial"/>
          <w:sz w:val="24"/>
          <w:szCs w:val="24"/>
        </w:rPr>
      </w:pPr>
      <w:r w:rsidRPr="00B748AA">
        <w:rPr>
          <w:rFonts w:ascii="Arial" w:hAnsi="Arial" w:cs="Arial"/>
          <w:sz w:val="24"/>
          <w:szCs w:val="24"/>
        </w:rPr>
        <w:t xml:space="preserve">is obscene, indecent or pornographic </w:t>
      </w:r>
    </w:p>
    <w:p w14:paraId="1BBD1AB1" w14:textId="222C31BE" w:rsidR="0047527F" w:rsidRPr="00B748AA" w:rsidRDefault="0047527F" w:rsidP="007B3914">
      <w:pPr>
        <w:pStyle w:val="ListParagraph"/>
        <w:numPr>
          <w:ilvl w:val="0"/>
          <w:numId w:val="10"/>
        </w:numPr>
        <w:jc w:val="both"/>
        <w:rPr>
          <w:rFonts w:ascii="Arial" w:hAnsi="Arial" w:cs="Arial"/>
          <w:sz w:val="24"/>
          <w:szCs w:val="24"/>
        </w:rPr>
      </w:pPr>
      <w:r w:rsidRPr="00B748AA">
        <w:rPr>
          <w:rFonts w:ascii="Arial" w:hAnsi="Arial" w:cs="Arial"/>
          <w:sz w:val="24"/>
          <w:szCs w:val="24"/>
        </w:rPr>
        <w:t xml:space="preserve">could cause or encourage the hatred of others because of their colour, race, nationality, ethnic or national origins, religion or sexual orientation </w:t>
      </w:r>
    </w:p>
    <w:p w14:paraId="40B5CA6C" w14:textId="147CFF59" w:rsidR="0047527F" w:rsidRPr="00B748AA" w:rsidRDefault="0047527F" w:rsidP="007B3914">
      <w:pPr>
        <w:pStyle w:val="ListParagraph"/>
        <w:numPr>
          <w:ilvl w:val="0"/>
          <w:numId w:val="10"/>
        </w:numPr>
        <w:jc w:val="both"/>
        <w:rPr>
          <w:rFonts w:ascii="Arial" w:hAnsi="Arial" w:cs="Arial"/>
          <w:sz w:val="24"/>
          <w:szCs w:val="24"/>
        </w:rPr>
      </w:pPr>
      <w:r w:rsidRPr="00B748AA">
        <w:rPr>
          <w:rFonts w:ascii="Arial" w:hAnsi="Arial" w:cs="Arial"/>
          <w:sz w:val="24"/>
          <w:szCs w:val="24"/>
        </w:rPr>
        <w:t xml:space="preserve">could reasonably cause offence to a neighbour or any person passing your home </w:t>
      </w:r>
    </w:p>
    <w:p w14:paraId="5D04F071" w14:textId="77777777" w:rsidR="006B2105" w:rsidRPr="00B748AA" w:rsidRDefault="006B2105" w:rsidP="006B2105">
      <w:pPr>
        <w:pStyle w:val="ListParagraph"/>
        <w:jc w:val="both"/>
        <w:rPr>
          <w:rFonts w:ascii="Arial" w:hAnsi="Arial" w:cs="Arial"/>
          <w:sz w:val="24"/>
          <w:szCs w:val="24"/>
        </w:rPr>
      </w:pPr>
    </w:p>
    <w:p w14:paraId="031D0911" w14:textId="4616902F" w:rsidR="00D71ECB" w:rsidRPr="00B748AA" w:rsidRDefault="00D71ECB" w:rsidP="007B3914">
      <w:pPr>
        <w:pStyle w:val="Default"/>
        <w:jc w:val="both"/>
      </w:pPr>
      <w:r w:rsidRPr="00B748AA">
        <w:rPr>
          <w:b/>
          <w:bCs/>
        </w:rPr>
        <w:lastRenderedPageBreak/>
        <w:t xml:space="preserve">Violence and </w:t>
      </w:r>
      <w:r w:rsidR="00F926A1" w:rsidRPr="00B748AA">
        <w:rPr>
          <w:b/>
          <w:bCs/>
        </w:rPr>
        <w:t>t</w:t>
      </w:r>
      <w:r w:rsidRPr="00B748AA">
        <w:rPr>
          <w:b/>
          <w:bCs/>
        </w:rPr>
        <w:t xml:space="preserve">hreats </w:t>
      </w:r>
    </w:p>
    <w:p w14:paraId="4B832212" w14:textId="77777777" w:rsidR="00F926A1" w:rsidRPr="00B748AA" w:rsidRDefault="00F926A1" w:rsidP="007B3914">
      <w:pPr>
        <w:pStyle w:val="Default"/>
        <w:jc w:val="both"/>
      </w:pPr>
    </w:p>
    <w:p w14:paraId="0BF170CD" w14:textId="55ED5A8F" w:rsidR="00D71ECB" w:rsidRPr="00B748AA" w:rsidRDefault="009C2466" w:rsidP="007B3914">
      <w:pPr>
        <w:pStyle w:val="Default"/>
        <w:jc w:val="both"/>
      </w:pPr>
      <w:r w:rsidRPr="00B748AA">
        <w:t>6.</w:t>
      </w:r>
      <w:r w:rsidR="00896A46" w:rsidRPr="00B748AA">
        <w:t xml:space="preserve">32 </w:t>
      </w:r>
      <w:r w:rsidR="00D71ECB" w:rsidRPr="00B748AA">
        <w:t>You, anyone living with you or any visitors to your home (including children) must not make threats or be violent to anyone else in the locality</w:t>
      </w:r>
      <w:r w:rsidR="00F822DB" w:rsidRPr="00B748AA">
        <w:t>. This includes using any animals that live with you, or are visiting</w:t>
      </w:r>
      <w:r w:rsidR="004C613D" w:rsidRPr="00B748AA">
        <w:t xml:space="preserve"> you, in a threatening way.</w:t>
      </w:r>
      <w:r w:rsidR="00D71ECB" w:rsidRPr="00B748AA">
        <w:t xml:space="preserve"> </w:t>
      </w:r>
    </w:p>
    <w:p w14:paraId="4BFBD8A5" w14:textId="77777777" w:rsidR="00D71ECB" w:rsidRPr="00B748AA" w:rsidRDefault="00D71ECB" w:rsidP="007B3914">
      <w:pPr>
        <w:pStyle w:val="Default"/>
        <w:jc w:val="both"/>
      </w:pPr>
    </w:p>
    <w:p w14:paraId="48810E9D" w14:textId="08DDB4D5" w:rsidR="00D71ECB" w:rsidRPr="00B748AA" w:rsidRDefault="0089239F" w:rsidP="007B3914">
      <w:pPr>
        <w:pStyle w:val="Default"/>
        <w:jc w:val="both"/>
      </w:pPr>
      <w:r w:rsidRPr="00B748AA">
        <w:t>6.</w:t>
      </w:r>
      <w:r w:rsidR="00896A46" w:rsidRPr="00B748AA">
        <w:t xml:space="preserve">33 </w:t>
      </w:r>
      <w:r w:rsidR="00D71ECB" w:rsidRPr="00B748AA">
        <w:t xml:space="preserve">You, anyone living with you or any visitors to your home (including children) must not make threats or be violent towards any </w:t>
      </w:r>
      <w:r w:rsidR="003B2570" w:rsidRPr="00B748AA">
        <w:t>council</w:t>
      </w:r>
      <w:r w:rsidR="00D71ECB" w:rsidRPr="00B748AA">
        <w:t xml:space="preserve"> employee, any contractor or anyone working on our behalf, any consultant or City </w:t>
      </w:r>
      <w:r w:rsidR="003B2570" w:rsidRPr="00B748AA">
        <w:t>Council</w:t>
      </w:r>
      <w:r w:rsidR="00D71ECB" w:rsidRPr="00B748AA">
        <w:t xml:space="preserve">lor, this includes when you telephone or visit any </w:t>
      </w:r>
      <w:r w:rsidR="00AE29C8" w:rsidRPr="00B748AA">
        <w:t>c</w:t>
      </w:r>
      <w:r w:rsidR="003B2570" w:rsidRPr="00B748AA">
        <w:t>ouncil</w:t>
      </w:r>
      <w:r w:rsidR="00D71ECB" w:rsidRPr="00B748AA">
        <w:t xml:space="preserve"> </w:t>
      </w:r>
      <w:r w:rsidR="00AE29C8" w:rsidRPr="00B748AA">
        <w:t>o</w:t>
      </w:r>
      <w:r w:rsidR="00D71ECB" w:rsidRPr="00B748AA">
        <w:t xml:space="preserve">ffices, if you are visited at your home, or in any other situation. </w:t>
      </w:r>
      <w:r w:rsidR="004C613D" w:rsidRPr="00B748AA">
        <w:t>This includes using any animals that live with you, or are visiting you, in a threatening way.</w:t>
      </w:r>
    </w:p>
    <w:p w14:paraId="73196988" w14:textId="77777777" w:rsidR="00B96000" w:rsidRPr="00B748AA" w:rsidRDefault="00B96000" w:rsidP="007B3914">
      <w:pPr>
        <w:pStyle w:val="Default"/>
        <w:jc w:val="both"/>
      </w:pPr>
    </w:p>
    <w:p w14:paraId="5F854A0F" w14:textId="43F023EA" w:rsidR="00B96000" w:rsidRPr="00B748AA" w:rsidRDefault="00035CEB" w:rsidP="007B3914">
      <w:pPr>
        <w:pStyle w:val="Default"/>
        <w:jc w:val="both"/>
        <w:rPr>
          <w:color w:val="FF0000"/>
        </w:rPr>
      </w:pPr>
      <w:r w:rsidRPr="00B748AA">
        <w:t>6.</w:t>
      </w:r>
      <w:r w:rsidR="00896A46" w:rsidRPr="00B748AA">
        <w:t xml:space="preserve">34 </w:t>
      </w:r>
      <w:r w:rsidRPr="00B748AA">
        <w:t xml:space="preserve">More information can be found in our Antisocial Behaviour Policy. </w:t>
      </w:r>
    </w:p>
    <w:p w14:paraId="31719D3D" w14:textId="77777777" w:rsidR="0089239F" w:rsidRPr="00B748AA" w:rsidRDefault="0089239F" w:rsidP="007B3914">
      <w:pPr>
        <w:pStyle w:val="Default"/>
        <w:jc w:val="both"/>
        <w:rPr>
          <w:b/>
          <w:bCs/>
        </w:rPr>
      </w:pPr>
    </w:p>
    <w:p w14:paraId="1A1A78F7" w14:textId="6995C348" w:rsidR="00D71ECB" w:rsidRPr="00B748AA" w:rsidRDefault="00D71ECB" w:rsidP="007B3914">
      <w:pPr>
        <w:pStyle w:val="Default"/>
        <w:jc w:val="both"/>
      </w:pPr>
      <w:r w:rsidRPr="00B748AA">
        <w:rPr>
          <w:b/>
          <w:bCs/>
        </w:rPr>
        <w:t xml:space="preserve">Domestic Abuse </w:t>
      </w:r>
    </w:p>
    <w:p w14:paraId="04498F16" w14:textId="77777777" w:rsidR="000A05A9" w:rsidRPr="00B748AA" w:rsidRDefault="000A05A9" w:rsidP="007B3914">
      <w:pPr>
        <w:pStyle w:val="Default"/>
        <w:jc w:val="both"/>
      </w:pPr>
    </w:p>
    <w:p w14:paraId="049F616B" w14:textId="6E950895" w:rsidR="00D71ECB" w:rsidRPr="00B748AA" w:rsidRDefault="0089239F" w:rsidP="007B3914">
      <w:pPr>
        <w:pStyle w:val="Default"/>
        <w:jc w:val="both"/>
      </w:pPr>
      <w:r w:rsidRPr="00B748AA">
        <w:t>6.</w:t>
      </w:r>
      <w:r w:rsidR="00896A46" w:rsidRPr="00B748AA">
        <w:t xml:space="preserve">35 </w:t>
      </w:r>
      <w:r w:rsidR="00D71ECB" w:rsidRPr="00B748AA">
        <w:t xml:space="preserve">You must not threaten or be abusive towards anyone who is or has been your intimate partner or family member or a member of the same household, whether they are living with you or in the locality and you must not be abusive to anyone who lives with you </w:t>
      </w:r>
      <w:r w:rsidR="00AE29C8" w:rsidRPr="00B748AA">
        <w:t>to</w:t>
      </w:r>
      <w:r w:rsidR="00D71ECB" w:rsidRPr="00B748AA">
        <w:t xml:space="preserve"> make them leave your home. </w:t>
      </w:r>
    </w:p>
    <w:p w14:paraId="7A3760E4" w14:textId="77777777" w:rsidR="00AE29C8" w:rsidRPr="00B748AA" w:rsidRDefault="00AE29C8" w:rsidP="007B3914">
      <w:pPr>
        <w:spacing w:after="0"/>
        <w:jc w:val="both"/>
        <w:rPr>
          <w:rFonts w:ascii="Arial" w:hAnsi="Arial" w:cs="Arial"/>
          <w:sz w:val="24"/>
          <w:szCs w:val="24"/>
        </w:rPr>
      </w:pPr>
    </w:p>
    <w:p w14:paraId="5D8E22C1" w14:textId="27701084" w:rsidR="0047527F" w:rsidRPr="00B748AA" w:rsidRDefault="00B96000" w:rsidP="007B3914">
      <w:pPr>
        <w:jc w:val="both"/>
        <w:rPr>
          <w:rFonts w:ascii="Arial" w:hAnsi="Arial" w:cs="Arial"/>
          <w:sz w:val="24"/>
          <w:szCs w:val="24"/>
        </w:rPr>
      </w:pPr>
      <w:r w:rsidRPr="00B748AA">
        <w:rPr>
          <w:rFonts w:ascii="Arial" w:hAnsi="Arial" w:cs="Arial"/>
          <w:sz w:val="24"/>
          <w:szCs w:val="24"/>
        </w:rPr>
        <w:t>6.</w:t>
      </w:r>
      <w:r w:rsidR="00896A46" w:rsidRPr="00B748AA">
        <w:rPr>
          <w:rFonts w:ascii="Arial" w:hAnsi="Arial" w:cs="Arial"/>
          <w:sz w:val="24"/>
          <w:szCs w:val="24"/>
        </w:rPr>
        <w:t xml:space="preserve">36 </w:t>
      </w:r>
      <w:r w:rsidR="00D71ECB" w:rsidRPr="00B748AA">
        <w:rPr>
          <w:rFonts w:ascii="Arial" w:hAnsi="Arial" w:cs="Arial"/>
          <w:sz w:val="24"/>
          <w:szCs w:val="24"/>
        </w:rPr>
        <w:t xml:space="preserve">Domestic abuse is any incident or pattern of incidents of controlling, coercive or threatening </w:t>
      </w:r>
      <w:r w:rsidR="00AE29C8" w:rsidRPr="00B748AA">
        <w:rPr>
          <w:rFonts w:ascii="Arial" w:hAnsi="Arial" w:cs="Arial"/>
          <w:sz w:val="24"/>
          <w:szCs w:val="24"/>
        </w:rPr>
        <w:t>behaviour</w:t>
      </w:r>
      <w:r w:rsidR="00D71ECB" w:rsidRPr="00B748AA">
        <w:rPr>
          <w:rFonts w:ascii="Arial" w:hAnsi="Arial" w:cs="Arial"/>
          <w:sz w:val="24"/>
          <w:szCs w:val="24"/>
        </w:rPr>
        <w:t>, violence o</w:t>
      </w:r>
      <w:r w:rsidR="062FBCAC" w:rsidRPr="00B748AA">
        <w:rPr>
          <w:rFonts w:ascii="Arial" w:hAnsi="Arial" w:cs="Arial"/>
          <w:sz w:val="24"/>
          <w:szCs w:val="24"/>
        </w:rPr>
        <w:t>r</w:t>
      </w:r>
      <w:r w:rsidR="00D71ECB" w:rsidRPr="00B748AA">
        <w:rPr>
          <w:rFonts w:ascii="Arial" w:hAnsi="Arial" w:cs="Arial"/>
          <w:sz w:val="24"/>
          <w:szCs w:val="24"/>
        </w:rPr>
        <w:t xml:space="preserve"> abuse between those who are or have been intimate partners or family members regardless of gender or sexuality. This can encompass but is not limited to the following types of abuse:</w:t>
      </w:r>
    </w:p>
    <w:p w14:paraId="5AB47C88" w14:textId="77777777"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 xml:space="preserve">psychological </w:t>
      </w:r>
    </w:p>
    <w:p w14:paraId="591A5601" w14:textId="08291763"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 xml:space="preserve">physical </w:t>
      </w:r>
    </w:p>
    <w:p w14:paraId="62625414" w14:textId="2B72E69D"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 xml:space="preserve">sexual </w:t>
      </w:r>
    </w:p>
    <w:p w14:paraId="71407CCC" w14:textId="7205F0F8"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 xml:space="preserve">financial </w:t>
      </w:r>
    </w:p>
    <w:p w14:paraId="52008FC6" w14:textId="68FA556C"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 xml:space="preserve">emotional </w:t>
      </w:r>
    </w:p>
    <w:p w14:paraId="7A988DE5" w14:textId="7C6CD5AF" w:rsidR="00A217DE" w:rsidRPr="00B748AA" w:rsidRDefault="00A217DE" w:rsidP="007B3914">
      <w:pPr>
        <w:pStyle w:val="ListParagraph"/>
        <w:numPr>
          <w:ilvl w:val="0"/>
          <w:numId w:val="11"/>
        </w:numPr>
        <w:jc w:val="both"/>
        <w:rPr>
          <w:rFonts w:ascii="Arial" w:hAnsi="Arial" w:cs="Arial"/>
          <w:sz w:val="24"/>
          <w:szCs w:val="24"/>
        </w:rPr>
      </w:pPr>
      <w:r w:rsidRPr="00B748AA">
        <w:rPr>
          <w:rFonts w:ascii="Arial" w:hAnsi="Arial" w:cs="Arial"/>
          <w:sz w:val="24"/>
          <w:szCs w:val="24"/>
        </w:rPr>
        <w:t>economic abuse</w:t>
      </w:r>
    </w:p>
    <w:p w14:paraId="0BB91C4F" w14:textId="77777777" w:rsidR="00BC59BA" w:rsidRPr="00B748AA" w:rsidRDefault="00BC59BA" w:rsidP="007B3914">
      <w:pPr>
        <w:pStyle w:val="Default"/>
        <w:jc w:val="both"/>
      </w:pPr>
      <w:r w:rsidRPr="00B748AA">
        <w:rPr>
          <w:b/>
          <w:bCs/>
        </w:rPr>
        <w:t xml:space="preserve">Controlling behaviour is </w:t>
      </w:r>
      <w:r w:rsidRPr="00B748AA">
        <w:t xml:space="preserve">a range of acts designed to make a person subordinate and/or dependent by isolating them from sources of support, exploiting their resources and capacities for personal gain, depriving them of the means needed for independence, resistance and escape and regulating their everyday behaviour. </w:t>
      </w:r>
    </w:p>
    <w:p w14:paraId="2ED9F57F" w14:textId="77777777" w:rsidR="00505510" w:rsidRPr="00B748AA" w:rsidRDefault="00505510" w:rsidP="007B3914">
      <w:pPr>
        <w:spacing w:after="0" w:line="240" w:lineRule="auto"/>
        <w:jc w:val="both"/>
        <w:rPr>
          <w:rFonts w:ascii="Arial" w:hAnsi="Arial" w:cs="Arial"/>
          <w:b/>
          <w:bCs/>
          <w:sz w:val="24"/>
          <w:szCs w:val="24"/>
        </w:rPr>
      </w:pPr>
    </w:p>
    <w:p w14:paraId="24CBD434" w14:textId="45678158" w:rsidR="0086787A" w:rsidRPr="00B748AA" w:rsidRDefault="00BC59BA" w:rsidP="007B3914">
      <w:pPr>
        <w:jc w:val="both"/>
        <w:rPr>
          <w:rFonts w:ascii="Arial" w:hAnsi="Arial" w:cs="Arial"/>
          <w:sz w:val="24"/>
          <w:szCs w:val="24"/>
        </w:rPr>
      </w:pPr>
      <w:r w:rsidRPr="00B748AA">
        <w:rPr>
          <w:rFonts w:ascii="Arial" w:hAnsi="Arial" w:cs="Arial"/>
          <w:b/>
          <w:bCs/>
          <w:sz w:val="24"/>
          <w:szCs w:val="24"/>
        </w:rPr>
        <w:t xml:space="preserve">Coercive behaviour is </w:t>
      </w:r>
      <w:r w:rsidRPr="00B748AA">
        <w:rPr>
          <w:rFonts w:ascii="Arial" w:hAnsi="Arial" w:cs="Arial"/>
          <w:sz w:val="24"/>
          <w:szCs w:val="24"/>
        </w:rPr>
        <w:t>an act or a pattern of acts of assault, threats, humiliation and intimidation or other abuse that is used to harm, punish, or frighten their victim.</w:t>
      </w:r>
    </w:p>
    <w:p w14:paraId="439A8716" w14:textId="77777777" w:rsidR="00BD45E6" w:rsidRPr="00B748AA" w:rsidRDefault="00BD45E6" w:rsidP="007B3914">
      <w:pPr>
        <w:jc w:val="both"/>
        <w:rPr>
          <w:rFonts w:ascii="Arial" w:hAnsi="Arial" w:cs="Arial"/>
          <w:sz w:val="24"/>
          <w:szCs w:val="24"/>
        </w:rPr>
      </w:pPr>
      <w:r w:rsidRPr="00B748AA">
        <w:rPr>
          <w:rFonts w:ascii="Arial" w:hAnsi="Arial" w:cs="Arial"/>
          <w:b/>
          <w:bCs/>
          <w:sz w:val="24"/>
          <w:szCs w:val="24"/>
        </w:rPr>
        <w:t xml:space="preserve">Economic abuse </w:t>
      </w:r>
      <w:r w:rsidRPr="00B748AA">
        <w:rPr>
          <w:rFonts w:ascii="Arial" w:hAnsi="Arial" w:cs="Arial"/>
          <w:sz w:val="24"/>
          <w:szCs w:val="24"/>
        </w:rPr>
        <w:t xml:space="preserve">is where a perpetrator of domestic abuse may restrict, exploit and sabotage the victim’s access to money and other resources, such as food, clothing, transportation and a place to live. </w:t>
      </w:r>
    </w:p>
    <w:p w14:paraId="19B4DF1B" w14:textId="3AABB416" w:rsidR="00BD45E6" w:rsidRPr="00B748AA" w:rsidRDefault="00AF2533" w:rsidP="007B3914">
      <w:pPr>
        <w:jc w:val="both"/>
        <w:rPr>
          <w:rFonts w:ascii="Arial" w:hAnsi="Arial" w:cs="Arial"/>
          <w:sz w:val="24"/>
          <w:szCs w:val="24"/>
        </w:rPr>
      </w:pPr>
      <w:r w:rsidRPr="00B748AA">
        <w:rPr>
          <w:rFonts w:ascii="Arial" w:hAnsi="Arial" w:cs="Arial"/>
          <w:sz w:val="24"/>
          <w:szCs w:val="24"/>
        </w:rPr>
        <w:t>6.</w:t>
      </w:r>
      <w:r w:rsidR="00E0206E" w:rsidRPr="00B748AA">
        <w:rPr>
          <w:rFonts w:ascii="Arial" w:hAnsi="Arial" w:cs="Arial"/>
          <w:sz w:val="24"/>
          <w:szCs w:val="24"/>
        </w:rPr>
        <w:t xml:space="preserve">37 </w:t>
      </w:r>
      <w:r w:rsidR="00BD45E6" w:rsidRPr="00B748AA">
        <w:rPr>
          <w:rFonts w:ascii="Arial" w:hAnsi="Arial" w:cs="Arial"/>
          <w:sz w:val="24"/>
          <w:szCs w:val="24"/>
        </w:rPr>
        <w:t xml:space="preserve">If someone responsible for domestic violence continues to live in one of our properties (and the victim has been forced to leave their home </w:t>
      </w:r>
      <w:r w:rsidR="00EC6FCF" w:rsidRPr="00B748AA">
        <w:rPr>
          <w:rFonts w:ascii="Arial" w:hAnsi="Arial" w:cs="Arial"/>
          <w:sz w:val="24"/>
          <w:szCs w:val="24"/>
        </w:rPr>
        <w:t>because of</w:t>
      </w:r>
      <w:r w:rsidR="00BD45E6" w:rsidRPr="00B748AA">
        <w:rPr>
          <w:rFonts w:ascii="Arial" w:hAnsi="Arial" w:cs="Arial"/>
          <w:sz w:val="24"/>
          <w:szCs w:val="24"/>
        </w:rPr>
        <w:t xml:space="preserve"> the violence), where appropriate, we will use our legal powers to repossess the home.</w:t>
      </w:r>
    </w:p>
    <w:p w14:paraId="6255CF2A" w14:textId="62187E96" w:rsidR="00505510" w:rsidRPr="00B748AA" w:rsidRDefault="00505510" w:rsidP="007B3914">
      <w:pPr>
        <w:jc w:val="both"/>
        <w:rPr>
          <w:rFonts w:ascii="Arial" w:hAnsi="Arial" w:cs="Arial"/>
          <w:sz w:val="24"/>
          <w:szCs w:val="24"/>
        </w:rPr>
      </w:pPr>
      <w:r w:rsidRPr="00B748AA">
        <w:rPr>
          <w:rFonts w:ascii="Arial" w:hAnsi="Arial" w:cs="Arial"/>
          <w:b/>
          <w:bCs/>
          <w:sz w:val="24"/>
          <w:szCs w:val="24"/>
        </w:rPr>
        <w:lastRenderedPageBreak/>
        <w:t xml:space="preserve">Unlawful use of your home </w:t>
      </w:r>
    </w:p>
    <w:p w14:paraId="10F97BEA" w14:textId="76A3FD64" w:rsidR="00505510" w:rsidRPr="00B748AA" w:rsidRDefault="0047178A" w:rsidP="007B3914">
      <w:pPr>
        <w:jc w:val="both"/>
        <w:rPr>
          <w:rFonts w:ascii="Arial" w:hAnsi="Arial" w:cs="Arial"/>
          <w:sz w:val="24"/>
          <w:szCs w:val="24"/>
        </w:rPr>
      </w:pPr>
      <w:r w:rsidRPr="00B748AA">
        <w:rPr>
          <w:rFonts w:ascii="Arial" w:hAnsi="Arial" w:cs="Arial"/>
          <w:sz w:val="24"/>
          <w:szCs w:val="24"/>
        </w:rPr>
        <w:t>6.</w:t>
      </w:r>
      <w:r w:rsidR="00E0206E" w:rsidRPr="00B748AA">
        <w:rPr>
          <w:rFonts w:ascii="Arial" w:hAnsi="Arial" w:cs="Arial"/>
          <w:sz w:val="24"/>
          <w:szCs w:val="24"/>
        </w:rPr>
        <w:t xml:space="preserve">38 </w:t>
      </w:r>
      <w:r w:rsidR="00505510" w:rsidRPr="00B748AA">
        <w:rPr>
          <w:rFonts w:ascii="Arial" w:hAnsi="Arial" w:cs="Arial"/>
          <w:sz w:val="24"/>
          <w:szCs w:val="24"/>
        </w:rPr>
        <w:t xml:space="preserve">You or anyone living in or visiting your home (including children) must not use your home or the locality for any activity that is unlawful, including but not limited to the following: </w:t>
      </w:r>
    </w:p>
    <w:p w14:paraId="4E138AF0" w14:textId="47781C5F"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possessing, using, storing, keeping or producing illegal drugs </w:t>
      </w:r>
    </w:p>
    <w:p w14:paraId="5EC5E53D" w14:textId="0EC91689"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supplying or offering to supply illegal drugs to another person </w:t>
      </w:r>
    </w:p>
    <w:p w14:paraId="68F83D02" w14:textId="53724888"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possessing illegal drugs with the intention of supplying them to another person </w:t>
      </w:r>
    </w:p>
    <w:p w14:paraId="16496C7E" w14:textId="62555D2D"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cultivating any Cannabis plants </w:t>
      </w:r>
    </w:p>
    <w:p w14:paraId="19D3CD6E" w14:textId="7FE46408"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storing stolen goods or contraband </w:t>
      </w:r>
    </w:p>
    <w:p w14:paraId="483CDF26" w14:textId="77777777" w:rsidR="002428ED"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storing any illegal guns or other weapons</w:t>
      </w:r>
    </w:p>
    <w:p w14:paraId="6D7CBC84" w14:textId="14A37E5E" w:rsidR="00505510" w:rsidRPr="00B748AA" w:rsidRDefault="002428ED"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storing or creating any </w:t>
      </w:r>
      <w:r w:rsidR="00076C2A" w:rsidRPr="00B748AA">
        <w:rPr>
          <w:rFonts w:ascii="Arial" w:hAnsi="Arial" w:cs="Arial"/>
          <w:sz w:val="24"/>
          <w:szCs w:val="24"/>
        </w:rPr>
        <w:t>explosive or incendiary materials/devices</w:t>
      </w:r>
      <w:r w:rsidR="00505510" w:rsidRPr="00B748AA">
        <w:rPr>
          <w:rFonts w:ascii="Arial" w:hAnsi="Arial" w:cs="Arial"/>
          <w:sz w:val="24"/>
          <w:szCs w:val="24"/>
        </w:rPr>
        <w:t xml:space="preserve"> </w:t>
      </w:r>
    </w:p>
    <w:p w14:paraId="6558FFB3" w14:textId="2D290368"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using or carrying offensive weapons </w:t>
      </w:r>
    </w:p>
    <w:p w14:paraId="47E69429" w14:textId="212A60AF" w:rsidR="009A2FB4" w:rsidRPr="00B748AA" w:rsidRDefault="009A2FB4" w:rsidP="007B3914">
      <w:pPr>
        <w:pStyle w:val="ListParagraph"/>
        <w:numPr>
          <w:ilvl w:val="0"/>
          <w:numId w:val="12"/>
        </w:numPr>
        <w:jc w:val="both"/>
        <w:rPr>
          <w:rFonts w:ascii="Arial" w:hAnsi="Arial" w:cs="Arial"/>
          <w:sz w:val="24"/>
          <w:szCs w:val="24"/>
        </w:rPr>
      </w:pPr>
      <w:r w:rsidRPr="00B748AA">
        <w:rPr>
          <w:rFonts w:ascii="Arial" w:hAnsi="Arial" w:cs="Arial"/>
          <w:sz w:val="24"/>
          <w:szCs w:val="24"/>
        </w:rPr>
        <w:t>prostitution</w:t>
      </w:r>
    </w:p>
    <w:p w14:paraId="225657A9" w14:textId="19748952"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sexual offences </w:t>
      </w:r>
    </w:p>
    <w:p w14:paraId="656DBBDE" w14:textId="26C4CEC8" w:rsidR="00505510" w:rsidRPr="00B748AA" w:rsidRDefault="00505510" w:rsidP="007B3914">
      <w:pPr>
        <w:pStyle w:val="ListParagraph"/>
        <w:numPr>
          <w:ilvl w:val="0"/>
          <w:numId w:val="12"/>
        </w:numPr>
        <w:jc w:val="both"/>
        <w:rPr>
          <w:rFonts w:ascii="Arial" w:hAnsi="Arial" w:cs="Arial"/>
          <w:sz w:val="24"/>
          <w:szCs w:val="24"/>
        </w:rPr>
      </w:pPr>
      <w:r w:rsidRPr="00B748AA">
        <w:rPr>
          <w:rFonts w:ascii="Arial" w:hAnsi="Arial" w:cs="Arial"/>
          <w:sz w:val="24"/>
          <w:szCs w:val="24"/>
        </w:rPr>
        <w:t xml:space="preserve">taking electricity from the mains illegally </w:t>
      </w:r>
    </w:p>
    <w:p w14:paraId="43BC082D" w14:textId="56749762" w:rsidR="00BD45E6" w:rsidRPr="00B748AA" w:rsidRDefault="00DE6BBF" w:rsidP="007B3914">
      <w:pPr>
        <w:jc w:val="both"/>
        <w:rPr>
          <w:rFonts w:ascii="Arial" w:hAnsi="Arial" w:cs="Arial"/>
          <w:sz w:val="24"/>
          <w:szCs w:val="24"/>
        </w:rPr>
      </w:pPr>
      <w:r w:rsidRPr="00B748AA">
        <w:rPr>
          <w:rFonts w:ascii="Arial" w:hAnsi="Arial" w:cs="Arial"/>
          <w:sz w:val="24"/>
          <w:szCs w:val="24"/>
        </w:rPr>
        <w:t>This list is to provide examples – it is not a complete list.</w:t>
      </w:r>
    </w:p>
    <w:p w14:paraId="3F88ADD6" w14:textId="17F09C23" w:rsidR="007D7E93" w:rsidRPr="00B748AA" w:rsidRDefault="00015EAC"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39 </w:t>
      </w:r>
      <w:r w:rsidR="007D7E93" w:rsidRPr="00B748AA">
        <w:rPr>
          <w:rFonts w:ascii="Arial" w:hAnsi="Arial" w:cs="Arial"/>
          <w:sz w:val="24"/>
          <w:szCs w:val="24"/>
        </w:rPr>
        <w:t xml:space="preserve">We will always consider applying for possession of your home (which will end your tenancy), if there is a breach of any part of this condition, and </w:t>
      </w:r>
      <w:r w:rsidR="00EC6FCF" w:rsidRPr="00B748AA">
        <w:rPr>
          <w:rFonts w:ascii="Arial" w:hAnsi="Arial" w:cs="Arial"/>
          <w:sz w:val="24"/>
          <w:szCs w:val="24"/>
        </w:rPr>
        <w:t>if</w:t>
      </w:r>
      <w:r w:rsidR="007D7E93" w:rsidRPr="00B748AA">
        <w:rPr>
          <w:rFonts w:ascii="Arial" w:hAnsi="Arial" w:cs="Arial"/>
          <w:sz w:val="24"/>
          <w:szCs w:val="24"/>
        </w:rPr>
        <w:t xml:space="preserve"> you or a person residing in or visiting your home: </w:t>
      </w:r>
    </w:p>
    <w:p w14:paraId="7981D37D" w14:textId="5F6E81B5" w:rsidR="007D7E93" w:rsidRPr="00B748AA" w:rsidRDefault="007D7E93" w:rsidP="007B3914">
      <w:pPr>
        <w:pStyle w:val="ListParagraph"/>
        <w:numPr>
          <w:ilvl w:val="0"/>
          <w:numId w:val="13"/>
        </w:numPr>
        <w:jc w:val="both"/>
        <w:rPr>
          <w:rFonts w:ascii="Arial" w:hAnsi="Arial" w:cs="Arial"/>
          <w:sz w:val="24"/>
          <w:szCs w:val="24"/>
        </w:rPr>
      </w:pPr>
      <w:r w:rsidRPr="00B748AA">
        <w:rPr>
          <w:rFonts w:ascii="Arial" w:hAnsi="Arial" w:cs="Arial"/>
          <w:sz w:val="24"/>
          <w:szCs w:val="24"/>
        </w:rPr>
        <w:t xml:space="preserve">is convicted of using your home or allowing it to be used for supplying or offering to supply drugs; or </w:t>
      </w:r>
    </w:p>
    <w:p w14:paraId="049B6012" w14:textId="2E0C0FA2" w:rsidR="007D7E93" w:rsidRPr="00B748AA" w:rsidRDefault="007D7E93" w:rsidP="007B3914">
      <w:pPr>
        <w:pStyle w:val="ListParagraph"/>
        <w:numPr>
          <w:ilvl w:val="0"/>
          <w:numId w:val="13"/>
        </w:numPr>
        <w:jc w:val="both"/>
        <w:rPr>
          <w:rFonts w:ascii="Arial" w:hAnsi="Arial" w:cs="Arial"/>
          <w:sz w:val="24"/>
          <w:szCs w:val="24"/>
        </w:rPr>
      </w:pPr>
      <w:r w:rsidRPr="00B748AA">
        <w:rPr>
          <w:rFonts w:ascii="Arial" w:hAnsi="Arial" w:cs="Arial"/>
          <w:sz w:val="24"/>
          <w:szCs w:val="24"/>
        </w:rPr>
        <w:t>is convicted of any other offence that involves your home being used for illegal or immoral purposes, including for the storage or keeping of illegal guns or other weapons, drugs</w:t>
      </w:r>
      <w:r w:rsidR="00802A57" w:rsidRPr="00B748AA">
        <w:rPr>
          <w:rFonts w:ascii="Arial" w:hAnsi="Arial" w:cs="Arial"/>
          <w:sz w:val="24"/>
          <w:szCs w:val="24"/>
        </w:rPr>
        <w:t>,</w:t>
      </w:r>
      <w:r w:rsidRPr="00B748AA">
        <w:rPr>
          <w:rFonts w:ascii="Arial" w:hAnsi="Arial" w:cs="Arial"/>
          <w:sz w:val="24"/>
          <w:szCs w:val="24"/>
        </w:rPr>
        <w:t xml:space="preserve"> prostitution</w:t>
      </w:r>
      <w:r w:rsidR="005153A5" w:rsidRPr="00B748AA">
        <w:rPr>
          <w:rFonts w:ascii="Arial" w:hAnsi="Arial" w:cs="Arial"/>
          <w:sz w:val="24"/>
          <w:szCs w:val="24"/>
        </w:rPr>
        <w:t xml:space="preserve"> or involvement in trafficking and exploitation of others</w:t>
      </w:r>
      <w:r w:rsidRPr="00B748AA">
        <w:rPr>
          <w:rFonts w:ascii="Arial" w:hAnsi="Arial" w:cs="Arial"/>
          <w:sz w:val="24"/>
          <w:szCs w:val="24"/>
        </w:rPr>
        <w:t xml:space="preserve">. </w:t>
      </w:r>
    </w:p>
    <w:p w14:paraId="2B909129" w14:textId="7089CDB7" w:rsidR="00DE6BBF" w:rsidRPr="00B748AA" w:rsidRDefault="00015EAC"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40 </w:t>
      </w:r>
      <w:r w:rsidR="007D7E93" w:rsidRPr="00B748AA">
        <w:rPr>
          <w:rFonts w:ascii="Arial" w:hAnsi="Arial" w:cs="Arial"/>
          <w:sz w:val="24"/>
          <w:szCs w:val="24"/>
        </w:rPr>
        <w:t xml:space="preserve">We will cooperate fully with the police in </w:t>
      </w:r>
      <w:r w:rsidR="00AB1A1E" w:rsidRPr="00B748AA">
        <w:rPr>
          <w:rFonts w:ascii="Arial" w:hAnsi="Arial" w:cs="Arial"/>
          <w:sz w:val="24"/>
          <w:szCs w:val="24"/>
        </w:rPr>
        <w:t>all</w:t>
      </w:r>
      <w:r w:rsidR="007D7E93" w:rsidRPr="00B748AA">
        <w:rPr>
          <w:rFonts w:ascii="Arial" w:hAnsi="Arial" w:cs="Arial"/>
          <w:sz w:val="24"/>
          <w:szCs w:val="24"/>
        </w:rPr>
        <w:t xml:space="preserve"> circumstances of immoral or illegal use of your home.</w:t>
      </w:r>
    </w:p>
    <w:p w14:paraId="4D246A3B" w14:textId="04215FA2" w:rsidR="00663C2E" w:rsidRPr="00B748AA" w:rsidRDefault="00015EAC"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41 </w:t>
      </w:r>
      <w:r w:rsidR="00663C2E" w:rsidRPr="00B748AA">
        <w:rPr>
          <w:rFonts w:ascii="Arial" w:hAnsi="Arial" w:cs="Arial"/>
          <w:sz w:val="24"/>
          <w:szCs w:val="24"/>
        </w:rPr>
        <w:t xml:space="preserve">“Drugs” means any “controlled drug” within the meaning of the Misuse of Drugs Act 1971, and regulations made under it, and any Act(s) replacing it. It does not include any controlled drug, such as Methadone, which is in the possession and control of the holder of a lawful prescription for it. </w:t>
      </w:r>
    </w:p>
    <w:p w14:paraId="3534153B" w14:textId="0F5E7ED4" w:rsidR="00292972" w:rsidRPr="00B748AA" w:rsidRDefault="004F78B1" w:rsidP="007B3914">
      <w:pPr>
        <w:jc w:val="both"/>
        <w:rPr>
          <w:rFonts w:ascii="Arial" w:hAnsi="Arial" w:cs="Arial"/>
          <w:color w:val="FF0000"/>
          <w:sz w:val="24"/>
          <w:szCs w:val="24"/>
        </w:rPr>
      </w:pPr>
      <w:r w:rsidRPr="00B748AA">
        <w:rPr>
          <w:rFonts w:ascii="Arial" w:hAnsi="Arial" w:cs="Arial"/>
          <w:sz w:val="24"/>
          <w:szCs w:val="24"/>
        </w:rPr>
        <w:t>6.</w:t>
      </w:r>
      <w:r w:rsidR="00761DD5" w:rsidRPr="00B748AA">
        <w:rPr>
          <w:rFonts w:ascii="Arial" w:hAnsi="Arial" w:cs="Arial"/>
          <w:sz w:val="24"/>
          <w:szCs w:val="24"/>
        </w:rPr>
        <w:t xml:space="preserve">42 </w:t>
      </w:r>
      <w:r w:rsidR="00A7462D" w:rsidRPr="00B748AA">
        <w:rPr>
          <w:rFonts w:ascii="Arial" w:hAnsi="Arial" w:cs="Arial"/>
          <w:sz w:val="24"/>
          <w:szCs w:val="24"/>
        </w:rPr>
        <w:t>“</w:t>
      </w:r>
      <w:r w:rsidR="00AB5A48" w:rsidRPr="00B748AA">
        <w:rPr>
          <w:rFonts w:ascii="Arial" w:hAnsi="Arial" w:cs="Arial"/>
          <w:sz w:val="24"/>
          <w:szCs w:val="24"/>
        </w:rPr>
        <w:t xml:space="preserve">Weapons” means any </w:t>
      </w:r>
      <w:r w:rsidR="00292972" w:rsidRPr="00B748AA">
        <w:rPr>
          <w:rFonts w:ascii="Arial" w:hAnsi="Arial" w:cs="Arial"/>
          <w:sz w:val="24"/>
          <w:szCs w:val="24"/>
        </w:rPr>
        <w:t>prohibited weapon</w:t>
      </w:r>
      <w:r w:rsidR="0056767B" w:rsidRPr="00B748AA">
        <w:rPr>
          <w:rFonts w:ascii="Arial" w:hAnsi="Arial" w:cs="Arial"/>
          <w:sz w:val="24"/>
          <w:szCs w:val="24"/>
        </w:rPr>
        <w:t xml:space="preserve"> (such as knives, machetes</w:t>
      </w:r>
      <w:r w:rsidR="0074580C" w:rsidRPr="00B748AA">
        <w:rPr>
          <w:rFonts w:ascii="Arial" w:hAnsi="Arial" w:cs="Arial"/>
          <w:sz w:val="24"/>
          <w:szCs w:val="24"/>
        </w:rPr>
        <w:t>, swords and other bladed items)</w:t>
      </w:r>
      <w:r w:rsidR="00292972" w:rsidRPr="00B748AA">
        <w:rPr>
          <w:rFonts w:ascii="Arial" w:hAnsi="Arial" w:cs="Arial"/>
          <w:sz w:val="24"/>
          <w:szCs w:val="24"/>
        </w:rPr>
        <w:t>, firearm, shotgun,</w:t>
      </w:r>
      <w:r w:rsidR="00D6388C" w:rsidRPr="00B748AA">
        <w:rPr>
          <w:rFonts w:ascii="Arial" w:hAnsi="Arial" w:cs="Arial"/>
          <w:sz w:val="24"/>
          <w:szCs w:val="24"/>
        </w:rPr>
        <w:t xml:space="preserve"> bows, crossbows,</w:t>
      </w:r>
      <w:r w:rsidR="00292972" w:rsidRPr="00B748AA">
        <w:rPr>
          <w:rFonts w:ascii="Arial" w:hAnsi="Arial" w:cs="Arial"/>
          <w:sz w:val="24"/>
          <w:szCs w:val="24"/>
        </w:rPr>
        <w:t xml:space="preserve"> CS Gas, or air-powered weapon (for example, an air rifle</w:t>
      </w:r>
      <w:r w:rsidR="00514B3E" w:rsidRPr="00B748AA">
        <w:rPr>
          <w:rFonts w:ascii="Arial" w:hAnsi="Arial" w:cs="Arial"/>
          <w:sz w:val="24"/>
          <w:szCs w:val="24"/>
        </w:rPr>
        <w:t xml:space="preserve"> or BB guns</w:t>
      </w:r>
      <w:r w:rsidR="00292972" w:rsidRPr="00B748AA">
        <w:rPr>
          <w:rFonts w:ascii="Arial" w:hAnsi="Arial" w:cs="Arial"/>
          <w:sz w:val="24"/>
          <w:szCs w:val="24"/>
        </w:rPr>
        <w:t xml:space="preserve">) in the </w:t>
      </w:r>
      <w:r w:rsidRPr="00B748AA">
        <w:rPr>
          <w:rFonts w:ascii="Arial" w:hAnsi="Arial" w:cs="Arial"/>
          <w:sz w:val="24"/>
          <w:szCs w:val="24"/>
        </w:rPr>
        <w:t>p</w:t>
      </w:r>
      <w:r w:rsidR="00292972" w:rsidRPr="00B748AA">
        <w:rPr>
          <w:rFonts w:ascii="Arial" w:hAnsi="Arial" w:cs="Arial"/>
          <w:sz w:val="24"/>
          <w:szCs w:val="24"/>
        </w:rPr>
        <w:t xml:space="preserve">roperty without appropriate firearms or shotgun certification required by any legislation and not without the </w:t>
      </w:r>
      <w:r w:rsidR="006D0DB7" w:rsidRPr="00B748AA">
        <w:rPr>
          <w:rFonts w:ascii="Arial" w:hAnsi="Arial" w:cs="Arial"/>
          <w:sz w:val="24"/>
          <w:szCs w:val="24"/>
        </w:rPr>
        <w:t>c</w:t>
      </w:r>
      <w:r w:rsidR="00292972" w:rsidRPr="00B748AA">
        <w:rPr>
          <w:rFonts w:ascii="Arial" w:hAnsi="Arial" w:cs="Arial"/>
          <w:sz w:val="24"/>
          <w:szCs w:val="24"/>
        </w:rPr>
        <w:t>ouncil’s written permission</w:t>
      </w:r>
      <w:r w:rsidR="006D0DB7" w:rsidRPr="00B748AA">
        <w:rPr>
          <w:rFonts w:ascii="Arial" w:hAnsi="Arial" w:cs="Arial"/>
          <w:sz w:val="24"/>
          <w:szCs w:val="24"/>
        </w:rPr>
        <w:t xml:space="preserve"> (</w:t>
      </w:r>
      <w:r w:rsidR="00805BC6" w:rsidRPr="00B748AA">
        <w:rPr>
          <w:rFonts w:ascii="Arial" w:hAnsi="Arial" w:cs="Arial"/>
          <w:sz w:val="24"/>
          <w:szCs w:val="24"/>
        </w:rPr>
        <w:t>whether</w:t>
      </w:r>
      <w:r w:rsidR="006D0DB7" w:rsidRPr="00B748AA">
        <w:rPr>
          <w:rFonts w:ascii="Arial" w:hAnsi="Arial" w:cs="Arial"/>
          <w:sz w:val="24"/>
          <w:szCs w:val="24"/>
        </w:rPr>
        <w:t xml:space="preserve"> any certification is required)</w:t>
      </w:r>
      <w:r w:rsidR="00292972" w:rsidRPr="00B748AA">
        <w:rPr>
          <w:rFonts w:ascii="Arial" w:hAnsi="Arial" w:cs="Arial"/>
          <w:sz w:val="24"/>
          <w:szCs w:val="24"/>
        </w:rPr>
        <w:t xml:space="preserve">. If you are permitted to keep such an item, you must make sure that it is </w:t>
      </w:r>
      <w:r w:rsidR="00805BC6" w:rsidRPr="00B748AA">
        <w:rPr>
          <w:rFonts w:ascii="Arial" w:hAnsi="Arial" w:cs="Arial"/>
          <w:sz w:val="24"/>
          <w:szCs w:val="24"/>
        </w:rPr>
        <w:t>secure,</w:t>
      </w:r>
      <w:r w:rsidR="00292972" w:rsidRPr="00B748AA">
        <w:rPr>
          <w:rFonts w:ascii="Arial" w:hAnsi="Arial" w:cs="Arial"/>
          <w:sz w:val="24"/>
          <w:szCs w:val="24"/>
        </w:rPr>
        <w:t xml:space="preserve"> and you must </w:t>
      </w:r>
      <w:r w:rsidR="0074580C" w:rsidRPr="00B748AA">
        <w:rPr>
          <w:rFonts w:ascii="Arial" w:hAnsi="Arial" w:cs="Arial"/>
          <w:sz w:val="24"/>
          <w:szCs w:val="24"/>
        </w:rPr>
        <w:t>always comply with any legal requirements or any conditions of our permission</w:t>
      </w:r>
      <w:r w:rsidR="00292972" w:rsidRPr="00B748AA">
        <w:rPr>
          <w:rFonts w:ascii="Arial" w:hAnsi="Arial" w:cs="Arial"/>
          <w:sz w:val="24"/>
          <w:szCs w:val="24"/>
        </w:rPr>
        <w:t>.</w:t>
      </w:r>
      <w:r w:rsidR="00292972" w:rsidRPr="00B748AA">
        <w:rPr>
          <w:rFonts w:ascii="Arial" w:hAnsi="Arial" w:cs="Arial"/>
          <w:color w:val="FF0000"/>
          <w:sz w:val="24"/>
          <w:szCs w:val="24"/>
        </w:rPr>
        <w:t xml:space="preserve"> </w:t>
      </w:r>
    </w:p>
    <w:p w14:paraId="2ABA4772" w14:textId="37344E9A" w:rsidR="00EB213C" w:rsidRPr="00B748AA" w:rsidRDefault="003F7CE1"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43 </w:t>
      </w:r>
      <w:r w:rsidR="00EB213C" w:rsidRPr="00B748AA">
        <w:rPr>
          <w:rFonts w:ascii="Arial" w:hAnsi="Arial" w:cs="Arial"/>
          <w:sz w:val="24"/>
          <w:szCs w:val="24"/>
        </w:rPr>
        <w:t xml:space="preserve">You or any person living with you must not become a member of a gang or allow a member of a gang to visit the Property </w:t>
      </w:r>
    </w:p>
    <w:p w14:paraId="1451F8DB" w14:textId="7321924B" w:rsidR="00EB213C" w:rsidRPr="00B748AA" w:rsidRDefault="003F7CE1" w:rsidP="007B3914">
      <w:pPr>
        <w:jc w:val="both"/>
        <w:rPr>
          <w:rFonts w:ascii="Arial" w:hAnsi="Arial" w:cs="Arial"/>
          <w:sz w:val="24"/>
          <w:szCs w:val="24"/>
        </w:rPr>
      </w:pPr>
      <w:r w:rsidRPr="00B748AA">
        <w:rPr>
          <w:rFonts w:ascii="Arial" w:hAnsi="Arial" w:cs="Arial"/>
          <w:sz w:val="24"/>
          <w:szCs w:val="24"/>
        </w:rPr>
        <w:lastRenderedPageBreak/>
        <w:t>6.</w:t>
      </w:r>
      <w:r w:rsidR="00761DD5" w:rsidRPr="00B748AA">
        <w:rPr>
          <w:rFonts w:ascii="Arial" w:hAnsi="Arial" w:cs="Arial"/>
          <w:sz w:val="24"/>
          <w:szCs w:val="24"/>
        </w:rPr>
        <w:t xml:space="preserve">44 </w:t>
      </w:r>
      <w:r w:rsidR="00EB213C" w:rsidRPr="00B748AA">
        <w:rPr>
          <w:rFonts w:ascii="Arial" w:hAnsi="Arial" w:cs="Arial"/>
          <w:sz w:val="24"/>
          <w:szCs w:val="24"/>
        </w:rPr>
        <w:t>When we refer to a gang, we mean ‘a group of individuals involved in persistent criminality for some form of personal gain (this includes profit and/or to gain or to demonstrate status) which is causing significant harm to the community and/or is of cross border concern.’ Significant harm can have one or more of the following characteristics: significant profit or loss; significant impact on community safety; serious violence; corruption; exercise of control.</w:t>
      </w:r>
    </w:p>
    <w:p w14:paraId="090C2AE2" w14:textId="77864FF9" w:rsidR="00663C2E" w:rsidRPr="00B748AA" w:rsidRDefault="00663C2E" w:rsidP="007B3914">
      <w:pPr>
        <w:jc w:val="both"/>
        <w:rPr>
          <w:rFonts w:ascii="Arial" w:hAnsi="Arial" w:cs="Arial"/>
          <w:sz w:val="24"/>
          <w:szCs w:val="24"/>
        </w:rPr>
      </w:pPr>
      <w:r w:rsidRPr="00B748AA">
        <w:rPr>
          <w:rFonts w:ascii="Arial" w:hAnsi="Arial" w:cs="Arial"/>
          <w:b/>
          <w:bCs/>
          <w:sz w:val="24"/>
          <w:szCs w:val="24"/>
        </w:rPr>
        <w:t xml:space="preserve">Damage </w:t>
      </w:r>
    </w:p>
    <w:p w14:paraId="32D5E496" w14:textId="1C276869" w:rsidR="00663C2E" w:rsidRPr="00B748AA" w:rsidRDefault="00B428F0"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45 </w:t>
      </w:r>
      <w:r w:rsidR="00663C2E" w:rsidRPr="00B748AA">
        <w:rPr>
          <w:rFonts w:ascii="Arial" w:hAnsi="Arial" w:cs="Arial"/>
          <w:sz w:val="24"/>
          <w:szCs w:val="24"/>
        </w:rPr>
        <w:t xml:space="preserve">You, anyone living with you or visiting your home (including children) must not deliberately or negligently damage any </w:t>
      </w:r>
      <w:r w:rsidR="00EF4A5F" w:rsidRPr="00B748AA">
        <w:rPr>
          <w:rFonts w:ascii="Arial" w:hAnsi="Arial" w:cs="Arial"/>
          <w:sz w:val="24"/>
          <w:szCs w:val="24"/>
        </w:rPr>
        <w:t>c</w:t>
      </w:r>
      <w:r w:rsidR="003B2570" w:rsidRPr="00B748AA">
        <w:rPr>
          <w:rFonts w:ascii="Arial" w:hAnsi="Arial" w:cs="Arial"/>
          <w:sz w:val="24"/>
          <w:szCs w:val="24"/>
        </w:rPr>
        <w:t>ouncil</w:t>
      </w:r>
      <w:r w:rsidR="00663C2E" w:rsidRPr="00B748AA">
        <w:rPr>
          <w:rFonts w:ascii="Arial" w:hAnsi="Arial" w:cs="Arial"/>
          <w:sz w:val="24"/>
          <w:szCs w:val="24"/>
        </w:rPr>
        <w:t xml:space="preserve"> property</w:t>
      </w:r>
      <w:r w:rsidR="006423D3" w:rsidRPr="00B748AA">
        <w:rPr>
          <w:rFonts w:ascii="Arial" w:hAnsi="Arial" w:cs="Arial"/>
          <w:sz w:val="24"/>
          <w:szCs w:val="24"/>
        </w:rPr>
        <w:t xml:space="preserve"> or council owned land</w:t>
      </w:r>
      <w:r w:rsidR="00663C2E" w:rsidRPr="00B748AA">
        <w:rPr>
          <w:rFonts w:ascii="Arial" w:hAnsi="Arial" w:cs="Arial"/>
          <w:sz w:val="24"/>
          <w:szCs w:val="24"/>
        </w:rPr>
        <w:t xml:space="preserve"> (this includes putting graffiti on any of our property). You must not allow animals living in or visiting your home to damage any </w:t>
      </w:r>
      <w:r w:rsidR="00EF4A5F" w:rsidRPr="00B748AA">
        <w:rPr>
          <w:rFonts w:ascii="Arial" w:hAnsi="Arial" w:cs="Arial"/>
          <w:sz w:val="24"/>
          <w:szCs w:val="24"/>
        </w:rPr>
        <w:t>c</w:t>
      </w:r>
      <w:r w:rsidR="003B2570" w:rsidRPr="00B748AA">
        <w:rPr>
          <w:rFonts w:ascii="Arial" w:hAnsi="Arial" w:cs="Arial"/>
          <w:sz w:val="24"/>
          <w:szCs w:val="24"/>
        </w:rPr>
        <w:t>ouncil</w:t>
      </w:r>
      <w:r w:rsidR="00663C2E" w:rsidRPr="00B748AA">
        <w:rPr>
          <w:rFonts w:ascii="Arial" w:hAnsi="Arial" w:cs="Arial"/>
          <w:sz w:val="24"/>
          <w:szCs w:val="24"/>
        </w:rPr>
        <w:t xml:space="preserve"> property. This includes damage caused to your home by animal waste. We will charge you the </w:t>
      </w:r>
      <w:r w:rsidR="00BD626E" w:rsidRPr="00B748AA">
        <w:rPr>
          <w:rFonts w:ascii="Arial" w:hAnsi="Arial" w:cs="Arial"/>
          <w:sz w:val="24"/>
          <w:szCs w:val="24"/>
        </w:rPr>
        <w:t xml:space="preserve">full </w:t>
      </w:r>
      <w:r w:rsidR="00663C2E" w:rsidRPr="00B748AA">
        <w:rPr>
          <w:rFonts w:ascii="Arial" w:hAnsi="Arial" w:cs="Arial"/>
          <w:sz w:val="24"/>
          <w:szCs w:val="24"/>
        </w:rPr>
        <w:t xml:space="preserve">cost of work we do to put right any damage. </w:t>
      </w:r>
    </w:p>
    <w:p w14:paraId="52AF2914" w14:textId="5039AE5B" w:rsidR="00663C2E" w:rsidRPr="00B748AA" w:rsidRDefault="00663C2E" w:rsidP="007B3914">
      <w:pPr>
        <w:jc w:val="both"/>
        <w:rPr>
          <w:rFonts w:ascii="Arial" w:hAnsi="Arial" w:cs="Arial"/>
          <w:sz w:val="24"/>
          <w:szCs w:val="24"/>
        </w:rPr>
      </w:pPr>
      <w:r w:rsidRPr="00B748AA">
        <w:rPr>
          <w:rFonts w:ascii="Arial" w:hAnsi="Arial" w:cs="Arial"/>
          <w:b/>
          <w:bCs/>
          <w:sz w:val="24"/>
          <w:szCs w:val="24"/>
        </w:rPr>
        <w:t xml:space="preserve">Security and safety equipment </w:t>
      </w:r>
    </w:p>
    <w:p w14:paraId="747ED3CE" w14:textId="7AF8BA69" w:rsidR="007D7E93" w:rsidRPr="00B748AA" w:rsidRDefault="001926F2" w:rsidP="007B3914">
      <w:pPr>
        <w:jc w:val="both"/>
        <w:rPr>
          <w:rFonts w:ascii="Arial" w:hAnsi="Arial" w:cs="Arial"/>
          <w:sz w:val="24"/>
          <w:szCs w:val="24"/>
        </w:rPr>
      </w:pPr>
      <w:r w:rsidRPr="00B748AA">
        <w:rPr>
          <w:rFonts w:ascii="Arial" w:hAnsi="Arial" w:cs="Arial"/>
          <w:sz w:val="24"/>
          <w:szCs w:val="24"/>
        </w:rPr>
        <w:t>6.</w:t>
      </w:r>
      <w:r w:rsidR="00761DD5" w:rsidRPr="00B748AA">
        <w:rPr>
          <w:rFonts w:ascii="Arial" w:hAnsi="Arial" w:cs="Arial"/>
          <w:sz w:val="24"/>
          <w:szCs w:val="24"/>
        </w:rPr>
        <w:t xml:space="preserve">46 </w:t>
      </w:r>
      <w:r w:rsidR="00663C2E" w:rsidRPr="00B748AA">
        <w:rPr>
          <w:rFonts w:ascii="Arial" w:hAnsi="Arial" w:cs="Arial"/>
          <w:sz w:val="24"/>
          <w:szCs w:val="24"/>
        </w:rPr>
        <w:t>You, anyone living with you or visiting your home (including children) must not interfere with any security or safety equipment in communal blocks. This includes things like jamming or propping doors open and letting strangers in without identification.</w:t>
      </w:r>
    </w:p>
    <w:p w14:paraId="587A7F36" w14:textId="49416995" w:rsidR="0091562A" w:rsidRPr="00B748AA" w:rsidRDefault="004F4509" w:rsidP="007B3914">
      <w:pPr>
        <w:jc w:val="both"/>
        <w:rPr>
          <w:rFonts w:ascii="Arial" w:hAnsi="Arial" w:cs="Arial"/>
          <w:sz w:val="24"/>
          <w:szCs w:val="24"/>
        </w:rPr>
      </w:pPr>
      <w:r w:rsidRPr="00B748AA">
        <w:rPr>
          <w:rFonts w:ascii="Arial" w:hAnsi="Arial" w:cs="Arial"/>
          <w:sz w:val="24"/>
          <w:szCs w:val="24"/>
        </w:rPr>
        <w:t xml:space="preserve">6.47 </w:t>
      </w:r>
      <w:r w:rsidR="00762DA1" w:rsidRPr="00B748AA">
        <w:rPr>
          <w:rFonts w:ascii="Arial" w:hAnsi="Arial" w:cs="Arial"/>
          <w:sz w:val="24"/>
          <w:szCs w:val="24"/>
        </w:rPr>
        <w:t>Fire doors:</w:t>
      </w:r>
    </w:p>
    <w:p w14:paraId="0191834C" w14:textId="7A620025" w:rsidR="00762DA1" w:rsidRPr="00B748AA" w:rsidRDefault="00762DA1" w:rsidP="007B3914">
      <w:pPr>
        <w:pStyle w:val="ListParagraph"/>
        <w:numPr>
          <w:ilvl w:val="0"/>
          <w:numId w:val="45"/>
        </w:numPr>
        <w:jc w:val="both"/>
        <w:rPr>
          <w:rFonts w:ascii="Arial" w:hAnsi="Arial" w:cs="Arial"/>
          <w:sz w:val="24"/>
          <w:szCs w:val="24"/>
        </w:rPr>
      </w:pPr>
      <w:r w:rsidRPr="00B748AA">
        <w:rPr>
          <w:rFonts w:ascii="Arial" w:hAnsi="Arial" w:cs="Arial"/>
          <w:sz w:val="24"/>
          <w:szCs w:val="24"/>
        </w:rPr>
        <w:t>should be kept shut when not in use</w:t>
      </w:r>
    </w:p>
    <w:p w14:paraId="35029A53" w14:textId="624A695D" w:rsidR="00556C02" w:rsidRPr="00B748AA" w:rsidRDefault="00556C02" w:rsidP="007B3914">
      <w:pPr>
        <w:pStyle w:val="ListParagraph"/>
        <w:numPr>
          <w:ilvl w:val="0"/>
          <w:numId w:val="45"/>
        </w:numPr>
        <w:jc w:val="both"/>
        <w:rPr>
          <w:rFonts w:ascii="Arial" w:hAnsi="Arial" w:cs="Arial"/>
          <w:sz w:val="24"/>
          <w:szCs w:val="24"/>
        </w:rPr>
      </w:pPr>
      <w:r w:rsidRPr="00B748AA">
        <w:rPr>
          <w:rFonts w:ascii="Arial" w:hAnsi="Arial" w:cs="Arial"/>
          <w:sz w:val="24"/>
          <w:szCs w:val="24"/>
        </w:rPr>
        <w:t>tenants or their guests should not tamper with self-closing devices on fire doors</w:t>
      </w:r>
    </w:p>
    <w:p w14:paraId="1DE9F4A1" w14:textId="54020186" w:rsidR="00556C02" w:rsidRPr="00B748AA" w:rsidRDefault="00556C02" w:rsidP="007B3914">
      <w:pPr>
        <w:pStyle w:val="ListParagraph"/>
        <w:numPr>
          <w:ilvl w:val="0"/>
          <w:numId w:val="45"/>
        </w:numPr>
        <w:jc w:val="both"/>
        <w:rPr>
          <w:rFonts w:ascii="Arial" w:hAnsi="Arial" w:cs="Arial"/>
          <w:sz w:val="24"/>
          <w:szCs w:val="24"/>
        </w:rPr>
      </w:pPr>
      <w:r w:rsidRPr="00B748AA">
        <w:rPr>
          <w:rFonts w:ascii="Arial" w:hAnsi="Arial" w:cs="Arial"/>
          <w:sz w:val="24"/>
          <w:szCs w:val="24"/>
        </w:rPr>
        <w:t xml:space="preserve">tenants </w:t>
      </w:r>
      <w:r w:rsidR="00365E5A" w:rsidRPr="00B748AA">
        <w:rPr>
          <w:rFonts w:ascii="Arial" w:hAnsi="Arial" w:cs="Arial"/>
          <w:sz w:val="24"/>
          <w:szCs w:val="24"/>
        </w:rPr>
        <w:t>must report any fault or damage to fire doors (or fire safety equipment) immediately to the council</w:t>
      </w:r>
    </w:p>
    <w:p w14:paraId="57458284" w14:textId="33143792" w:rsidR="00CA0424" w:rsidRPr="00B748AA" w:rsidRDefault="00B3157B" w:rsidP="007B3914">
      <w:pPr>
        <w:jc w:val="both"/>
        <w:rPr>
          <w:rFonts w:ascii="Arial" w:hAnsi="Arial" w:cs="Arial"/>
          <w:sz w:val="24"/>
          <w:szCs w:val="24"/>
        </w:rPr>
      </w:pPr>
      <w:r w:rsidRPr="00B748AA">
        <w:rPr>
          <w:rFonts w:ascii="Arial" w:hAnsi="Arial" w:cs="Arial"/>
          <w:sz w:val="24"/>
          <w:szCs w:val="24"/>
        </w:rPr>
        <w:t>6.</w:t>
      </w:r>
      <w:r w:rsidR="004F4509" w:rsidRPr="00B748AA">
        <w:rPr>
          <w:rFonts w:ascii="Arial" w:hAnsi="Arial" w:cs="Arial"/>
          <w:sz w:val="24"/>
          <w:szCs w:val="24"/>
        </w:rPr>
        <w:t>48</w:t>
      </w:r>
      <w:r w:rsidR="00761DD5" w:rsidRPr="00B748AA">
        <w:rPr>
          <w:rFonts w:ascii="Arial" w:hAnsi="Arial" w:cs="Arial"/>
          <w:sz w:val="24"/>
          <w:szCs w:val="24"/>
        </w:rPr>
        <w:t xml:space="preserve"> </w:t>
      </w:r>
      <w:r w:rsidR="00CA0424" w:rsidRPr="00B748AA">
        <w:rPr>
          <w:rFonts w:ascii="Arial" w:hAnsi="Arial" w:cs="Arial"/>
          <w:sz w:val="24"/>
          <w:szCs w:val="24"/>
        </w:rPr>
        <w:t xml:space="preserve">The door locks in </w:t>
      </w:r>
      <w:r w:rsidR="000E14EE" w:rsidRPr="00B748AA">
        <w:rPr>
          <w:rFonts w:ascii="Arial" w:hAnsi="Arial" w:cs="Arial"/>
          <w:sz w:val="24"/>
          <w:szCs w:val="24"/>
        </w:rPr>
        <w:t>in flats, maisonettes and Indepe</w:t>
      </w:r>
      <w:r w:rsidR="002C1C52" w:rsidRPr="00B748AA">
        <w:rPr>
          <w:rFonts w:ascii="Arial" w:hAnsi="Arial" w:cs="Arial"/>
          <w:sz w:val="24"/>
          <w:szCs w:val="24"/>
        </w:rPr>
        <w:t>ndent Living</w:t>
      </w:r>
      <w:r w:rsidR="00CA0424" w:rsidRPr="00B748AA">
        <w:rPr>
          <w:rFonts w:ascii="Arial" w:hAnsi="Arial" w:cs="Arial"/>
          <w:sz w:val="24"/>
          <w:szCs w:val="24"/>
        </w:rPr>
        <w:t xml:space="preserve"> schemes are </w:t>
      </w:r>
      <w:r w:rsidR="00F91A52" w:rsidRPr="00B748AA">
        <w:rPr>
          <w:rFonts w:ascii="Arial" w:hAnsi="Arial" w:cs="Arial"/>
          <w:sz w:val="24"/>
          <w:szCs w:val="24"/>
        </w:rPr>
        <w:t>normally</w:t>
      </w:r>
      <w:r w:rsidR="00654CA4" w:rsidRPr="00B748AA">
        <w:rPr>
          <w:rFonts w:ascii="Arial" w:hAnsi="Arial" w:cs="Arial"/>
          <w:sz w:val="24"/>
          <w:szCs w:val="24"/>
        </w:rPr>
        <w:t xml:space="preserve"> special locks for fire safety or </w:t>
      </w:r>
      <w:r w:rsidR="00CA0424" w:rsidRPr="00B748AA">
        <w:rPr>
          <w:rFonts w:ascii="Arial" w:hAnsi="Arial" w:cs="Arial"/>
          <w:sz w:val="24"/>
          <w:szCs w:val="24"/>
        </w:rPr>
        <w:t xml:space="preserve">on a suite of keys to enable access in case of emergency. You </w:t>
      </w:r>
      <w:r w:rsidR="00CA0424" w:rsidRPr="00B748AA">
        <w:rPr>
          <w:rFonts w:ascii="Arial" w:hAnsi="Arial" w:cs="Arial"/>
          <w:b/>
          <w:bCs/>
          <w:sz w:val="24"/>
          <w:szCs w:val="24"/>
        </w:rPr>
        <w:t>must not</w:t>
      </w:r>
      <w:r w:rsidR="00CA0424" w:rsidRPr="00B748AA">
        <w:rPr>
          <w:rFonts w:ascii="Arial" w:hAnsi="Arial" w:cs="Arial"/>
          <w:sz w:val="24"/>
          <w:szCs w:val="24"/>
        </w:rPr>
        <w:t xml:space="preserve"> change the locks on the doors of your home</w:t>
      </w:r>
      <w:r w:rsidR="0522F6E4" w:rsidRPr="00B748AA">
        <w:rPr>
          <w:rFonts w:ascii="Arial" w:hAnsi="Arial" w:cs="Arial"/>
          <w:sz w:val="24"/>
          <w:szCs w:val="24"/>
        </w:rPr>
        <w:t xml:space="preserve"> if you live in a </w:t>
      </w:r>
      <w:r w:rsidR="00654CA4" w:rsidRPr="00B748AA">
        <w:rPr>
          <w:rFonts w:ascii="Arial" w:hAnsi="Arial" w:cs="Arial"/>
          <w:sz w:val="24"/>
          <w:szCs w:val="24"/>
        </w:rPr>
        <w:t>flat</w:t>
      </w:r>
      <w:r w:rsidR="00F17932" w:rsidRPr="00B748AA">
        <w:rPr>
          <w:rFonts w:ascii="Arial" w:hAnsi="Arial" w:cs="Arial"/>
          <w:sz w:val="24"/>
          <w:szCs w:val="24"/>
        </w:rPr>
        <w:t>,</w:t>
      </w:r>
      <w:r w:rsidR="00654CA4" w:rsidRPr="00B748AA">
        <w:rPr>
          <w:rFonts w:ascii="Arial" w:hAnsi="Arial" w:cs="Arial"/>
          <w:sz w:val="24"/>
          <w:szCs w:val="24"/>
        </w:rPr>
        <w:t xml:space="preserve"> maisonette</w:t>
      </w:r>
      <w:r w:rsidR="00F17932" w:rsidRPr="00B748AA">
        <w:rPr>
          <w:rFonts w:ascii="Arial" w:hAnsi="Arial" w:cs="Arial"/>
          <w:sz w:val="24"/>
          <w:szCs w:val="24"/>
        </w:rPr>
        <w:t xml:space="preserve"> or Independent Living </w:t>
      </w:r>
      <w:r w:rsidR="0522F6E4" w:rsidRPr="00B748AA">
        <w:rPr>
          <w:rFonts w:ascii="Arial" w:hAnsi="Arial" w:cs="Arial"/>
          <w:sz w:val="24"/>
          <w:szCs w:val="24"/>
        </w:rPr>
        <w:t>scheme</w:t>
      </w:r>
      <w:r w:rsidR="00CA0424" w:rsidRPr="00B748AA">
        <w:rPr>
          <w:rFonts w:ascii="Arial" w:hAnsi="Arial" w:cs="Arial"/>
          <w:sz w:val="24"/>
          <w:szCs w:val="24"/>
        </w:rPr>
        <w:t xml:space="preserve">. </w:t>
      </w:r>
      <w:r w:rsidR="00F17932" w:rsidRPr="00B748AA">
        <w:rPr>
          <w:rFonts w:ascii="Arial" w:hAnsi="Arial" w:cs="Arial"/>
          <w:sz w:val="24"/>
          <w:szCs w:val="24"/>
        </w:rPr>
        <w:t>You must contact the council to replace those locks</w:t>
      </w:r>
      <w:r w:rsidR="00D23A8A" w:rsidRPr="00B748AA">
        <w:rPr>
          <w:rFonts w:ascii="Arial" w:hAnsi="Arial" w:cs="Arial"/>
          <w:sz w:val="24"/>
          <w:szCs w:val="24"/>
        </w:rPr>
        <w:t xml:space="preserve">. </w:t>
      </w:r>
      <w:r w:rsidR="00DD5554" w:rsidRPr="00B748AA">
        <w:rPr>
          <w:rFonts w:ascii="Arial" w:hAnsi="Arial" w:cs="Arial"/>
          <w:sz w:val="24"/>
          <w:szCs w:val="24"/>
        </w:rPr>
        <w:t>Unless the lock needs changing because of a crime (with a crime reference number), you will be charged the full cost of replacing the lock.</w:t>
      </w:r>
    </w:p>
    <w:p w14:paraId="20ACE95B" w14:textId="78A35CE9" w:rsidR="00CA0424" w:rsidRPr="00B748AA" w:rsidRDefault="00CA0424" w:rsidP="007B3914">
      <w:pPr>
        <w:jc w:val="both"/>
        <w:rPr>
          <w:rFonts w:ascii="Arial" w:hAnsi="Arial" w:cs="Arial"/>
          <w:sz w:val="24"/>
          <w:szCs w:val="24"/>
        </w:rPr>
      </w:pPr>
      <w:r w:rsidRPr="00B748AA">
        <w:rPr>
          <w:rFonts w:ascii="Arial" w:hAnsi="Arial" w:cs="Arial"/>
          <w:b/>
          <w:bCs/>
          <w:sz w:val="24"/>
          <w:szCs w:val="24"/>
        </w:rPr>
        <w:t>Pets</w:t>
      </w:r>
      <w:r w:rsidR="005A33BA" w:rsidRPr="00B748AA">
        <w:rPr>
          <w:rFonts w:ascii="Arial" w:hAnsi="Arial" w:cs="Arial"/>
          <w:b/>
          <w:bCs/>
          <w:sz w:val="24"/>
          <w:szCs w:val="24"/>
        </w:rPr>
        <w:t>, Medical Assistance Dogs and Emotional Support animals</w:t>
      </w:r>
      <w:r w:rsidRPr="00B748AA">
        <w:rPr>
          <w:rFonts w:ascii="Arial" w:hAnsi="Arial" w:cs="Arial"/>
          <w:b/>
          <w:bCs/>
          <w:sz w:val="24"/>
          <w:szCs w:val="24"/>
        </w:rPr>
        <w:t xml:space="preserve"> </w:t>
      </w:r>
    </w:p>
    <w:p w14:paraId="24811503" w14:textId="2C69E6DD" w:rsidR="00CA0424" w:rsidRPr="00B748AA" w:rsidRDefault="00B17312" w:rsidP="007B3914">
      <w:pPr>
        <w:jc w:val="both"/>
        <w:rPr>
          <w:rFonts w:ascii="Arial" w:hAnsi="Arial" w:cs="Arial"/>
          <w:sz w:val="24"/>
          <w:szCs w:val="24"/>
        </w:rPr>
      </w:pPr>
      <w:r w:rsidRPr="00B748AA">
        <w:rPr>
          <w:rFonts w:ascii="Arial" w:hAnsi="Arial" w:cs="Arial"/>
          <w:sz w:val="24"/>
          <w:szCs w:val="24"/>
        </w:rPr>
        <w:t>6.</w:t>
      </w:r>
      <w:r w:rsidR="000E14EE" w:rsidRPr="00B748AA">
        <w:rPr>
          <w:rFonts w:ascii="Arial" w:hAnsi="Arial" w:cs="Arial"/>
          <w:sz w:val="24"/>
          <w:szCs w:val="24"/>
        </w:rPr>
        <w:t xml:space="preserve">49 </w:t>
      </w:r>
      <w:r w:rsidR="00CA0424" w:rsidRPr="00B748AA">
        <w:rPr>
          <w:rFonts w:ascii="Arial" w:hAnsi="Arial" w:cs="Arial"/>
          <w:sz w:val="24"/>
          <w:szCs w:val="24"/>
        </w:rPr>
        <w:t>You, anyone living with you or any visitors to your home (including children) can keep pets</w:t>
      </w:r>
      <w:r w:rsidR="00F23D4D" w:rsidRPr="00B748AA">
        <w:rPr>
          <w:rFonts w:ascii="Arial" w:hAnsi="Arial" w:cs="Arial"/>
          <w:sz w:val="24"/>
          <w:szCs w:val="24"/>
        </w:rPr>
        <w:t xml:space="preserve"> (ma</w:t>
      </w:r>
      <w:r w:rsidR="00F10C81" w:rsidRPr="00B748AA">
        <w:rPr>
          <w:rFonts w:ascii="Arial" w:hAnsi="Arial" w:cs="Arial"/>
          <w:sz w:val="24"/>
          <w:szCs w:val="24"/>
        </w:rPr>
        <w:t>ximum of 2</w:t>
      </w:r>
      <w:r w:rsidR="4D15C15D" w:rsidRPr="00B748AA">
        <w:rPr>
          <w:rFonts w:ascii="Arial" w:hAnsi="Arial" w:cs="Arial"/>
          <w:sz w:val="24"/>
          <w:szCs w:val="24"/>
        </w:rPr>
        <w:t xml:space="preserve"> per property</w:t>
      </w:r>
      <w:r w:rsidR="00F10C81" w:rsidRPr="00B748AA">
        <w:rPr>
          <w:rFonts w:ascii="Arial" w:hAnsi="Arial" w:cs="Arial"/>
          <w:sz w:val="24"/>
          <w:szCs w:val="24"/>
        </w:rPr>
        <w:t>)</w:t>
      </w:r>
      <w:r w:rsidR="00CA0424" w:rsidRPr="00B748AA">
        <w:rPr>
          <w:rFonts w:ascii="Arial" w:hAnsi="Arial" w:cs="Arial"/>
          <w:sz w:val="24"/>
          <w:szCs w:val="24"/>
        </w:rPr>
        <w:t xml:space="preserve">, </w:t>
      </w:r>
      <w:r w:rsidR="008D44FD" w:rsidRPr="00B748AA">
        <w:rPr>
          <w:rFonts w:ascii="Arial" w:hAnsi="Arial" w:cs="Arial"/>
          <w:sz w:val="24"/>
          <w:szCs w:val="24"/>
        </w:rPr>
        <w:t xml:space="preserve">but you must </w:t>
      </w:r>
      <w:r w:rsidR="005F5889" w:rsidRPr="00B748AA">
        <w:rPr>
          <w:rFonts w:ascii="Arial" w:hAnsi="Arial" w:cs="Arial"/>
          <w:sz w:val="24"/>
          <w:szCs w:val="24"/>
        </w:rPr>
        <w:t xml:space="preserve">apply for permission before you get </w:t>
      </w:r>
      <w:r w:rsidR="006E2582" w:rsidRPr="00B748AA">
        <w:rPr>
          <w:rFonts w:ascii="Arial" w:hAnsi="Arial" w:cs="Arial"/>
          <w:sz w:val="24"/>
          <w:szCs w:val="24"/>
        </w:rPr>
        <w:t>them or</w:t>
      </w:r>
      <w:r w:rsidR="005F5889" w:rsidRPr="00B748AA">
        <w:rPr>
          <w:rFonts w:ascii="Arial" w:hAnsi="Arial" w:cs="Arial"/>
          <w:sz w:val="24"/>
          <w:szCs w:val="24"/>
        </w:rPr>
        <w:t xml:space="preserve"> move into a council</w:t>
      </w:r>
      <w:r w:rsidR="00D80DA8" w:rsidRPr="00B748AA">
        <w:rPr>
          <w:rFonts w:ascii="Arial" w:hAnsi="Arial" w:cs="Arial"/>
          <w:sz w:val="24"/>
          <w:szCs w:val="24"/>
        </w:rPr>
        <w:t xml:space="preserve"> property</w:t>
      </w:r>
      <w:r w:rsidR="00CA0424" w:rsidRPr="00B748AA">
        <w:rPr>
          <w:rFonts w:ascii="Arial" w:hAnsi="Arial" w:cs="Arial"/>
          <w:sz w:val="24"/>
          <w:szCs w:val="24"/>
        </w:rPr>
        <w:t xml:space="preserve">. </w:t>
      </w:r>
    </w:p>
    <w:p w14:paraId="070FDC79" w14:textId="735AA462" w:rsidR="00CA0424" w:rsidRPr="00B748AA" w:rsidRDefault="00930447" w:rsidP="007B3914">
      <w:pPr>
        <w:jc w:val="both"/>
        <w:rPr>
          <w:rFonts w:ascii="Arial" w:hAnsi="Arial" w:cs="Arial"/>
          <w:sz w:val="24"/>
          <w:szCs w:val="24"/>
        </w:rPr>
      </w:pPr>
      <w:r w:rsidRPr="00B748AA">
        <w:rPr>
          <w:rFonts w:ascii="Arial" w:hAnsi="Arial" w:cs="Arial"/>
          <w:sz w:val="24"/>
          <w:szCs w:val="24"/>
        </w:rPr>
        <w:t>6.</w:t>
      </w:r>
      <w:r w:rsidR="009A5C74" w:rsidRPr="00B748AA">
        <w:rPr>
          <w:rFonts w:ascii="Arial" w:hAnsi="Arial" w:cs="Arial"/>
          <w:sz w:val="24"/>
          <w:szCs w:val="24"/>
        </w:rPr>
        <w:t xml:space="preserve">50 </w:t>
      </w:r>
      <w:r w:rsidR="00CA0424" w:rsidRPr="00B748AA">
        <w:rPr>
          <w:rFonts w:ascii="Arial" w:hAnsi="Arial" w:cs="Arial"/>
          <w:sz w:val="24"/>
          <w:szCs w:val="24"/>
        </w:rPr>
        <w:t xml:space="preserve">The </w:t>
      </w:r>
      <w:r w:rsidR="003B2570" w:rsidRPr="00B748AA">
        <w:rPr>
          <w:rFonts w:ascii="Arial" w:hAnsi="Arial" w:cs="Arial"/>
          <w:sz w:val="24"/>
          <w:szCs w:val="24"/>
        </w:rPr>
        <w:t>council</w:t>
      </w:r>
      <w:r w:rsidR="00CA0424" w:rsidRPr="00B748AA">
        <w:rPr>
          <w:rFonts w:ascii="Arial" w:hAnsi="Arial" w:cs="Arial"/>
          <w:sz w:val="24"/>
          <w:szCs w:val="24"/>
        </w:rPr>
        <w:t xml:space="preserve"> </w:t>
      </w:r>
      <w:r w:rsidR="002165F7" w:rsidRPr="00B748AA">
        <w:rPr>
          <w:rFonts w:ascii="Arial" w:hAnsi="Arial" w:cs="Arial"/>
          <w:sz w:val="24"/>
          <w:szCs w:val="24"/>
        </w:rPr>
        <w:t>is positive about tenants keeping pets, not just cats and dogs but rabbits, budgerigars and fish. The type of pet we consider suitable include, but is not necessarily restricted to:</w:t>
      </w:r>
      <w:r w:rsidR="00CA0424" w:rsidRPr="00B748AA">
        <w:rPr>
          <w:rFonts w:ascii="Arial" w:hAnsi="Arial" w:cs="Arial"/>
          <w:sz w:val="24"/>
          <w:szCs w:val="24"/>
        </w:rPr>
        <w:t xml:space="preserve"> </w:t>
      </w:r>
    </w:p>
    <w:p w14:paraId="1363ADA2" w14:textId="77777777" w:rsidR="001028D6"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t>dogs</w:t>
      </w:r>
    </w:p>
    <w:p w14:paraId="7208D8F2" w14:textId="77777777" w:rsidR="001028D6"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t>domestic, non-feral cats</w:t>
      </w:r>
    </w:p>
    <w:p w14:paraId="5877A57D" w14:textId="77777777" w:rsidR="001028D6"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t>domesticated rabbits</w:t>
      </w:r>
    </w:p>
    <w:p w14:paraId="011483B5" w14:textId="77777777" w:rsidR="001028D6"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t>budgerigars and other similar caged birds</w:t>
      </w:r>
    </w:p>
    <w:p w14:paraId="0B0D5B53" w14:textId="77777777" w:rsidR="001028D6"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lastRenderedPageBreak/>
        <w:t>fish suitable to be kept in domestic aquariums</w:t>
      </w:r>
    </w:p>
    <w:p w14:paraId="76908908" w14:textId="77777777" w:rsidR="001A2E4A" w:rsidRPr="00B748AA" w:rsidRDefault="001028D6" w:rsidP="007B3914">
      <w:pPr>
        <w:pStyle w:val="ListParagraph"/>
        <w:numPr>
          <w:ilvl w:val="0"/>
          <w:numId w:val="30"/>
        </w:numPr>
        <w:spacing w:after="0" w:line="240" w:lineRule="auto"/>
        <w:jc w:val="both"/>
        <w:rPr>
          <w:rFonts w:ascii="Arial" w:hAnsi="Arial" w:cs="Arial"/>
          <w:sz w:val="24"/>
          <w:szCs w:val="24"/>
        </w:rPr>
      </w:pPr>
      <w:r w:rsidRPr="00B748AA">
        <w:rPr>
          <w:rFonts w:ascii="Arial" w:hAnsi="Arial" w:cs="Arial"/>
          <w:sz w:val="24"/>
          <w:szCs w:val="24"/>
        </w:rPr>
        <w:t>domesticated rodents such as rats, mice, gerbils and hamsters</w:t>
      </w:r>
    </w:p>
    <w:p w14:paraId="1B133F76" w14:textId="37F38F8A" w:rsidR="001028D6" w:rsidRPr="00B748AA" w:rsidRDefault="001028D6" w:rsidP="005A5F16">
      <w:pPr>
        <w:pStyle w:val="ListParagraph"/>
        <w:numPr>
          <w:ilvl w:val="0"/>
          <w:numId w:val="30"/>
        </w:numPr>
        <w:spacing w:after="0" w:line="240" w:lineRule="auto"/>
        <w:ind w:left="1418" w:hanging="709"/>
        <w:jc w:val="both"/>
        <w:rPr>
          <w:rStyle w:val="NoHeading5Text"/>
          <w:sz w:val="24"/>
          <w:szCs w:val="24"/>
        </w:rPr>
      </w:pPr>
      <w:r w:rsidRPr="00B748AA">
        <w:rPr>
          <w:rStyle w:val="NoHeading5Text"/>
          <w:sz w:val="24"/>
          <w:szCs w:val="24"/>
        </w:rPr>
        <w:t>insects and spiders</w:t>
      </w:r>
      <w:r w:rsidR="001A2E4A" w:rsidRPr="00B748AA">
        <w:rPr>
          <w:rStyle w:val="NoHeading5Text"/>
          <w:sz w:val="24"/>
          <w:szCs w:val="24"/>
        </w:rPr>
        <w:t xml:space="preserve"> </w:t>
      </w:r>
      <w:r w:rsidR="00F0228A" w:rsidRPr="00B748AA">
        <w:rPr>
          <w:rStyle w:val="NoHeading5Text"/>
          <w:sz w:val="24"/>
          <w:szCs w:val="24"/>
        </w:rPr>
        <w:t xml:space="preserve">that </w:t>
      </w:r>
      <w:r w:rsidR="00311DB3" w:rsidRPr="00B748AA">
        <w:rPr>
          <w:rStyle w:val="NoHeading5Text"/>
          <w:sz w:val="24"/>
          <w:szCs w:val="24"/>
        </w:rPr>
        <w:t>cannot cause serious harm to people or other pets</w:t>
      </w:r>
    </w:p>
    <w:p w14:paraId="6D9705C5" w14:textId="4C764A8D" w:rsidR="00CA0424" w:rsidRPr="00B748AA" w:rsidRDefault="001028D6" w:rsidP="007B3914">
      <w:pPr>
        <w:pStyle w:val="ListParagraph"/>
        <w:numPr>
          <w:ilvl w:val="0"/>
          <w:numId w:val="30"/>
        </w:numPr>
        <w:jc w:val="both"/>
        <w:rPr>
          <w:rFonts w:ascii="Arial" w:hAnsi="Arial" w:cs="Arial"/>
          <w:sz w:val="24"/>
          <w:szCs w:val="24"/>
        </w:rPr>
      </w:pPr>
      <w:r w:rsidRPr="00B748AA">
        <w:rPr>
          <w:rStyle w:val="NoHeading5Text"/>
          <w:sz w:val="24"/>
          <w:szCs w:val="24"/>
        </w:rPr>
        <w:t>non-poisonous snakes and reptiles under two feet in length fully grown.</w:t>
      </w:r>
      <w:r w:rsidR="00CA0424" w:rsidRPr="00B748AA">
        <w:rPr>
          <w:rFonts w:ascii="Arial" w:hAnsi="Arial" w:cs="Arial"/>
          <w:sz w:val="24"/>
          <w:szCs w:val="24"/>
        </w:rPr>
        <w:t xml:space="preserve"> </w:t>
      </w:r>
    </w:p>
    <w:p w14:paraId="0BFD1846" w14:textId="77613D35" w:rsidR="00BB14AD" w:rsidRPr="00B748AA" w:rsidRDefault="00B90CD6" w:rsidP="007B3914">
      <w:pPr>
        <w:pStyle w:val="Default"/>
        <w:jc w:val="both"/>
      </w:pPr>
      <w:r w:rsidRPr="00B748AA">
        <w:t>6.</w:t>
      </w:r>
      <w:r w:rsidR="008D4422" w:rsidRPr="00B748AA">
        <w:t xml:space="preserve">51 </w:t>
      </w:r>
      <w:r w:rsidRPr="00B748AA">
        <w:t>Permis</w:t>
      </w:r>
      <w:r w:rsidR="007E4A5D" w:rsidRPr="00B748AA">
        <w:t>s</w:t>
      </w:r>
      <w:r w:rsidRPr="00B748AA">
        <w:t xml:space="preserve">ion to </w:t>
      </w:r>
      <w:r w:rsidR="007E4A5D" w:rsidRPr="00B748AA">
        <w:t>keep</w:t>
      </w:r>
      <w:r w:rsidR="006E2582" w:rsidRPr="00B748AA">
        <w:t xml:space="preserve"> </w:t>
      </w:r>
      <w:r w:rsidR="00890069" w:rsidRPr="00B748AA">
        <w:t>dogs or cats</w:t>
      </w:r>
      <w:r w:rsidRPr="00B748AA">
        <w:t xml:space="preserve"> will not be given for multi-storey flat blocks (4 floors or more) except registered medical assistance dogs or emotional support animals</w:t>
      </w:r>
      <w:r w:rsidR="00164BB1" w:rsidRPr="00B748AA">
        <w:t xml:space="preserve"> (see the Meaning of words section at the end of this agreement for more information </w:t>
      </w:r>
      <w:r w:rsidR="008D4422" w:rsidRPr="00B748AA">
        <w:t>about assistance and support animals)</w:t>
      </w:r>
      <w:r w:rsidRPr="00B748AA">
        <w:t>.</w:t>
      </w:r>
    </w:p>
    <w:p w14:paraId="6256F516" w14:textId="77777777" w:rsidR="00D4205A" w:rsidRPr="00B748AA" w:rsidRDefault="00D4205A" w:rsidP="007B3914">
      <w:pPr>
        <w:pStyle w:val="Default"/>
        <w:jc w:val="both"/>
      </w:pPr>
    </w:p>
    <w:p w14:paraId="0A00076F" w14:textId="687612F6" w:rsidR="00D4205A" w:rsidRPr="00B748AA" w:rsidRDefault="00D4205A" w:rsidP="007B3914">
      <w:pPr>
        <w:pStyle w:val="Default"/>
        <w:jc w:val="both"/>
      </w:pPr>
      <w:r w:rsidRPr="00B748AA">
        <w:t>6.</w:t>
      </w:r>
      <w:r w:rsidR="00570C65" w:rsidRPr="00B748AA">
        <w:t xml:space="preserve">52 </w:t>
      </w:r>
      <w:r w:rsidR="002154F5" w:rsidRPr="00B748AA">
        <w:t>You must understand the importance of protecting the welfare of animals being kept as pets, medical assistance dogs or emotional support animals, and that the council</w:t>
      </w:r>
      <w:r w:rsidR="008E3324" w:rsidRPr="00B748AA">
        <w:t xml:space="preserve"> will</w:t>
      </w:r>
      <w:r w:rsidR="002154F5" w:rsidRPr="00B748AA">
        <w:t xml:space="preserve"> take positive steps to protect them from harm in our properties</w:t>
      </w:r>
      <w:r w:rsidR="008E3324" w:rsidRPr="00B748AA">
        <w:t>.</w:t>
      </w:r>
    </w:p>
    <w:p w14:paraId="3F12E664" w14:textId="77777777" w:rsidR="00203AC9" w:rsidRPr="00B748AA" w:rsidRDefault="00203AC9" w:rsidP="007B3914">
      <w:pPr>
        <w:pStyle w:val="Default"/>
        <w:jc w:val="both"/>
      </w:pPr>
    </w:p>
    <w:p w14:paraId="2EF35F46" w14:textId="16D1A678" w:rsidR="00203AC9" w:rsidRPr="00B748AA" w:rsidRDefault="00570C65" w:rsidP="007B3914">
      <w:pPr>
        <w:pStyle w:val="Default"/>
        <w:jc w:val="both"/>
      </w:pPr>
      <w:r w:rsidRPr="00B748AA">
        <w:t xml:space="preserve">6.53 </w:t>
      </w:r>
      <w:r w:rsidR="003646BB" w:rsidRPr="00B748AA">
        <w:t xml:space="preserve">More information about protecting the welfare of animals can be found in </w:t>
      </w:r>
      <w:r w:rsidRPr="00B748AA">
        <w:t>ou</w:t>
      </w:r>
      <w:r w:rsidR="00861606" w:rsidRPr="00B748AA">
        <w:t xml:space="preserve">r </w:t>
      </w:r>
      <w:r w:rsidR="00861606" w:rsidRPr="00B748AA">
        <w:rPr>
          <w:color w:val="auto"/>
          <w:shd w:val="clear" w:color="auto" w:fill="FFFFFF"/>
        </w:rPr>
        <w:t>Pets, Medical Assistance Dogs and Emotional Support Animals</w:t>
      </w:r>
      <w:r w:rsidRPr="00B748AA">
        <w:rPr>
          <w:color w:val="auto"/>
        </w:rPr>
        <w:t xml:space="preserve"> </w:t>
      </w:r>
      <w:r w:rsidR="00861606" w:rsidRPr="00B748AA">
        <w:rPr>
          <w:color w:val="auto"/>
        </w:rPr>
        <w:t>P</w:t>
      </w:r>
      <w:r w:rsidRPr="00B748AA">
        <w:rPr>
          <w:color w:val="auto"/>
        </w:rPr>
        <w:t>olicy</w:t>
      </w:r>
      <w:r w:rsidRPr="00B748AA">
        <w:t>, but this would include:</w:t>
      </w:r>
    </w:p>
    <w:p w14:paraId="5DDE7759" w14:textId="77777777" w:rsidR="00570C65" w:rsidRPr="00B748AA" w:rsidRDefault="00570C65" w:rsidP="007B3914">
      <w:pPr>
        <w:pStyle w:val="Default"/>
        <w:jc w:val="both"/>
      </w:pPr>
    </w:p>
    <w:p w14:paraId="15E7FC7E" w14:textId="720EE0FD" w:rsidR="00570C65" w:rsidRPr="00B748AA" w:rsidRDefault="0075284B" w:rsidP="007B3914">
      <w:pPr>
        <w:pStyle w:val="Default"/>
        <w:numPr>
          <w:ilvl w:val="0"/>
          <w:numId w:val="46"/>
        </w:numPr>
        <w:jc w:val="both"/>
      </w:pPr>
      <w:r w:rsidRPr="00B748AA">
        <w:t>keeping them in a clean, secure and warm environment</w:t>
      </w:r>
    </w:p>
    <w:p w14:paraId="4FDC1E96" w14:textId="3836D5BE" w:rsidR="0075284B" w:rsidRPr="00B748AA" w:rsidRDefault="0075284B" w:rsidP="007B3914">
      <w:pPr>
        <w:pStyle w:val="Default"/>
        <w:numPr>
          <w:ilvl w:val="0"/>
          <w:numId w:val="46"/>
        </w:numPr>
        <w:jc w:val="both"/>
      </w:pPr>
      <w:r w:rsidRPr="00B748AA">
        <w:t xml:space="preserve">providing daily access to </w:t>
      </w:r>
      <w:r w:rsidR="00EF44DA" w:rsidRPr="00B748AA">
        <w:t>enough food and water</w:t>
      </w:r>
    </w:p>
    <w:p w14:paraId="7F035485" w14:textId="59A68760" w:rsidR="00EF44DA" w:rsidRPr="00B748AA" w:rsidRDefault="00EF44DA" w:rsidP="007B3914">
      <w:pPr>
        <w:pStyle w:val="Default"/>
        <w:numPr>
          <w:ilvl w:val="0"/>
          <w:numId w:val="46"/>
        </w:numPr>
        <w:jc w:val="both"/>
      </w:pPr>
      <w:r w:rsidRPr="00B748AA">
        <w:t>vaccinating them against disease</w:t>
      </w:r>
    </w:p>
    <w:p w14:paraId="3F4B0A50" w14:textId="6CF3181F" w:rsidR="00A3137A" w:rsidRPr="00B748AA" w:rsidRDefault="00EF44DA" w:rsidP="007B3914">
      <w:pPr>
        <w:pStyle w:val="Default"/>
        <w:numPr>
          <w:ilvl w:val="0"/>
          <w:numId w:val="46"/>
        </w:numPr>
        <w:jc w:val="both"/>
      </w:pPr>
      <w:r w:rsidRPr="00B748AA">
        <w:t xml:space="preserve">treating them </w:t>
      </w:r>
      <w:r w:rsidR="00A3137A" w:rsidRPr="00B748AA">
        <w:t>for fleas and worms</w:t>
      </w:r>
    </w:p>
    <w:p w14:paraId="59A46985" w14:textId="77777777" w:rsidR="00BB14AD" w:rsidRPr="00B748AA" w:rsidRDefault="00BB14AD" w:rsidP="007B3914">
      <w:pPr>
        <w:pStyle w:val="Default"/>
        <w:jc w:val="both"/>
      </w:pPr>
    </w:p>
    <w:p w14:paraId="108AB9B0" w14:textId="140D3D81" w:rsidR="00BB14AD" w:rsidRPr="00B748AA" w:rsidRDefault="009E4D25" w:rsidP="007B3914">
      <w:pPr>
        <w:pStyle w:val="Default"/>
        <w:jc w:val="both"/>
      </w:pPr>
      <w:r w:rsidRPr="00B748AA">
        <w:t>6.</w:t>
      </w:r>
      <w:r w:rsidR="00A3137A" w:rsidRPr="00B748AA">
        <w:t xml:space="preserve">54 </w:t>
      </w:r>
      <w:r w:rsidR="00BB14AD" w:rsidRPr="00B748AA">
        <w:t xml:space="preserve">You must make sure that your pets do not annoy, frighten or disturb other people, including employees of </w:t>
      </w:r>
      <w:r w:rsidR="00470AAC" w:rsidRPr="00B748AA">
        <w:t>the</w:t>
      </w:r>
      <w:r w:rsidR="00F8533F" w:rsidRPr="00B748AA">
        <w:t xml:space="preserve"> </w:t>
      </w:r>
      <w:r w:rsidR="003B2570" w:rsidRPr="00B748AA">
        <w:t>council</w:t>
      </w:r>
      <w:r w:rsidR="00BB14AD" w:rsidRPr="00B748AA">
        <w:t xml:space="preserve">, their agents, contractors, or City </w:t>
      </w:r>
      <w:r w:rsidR="003B2570" w:rsidRPr="00B748AA">
        <w:t>Council</w:t>
      </w:r>
      <w:r w:rsidR="00BB14AD" w:rsidRPr="00B748AA">
        <w:t xml:space="preserve">lors. </w:t>
      </w:r>
    </w:p>
    <w:p w14:paraId="274F8A1B" w14:textId="77777777" w:rsidR="00BB14AD" w:rsidRPr="00B748AA" w:rsidRDefault="00BB14AD" w:rsidP="007B3914">
      <w:pPr>
        <w:pStyle w:val="Default"/>
        <w:jc w:val="both"/>
      </w:pPr>
    </w:p>
    <w:p w14:paraId="3502596C" w14:textId="72354B05" w:rsidR="00BB14AD" w:rsidRPr="00B748AA" w:rsidRDefault="009E4D25" w:rsidP="007B3914">
      <w:pPr>
        <w:pStyle w:val="Default"/>
        <w:jc w:val="both"/>
      </w:pPr>
      <w:r w:rsidRPr="00B748AA">
        <w:t>6.</w:t>
      </w:r>
      <w:r w:rsidR="00A3137A" w:rsidRPr="00B748AA">
        <w:t xml:space="preserve">56 </w:t>
      </w:r>
      <w:r w:rsidR="00BB14AD" w:rsidRPr="00B748AA">
        <w:t xml:space="preserve">You must always keep your dog on a lead in the communal areas of your </w:t>
      </w:r>
      <w:r w:rsidR="000F0334" w:rsidRPr="00B748AA">
        <w:t>home and not allow pet dogs to roam the neighbourhood or to foul footpaths in the neighbourhood or public open spaces.</w:t>
      </w:r>
      <w:r w:rsidR="00BB14AD" w:rsidRPr="00B748AA">
        <w:t xml:space="preserve"> </w:t>
      </w:r>
    </w:p>
    <w:p w14:paraId="7986178F" w14:textId="77777777" w:rsidR="00BB14AD" w:rsidRPr="00B748AA" w:rsidRDefault="00BB14AD" w:rsidP="007B3914">
      <w:pPr>
        <w:pStyle w:val="Default"/>
        <w:jc w:val="both"/>
      </w:pPr>
    </w:p>
    <w:p w14:paraId="56FD1B59" w14:textId="71B7E0AA" w:rsidR="00663C2E" w:rsidRPr="00B748AA" w:rsidRDefault="00752C75" w:rsidP="007B3914">
      <w:pPr>
        <w:jc w:val="both"/>
        <w:rPr>
          <w:rFonts w:ascii="Arial" w:hAnsi="Arial" w:cs="Arial"/>
          <w:sz w:val="24"/>
          <w:szCs w:val="24"/>
        </w:rPr>
      </w:pPr>
      <w:r w:rsidRPr="00B748AA">
        <w:rPr>
          <w:rFonts w:ascii="Arial" w:hAnsi="Arial" w:cs="Arial"/>
          <w:sz w:val="24"/>
          <w:szCs w:val="24"/>
        </w:rPr>
        <w:t>6.</w:t>
      </w:r>
      <w:r w:rsidR="00A3137A" w:rsidRPr="00B748AA">
        <w:rPr>
          <w:rFonts w:ascii="Arial" w:hAnsi="Arial" w:cs="Arial"/>
          <w:sz w:val="24"/>
          <w:szCs w:val="24"/>
        </w:rPr>
        <w:t xml:space="preserve">57 </w:t>
      </w:r>
      <w:r w:rsidR="00BB14AD" w:rsidRPr="00B748AA">
        <w:rPr>
          <w:rFonts w:ascii="Arial" w:hAnsi="Arial" w:cs="Arial"/>
          <w:sz w:val="24"/>
          <w:szCs w:val="24"/>
        </w:rPr>
        <w:t>You must not commit an offence under the Dangerous Dogs Act 1991</w:t>
      </w:r>
      <w:r w:rsidR="005C5C93" w:rsidRPr="00B748AA">
        <w:rPr>
          <w:rFonts w:ascii="Arial" w:hAnsi="Arial" w:cs="Arial"/>
          <w:sz w:val="24"/>
          <w:szCs w:val="24"/>
        </w:rPr>
        <w:t xml:space="preserve"> or any other relevant law</w:t>
      </w:r>
      <w:r w:rsidR="00BB14AD" w:rsidRPr="00B748AA">
        <w:rPr>
          <w:rFonts w:ascii="Arial" w:hAnsi="Arial" w:cs="Arial"/>
          <w:sz w:val="24"/>
          <w:szCs w:val="24"/>
        </w:rPr>
        <w:t>.</w:t>
      </w:r>
      <w:r w:rsidR="005C5C93" w:rsidRPr="00B748AA">
        <w:rPr>
          <w:rFonts w:ascii="Arial" w:hAnsi="Arial" w:cs="Arial"/>
          <w:sz w:val="24"/>
          <w:szCs w:val="24"/>
        </w:rPr>
        <w:t xml:space="preserve"> This includes</w:t>
      </w:r>
      <w:r w:rsidR="00164CBA" w:rsidRPr="00B748AA">
        <w:rPr>
          <w:rFonts w:ascii="Arial" w:hAnsi="Arial" w:cs="Arial"/>
          <w:sz w:val="24"/>
          <w:szCs w:val="24"/>
        </w:rPr>
        <w:t xml:space="preserve"> making sure cats and dogs are microchipped</w:t>
      </w:r>
      <w:r w:rsidR="00403838" w:rsidRPr="00B748AA">
        <w:rPr>
          <w:rFonts w:ascii="Arial" w:hAnsi="Arial" w:cs="Arial"/>
          <w:sz w:val="24"/>
          <w:szCs w:val="24"/>
        </w:rPr>
        <w:t xml:space="preserve">, dogs have the relevant </w:t>
      </w:r>
      <w:r w:rsidR="000E3663" w:rsidRPr="00B748AA">
        <w:rPr>
          <w:rFonts w:ascii="Arial" w:hAnsi="Arial" w:cs="Arial"/>
          <w:sz w:val="24"/>
          <w:szCs w:val="24"/>
        </w:rPr>
        <w:t>ID information tags</w:t>
      </w:r>
      <w:r w:rsidR="004377ED" w:rsidRPr="00B748AA">
        <w:rPr>
          <w:rFonts w:ascii="Arial" w:hAnsi="Arial" w:cs="Arial"/>
          <w:sz w:val="24"/>
          <w:szCs w:val="24"/>
        </w:rPr>
        <w:t>, and</w:t>
      </w:r>
      <w:r w:rsidR="00C06770" w:rsidRPr="00B748AA">
        <w:rPr>
          <w:rFonts w:ascii="Arial" w:hAnsi="Arial" w:cs="Arial"/>
          <w:sz w:val="24"/>
          <w:szCs w:val="24"/>
        </w:rPr>
        <w:t xml:space="preserve"> relevant licences are obtained for rare or exotic creatures</w:t>
      </w:r>
      <w:r w:rsidR="0008015D" w:rsidRPr="00B748AA">
        <w:rPr>
          <w:rFonts w:ascii="Arial" w:hAnsi="Arial" w:cs="Arial"/>
          <w:sz w:val="24"/>
          <w:szCs w:val="24"/>
        </w:rPr>
        <w:t>.</w:t>
      </w:r>
    </w:p>
    <w:p w14:paraId="2D35CA8F" w14:textId="3632C0B6" w:rsidR="00C141F7" w:rsidRPr="00B748AA" w:rsidRDefault="0008015D" w:rsidP="007B3914">
      <w:pPr>
        <w:jc w:val="both"/>
        <w:rPr>
          <w:rFonts w:ascii="Arial" w:hAnsi="Arial" w:cs="Arial"/>
          <w:sz w:val="24"/>
          <w:szCs w:val="24"/>
        </w:rPr>
      </w:pPr>
      <w:r w:rsidRPr="00B748AA">
        <w:rPr>
          <w:rFonts w:ascii="Arial" w:hAnsi="Arial" w:cs="Arial"/>
          <w:sz w:val="24"/>
          <w:szCs w:val="24"/>
        </w:rPr>
        <w:t>6.</w:t>
      </w:r>
      <w:r w:rsidR="00A3137A" w:rsidRPr="00B748AA">
        <w:rPr>
          <w:rFonts w:ascii="Arial" w:hAnsi="Arial" w:cs="Arial"/>
          <w:sz w:val="24"/>
          <w:szCs w:val="24"/>
        </w:rPr>
        <w:t xml:space="preserve">58 </w:t>
      </w:r>
      <w:r w:rsidR="00C141F7" w:rsidRPr="00B748AA">
        <w:rPr>
          <w:rFonts w:ascii="Arial" w:hAnsi="Arial" w:cs="Arial"/>
          <w:sz w:val="24"/>
          <w:szCs w:val="24"/>
        </w:rPr>
        <w:t xml:space="preserve">You must not allow your pet to harm or attack anyone living in or visiting your home or the neighbourhood including </w:t>
      </w:r>
      <w:r w:rsidR="003B2570" w:rsidRPr="00B748AA">
        <w:rPr>
          <w:rFonts w:ascii="Arial" w:hAnsi="Arial" w:cs="Arial"/>
          <w:sz w:val="24"/>
          <w:szCs w:val="24"/>
        </w:rPr>
        <w:t>council</w:t>
      </w:r>
      <w:r w:rsidR="00C141F7" w:rsidRPr="00B748AA">
        <w:rPr>
          <w:rFonts w:ascii="Arial" w:hAnsi="Arial" w:cs="Arial"/>
          <w:sz w:val="24"/>
          <w:szCs w:val="24"/>
        </w:rPr>
        <w:t xml:space="preserve"> employees, agents, contractors or City </w:t>
      </w:r>
      <w:r w:rsidR="003B2570" w:rsidRPr="00B748AA">
        <w:rPr>
          <w:rFonts w:ascii="Arial" w:hAnsi="Arial" w:cs="Arial"/>
          <w:sz w:val="24"/>
          <w:szCs w:val="24"/>
        </w:rPr>
        <w:t>Council</w:t>
      </w:r>
      <w:r w:rsidR="00C141F7" w:rsidRPr="00B748AA">
        <w:rPr>
          <w:rFonts w:ascii="Arial" w:hAnsi="Arial" w:cs="Arial"/>
          <w:sz w:val="24"/>
          <w:szCs w:val="24"/>
        </w:rPr>
        <w:t xml:space="preserve">lors. </w:t>
      </w:r>
    </w:p>
    <w:p w14:paraId="03A8A1B3" w14:textId="323F93F4" w:rsidR="00C141F7" w:rsidRPr="00B748AA" w:rsidRDefault="005C33FC" w:rsidP="007B3914">
      <w:pPr>
        <w:jc w:val="both"/>
        <w:rPr>
          <w:rFonts w:ascii="Arial" w:hAnsi="Arial" w:cs="Arial"/>
          <w:sz w:val="24"/>
          <w:szCs w:val="24"/>
        </w:rPr>
      </w:pPr>
      <w:r w:rsidRPr="00B748AA">
        <w:rPr>
          <w:rFonts w:ascii="Arial" w:hAnsi="Arial" w:cs="Arial"/>
          <w:sz w:val="24"/>
          <w:szCs w:val="24"/>
        </w:rPr>
        <w:t>6.</w:t>
      </w:r>
      <w:r w:rsidR="00A3137A" w:rsidRPr="00B748AA">
        <w:rPr>
          <w:rFonts w:ascii="Arial" w:hAnsi="Arial" w:cs="Arial"/>
          <w:sz w:val="24"/>
          <w:szCs w:val="24"/>
        </w:rPr>
        <w:t xml:space="preserve">59 </w:t>
      </w:r>
      <w:r w:rsidR="00C141F7" w:rsidRPr="00B748AA">
        <w:rPr>
          <w:rFonts w:ascii="Arial" w:hAnsi="Arial" w:cs="Arial"/>
          <w:sz w:val="24"/>
          <w:szCs w:val="24"/>
        </w:rPr>
        <w:t xml:space="preserve">You must make proper arrangements to dispose of animal waste, including cleaning up any animal urine inside your home, and not allow waste to gather at your home (this includes any balcony) or in gardens, patios or communal areas. If your dog does foul you must dispose of the faeces (mess) by using the dog bins provided for that purpose or by some other hygienic method. </w:t>
      </w:r>
    </w:p>
    <w:p w14:paraId="3AA289FB" w14:textId="6176F668" w:rsidR="00746FB0" w:rsidRPr="00B748AA" w:rsidRDefault="0087296D" w:rsidP="007B3914">
      <w:pPr>
        <w:jc w:val="both"/>
        <w:rPr>
          <w:rFonts w:ascii="Arial" w:hAnsi="Arial" w:cs="Arial"/>
          <w:sz w:val="24"/>
          <w:szCs w:val="24"/>
        </w:rPr>
      </w:pPr>
      <w:r w:rsidRPr="00B748AA">
        <w:rPr>
          <w:rFonts w:ascii="Arial" w:hAnsi="Arial" w:cs="Arial"/>
          <w:sz w:val="24"/>
          <w:szCs w:val="24"/>
        </w:rPr>
        <w:t>6.</w:t>
      </w:r>
      <w:r w:rsidR="00A3137A" w:rsidRPr="00B748AA">
        <w:rPr>
          <w:rFonts w:ascii="Arial" w:hAnsi="Arial" w:cs="Arial"/>
          <w:sz w:val="24"/>
          <w:szCs w:val="24"/>
        </w:rPr>
        <w:t xml:space="preserve">60 </w:t>
      </w:r>
      <w:r w:rsidR="007D4DDE" w:rsidRPr="00B748AA">
        <w:rPr>
          <w:rFonts w:ascii="Arial" w:hAnsi="Arial" w:cs="Arial"/>
          <w:sz w:val="24"/>
          <w:szCs w:val="24"/>
        </w:rPr>
        <w:t>You must not breed any pets/animals for commercial purposes at your home unless you have first obtained our written permission</w:t>
      </w:r>
      <w:r w:rsidR="00D65684" w:rsidRPr="00B748AA">
        <w:rPr>
          <w:rFonts w:ascii="Arial" w:hAnsi="Arial" w:cs="Arial"/>
          <w:sz w:val="24"/>
          <w:szCs w:val="24"/>
        </w:rPr>
        <w:t xml:space="preserve"> to run a business from home</w:t>
      </w:r>
      <w:r w:rsidR="00034E16" w:rsidRPr="00B748AA">
        <w:rPr>
          <w:rFonts w:ascii="Arial" w:hAnsi="Arial" w:cs="Arial"/>
          <w:sz w:val="24"/>
          <w:szCs w:val="24"/>
        </w:rPr>
        <w:t xml:space="preserve"> (see </w:t>
      </w:r>
      <w:r w:rsidR="00061949" w:rsidRPr="00B748AA">
        <w:rPr>
          <w:rFonts w:ascii="Arial" w:hAnsi="Arial" w:cs="Arial"/>
          <w:sz w:val="24"/>
          <w:szCs w:val="24"/>
        </w:rPr>
        <w:t xml:space="preserve">16.6 of this </w:t>
      </w:r>
      <w:r w:rsidR="00034E16" w:rsidRPr="00B748AA">
        <w:rPr>
          <w:rFonts w:ascii="Arial" w:hAnsi="Arial" w:cs="Arial"/>
          <w:sz w:val="24"/>
          <w:szCs w:val="24"/>
        </w:rPr>
        <w:t>section</w:t>
      </w:r>
      <w:r w:rsidR="00061949" w:rsidRPr="00B748AA">
        <w:rPr>
          <w:rFonts w:ascii="Arial" w:hAnsi="Arial" w:cs="Arial"/>
          <w:sz w:val="24"/>
          <w:szCs w:val="24"/>
        </w:rPr>
        <w:t>)</w:t>
      </w:r>
      <w:r w:rsidR="007D4DDE" w:rsidRPr="00B748AA">
        <w:rPr>
          <w:rFonts w:ascii="Arial" w:hAnsi="Arial" w:cs="Arial"/>
          <w:sz w:val="24"/>
          <w:szCs w:val="24"/>
        </w:rPr>
        <w:t>.</w:t>
      </w:r>
      <w:r w:rsidRPr="00B748AA">
        <w:rPr>
          <w:rFonts w:ascii="Arial" w:hAnsi="Arial" w:cs="Arial"/>
          <w:sz w:val="24"/>
          <w:szCs w:val="24"/>
        </w:rPr>
        <w:t xml:space="preserve"> Permission can be </w:t>
      </w:r>
      <w:r w:rsidR="00BF5C25" w:rsidRPr="00B748AA">
        <w:rPr>
          <w:rFonts w:ascii="Arial" w:hAnsi="Arial" w:cs="Arial"/>
          <w:sz w:val="24"/>
          <w:szCs w:val="24"/>
        </w:rPr>
        <w:t>revoked if the council has cause for concern for the welfare of the animals</w:t>
      </w:r>
      <w:r w:rsidR="00746FB0" w:rsidRPr="00B748AA">
        <w:rPr>
          <w:rFonts w:ascii="Arial" w:hAnsi="Arial" w:cs="Arial"/>
          <w:sz w:val="24"/>
          <w:szCs w:val="24"/>
        </w:rPr>
        <w:t>.</w:t>
      </w:r>
    </w:p>
    <w:p w14:paraId="0BBE815D" w14:textId="2BD7E11A" w:rsidR="007D4DDE" w:rsidRPr="00B748AA" w:rsidRDefault="00746FB0" w:rsidP="007B3914">
      <w:pPr>
        <w:jc w:val="both"/>
        <w:rPr>
          <w:rFonts w:ascii="Arial" w:hAnsi="Arial" w:cs="Arial"/>
          <w:color w:val="212529"/>
          <w:sz w:val="24"/>
          <w:szCs w:val="24"/>
          <w:shd w:val="clear" w:color="auto" w:fill="FFFFFF"/>
        </w:rPr>
      </w:pPr>
      <w:r w:rsidRPr="00B748AA">
        <w:rPr>
          <w:rFonts w:ascii="Arial" w:hAnsi="Arial" w:cs="Arial"/>
          <w:sz w:val="24"/>
          <w:szCs w:val="24"/>
        </w:rPr>
        <w:lastRenderedPageBreak/>
        <w:t>6.</w:t>
      </w:r>
      <w:r w:rsidR="00A3137A" w:rsidRPr="00B748AA">
        <w:rPr>
          <w:rFonts w:ascii="Arial" w:hAnsi="Arial" w:cs="Arial"/>
          <w:sz w:val="24"/>
          <w:szCs w:val="24"/>
        </w:rPr>
        <w:t xml:space="preserve">61 </w:t>
      </w:r>
      <w:r w:rsidR="002765C1" w:rsidRPr="00B748AA">
        <w:rPr>
          <w:rFonts w:ascii="Arial" w:hAnsi="Arial" w:cs="Arial"/>
          <w:sz w:val="24"/>
          <w:szCs w:val="24"/>
        </w:rPr>
        <w:t xml:space="preserve">If you have </w:t>
      </w:r>
      <w:r w:rsidR="004B5E56" w:rsidRPr="00B748AA">
        <w:rPr>
          <w:rFonts w:ascii="Arial" w:hAnsi="Arial" w:cs="Arial"/>
          <w:sz w:val="24"/>
          <w:szCs w:val="24"/>
        </w:rPr>
        <w:t xml:space="preserve">Medical Assistance dog </w:t>
      </w:r>
      <w:r w:rsidR="004B5E56" w:rsidRPr="00B748AA">
        <w:rPr>
          <w:rFonts w:ascii="Arial" w:hAnsi="Arial" w:cs="Arial"/>
          <w:color w:val="212529"/>
          <w:sz w:val="24"/>
          <w:szCs w:val="24"/>
          <w:shd w:val="clear" w:color="auto" w:fill="FFFFFF"/>
        </w:rPr>
        <w:t xml:space="preserve">to support </w:t>
      </w:r>
      <w:r w:rsidR="002765C1" w:rsidRPr="00B748AA">
        <w:rPr>
          <w:rFonts w:ascii="Arial" w:hAnsi="Arial" w:cs="Arial"/>
          <w:color w:val="212529"/>
          <w:sz w:val="24"/>
          <w:szCs w:val="24"/>
          <w:shd w:val="clear" w:color="auto" w:fill="FFFFFF"/>
        </w:rPr>
        <w:t xml:space="preserve">you, you </w:t>
      </w:r>
      <w:r w:rsidR="002125C2" w:rsidRPr="00B748AA">
        <w:rPr>
          <w:rFonts w:ascii="Arial" w:hAnsi="Arial" w:cs="Arial"/>
          <w:color w:val="212529"/>
          <w:sz w:val="24"/>
          <w:szCs w:val="24"/>
          <w:shd w:val="clear" w:color="auto" w:fill="FFFFFF"/>
        </w:rPr>
        <w:t>must provide registration</w:t>
      </w:r>
      <w:r w:rsidR="00CF45F4" w:rsidRPr="00B748AA">
        <w:rPr>
          <w:rFonts w:ascii="Arial" w:hAnsi="Arial" w:cs="Arial"/>
          <w:color w:val="212529"/>
          <w:sz w:val="24"/>
          <w:szCs w:val="24"/>
          <w:shd w:val="clear" w:color="auto" w:fill="FFFFFF"/>
        </w:rPr>
        <w:t xml:space="preserve"> documents to </w:t>
      </w:r>
      <w:r w:rsidR="00812710" w:rsidRPr="00B748AA">
        <w:rPr>
          <w:rFonts w:ascii="Arial" w:hAnsi="Arial" w:cs="Arial"/>
          <w:color w:val="212529"/>
          <w:sz w:val="24"/>
          <w:szCs w:val="24"/>
          <w:shd w:val="clear" w:color="auto" w:fill="FFFFFF"/>
        </w:rPr>
        <w:t>the council</w:t>
      </w:r>
      <w:r w:rsidR="004B5E56" w:rsidRPr="00B748AA">
        <w:rPr>
          <w:rFonts w:ascii="Arial" w:hAnsi="Arial" w:cs="Arial"/>
          <w:color w:val="212529"/>
          <w:sz w:val="24"/>
          <w:szCs w:val="24"/>
          <w:shd w:val="clear" w:color="auto" w:fill="FFFFFF"/>
        </w:rPr>
        <w:t>.</w:t>
      </w:r>
    </w:p>
    <w:p w14:paraId="59EE31CE" w14:textId="13E37CD0" w:rsidR="00FF1AF2" w:rsidRPr="00B748AA" w:rsidRDefault="00FF1AF2" w:rsidP="007B3914">
      <w:pPr>
        <w:jc w:val="both"/>
        <w:rPr>
          <w:rFonts w:ascii="Arial" w:hAnsi="Arial" w:cs="Arial"/>
          <w:color w:val="212529"/>
          <w:sz w:val="24"/>
          <w:szCs w:val="24"/>
          <w:shd w:val="clear" w:color="auto" w:fill="FFFFFF"/>
        </w:rPr>
      </w:pPr>
      <w:r w:rsidRPr="00B748AA">
        <w:rPr>
          <w:rFonts w:ascii="Arial" w:hAnsi="Arial" w:cs="Arial"/>
          <w:color w:val="212529"/>
          <w:sz w:val="24"/>
          <w:szCs w:val="24"/>
          <w:shd w:val="clear" w:color="auto" w:fill="FFFFFF"/>
        </w:rPr>
        <w:t>6.</w:t>
      </w:r>
      <w:r w:rsidR="00A3137A" w:rsidRPr="00B748AA">
        <w:rPr>
          <w:rFonts w:ascii="Arial" w:hAnsi="Arial" w:cs="Arial"/>
          <w:color w:val="212529"/>
          <w:sz w:val="24"/>
          <w:szCs w:val="24"/>
          <w:shd w:val="clear" w:color="auto" w:fill="FFFFFF"/>
        </w:rPr>
        <w:t xml:space="preserve">62 </w:t>
      </w:r>
      <w:r w:rsidRPr="00B748AA">
        <w:rPr>
          <w:rFonts w:ascii="Arial" w:hAnsi="Arial" w:cs="Arial"/>
          <w:color w:val="212529"/>
          <w:sz w:val="24"/>
          <w:szCs w:val="24"/>
          <w:shd w:val="clear" w:color="auto" w:fill="FFFFFF"/>
        </w:rPr>
        <w:t>If you have an Emotional Support animal</w:t>
      </w:r>
      <w:r w:rsidR="00812710" w:rsidRPr="00B748AA">
        <w:rPr>
          <w:rFonts w:ascii="Arial" w:hAnsi="Arial" w:cs="Arial"/>
          <w:color w:val="212529"/>
          <w:sz w:val="24"/>
          <w:szCs w:val="24"/>
          <w:shd w:val="clear" w:color="auto" w:fill="FFFFFF"/>
        </w:rPr>
        <w:t xml:space="preserve">, you must provide </w:t>
      </w:r>
      <w:r w:rsidR="00232C1D" w:rsidRPr="00B748AA">
        <w:rPr>
          <w:rFonts w:ascii="Arial" w:hAnsi="Arial" w:cs="Arial"/>
          <w:color w:val="212529"/>
          <w:sz w:val="24"/>
          <w:szCs w:val="24"/>
          <w:shd w:val="clear" w:color="auto" w:fill="FFFFFF"/>
        </w:rPr>
        <w:t>a copy of the prescription for them to the council.</w:t>
      </w:r>
    </w:p>
    <w:p w14:paraId="4AF35040" w14:textId="54EAC811" w:rsidR="00232C1D" w:rsidRPr="00B748AA" w:rsidRDefault="00232C1D" w:rsidP="007B3914">
      <w:pPr>
        <w:jc w:val="both"/>
        <w:rPr>
          <w:rFonts w:ascii="Arial" w:hAnsi="Arial" w:cs="Arial"/>
          <w:color w:val="FF0000"/>
          <w:sz w:val="24"/>
          <w:szCs w:val="24"/>
        </w:rPr>
      </w:pPr>
      <w:r w:rsidRPr="00B748AA">
        <w:rPr>
          <w:rFonts w:ascii="Arial" w:hAnsi="Arial" w:cs="Arial"/>
          <w:color w:val="212529"/>
          <w:sz w:val="24"/>
          <w:szCs w:val="24"/>
          <w:shd w:val="clear" w:color="auto" w:fill="FFFFFF"/>
        </w:rPr>
        <w:t>6.</w:t>
      </w:r>
      <w:r w:rsidR="00A3137A" w:rsidRPr="00B748AA">
        <w:rPr>
          <w:rFonts w:ascii="Arial" w:hAnsi="Arial" w:cs="Arial"/>
          <w:color w:val="212529"/>
          <w:sz w:val="24"/>
          <w:szCs w:val="24"/>
          <w:shd w:val="clear" w:color="auto" w:fill="FFFFFF"/>
        </w:rPr>
        <w:t xml:space="preserve">63 </w:t>
      </w:r>
      <w:r w:rsidRPr="00B748AA">
        <w:rPr>
          <w:rFonts w:ascii="Arial" w:hAnsi="Arial" w:cs="Arial"/>
          <w:color w:val="212529"/>
          <w:sz w:val="24"/>
          <w:szCs w:val="24"/>
          <w:shd w:val="clear" w:color="auto" w:fill="FFFFFF"/>
        </w:rPr>
        <w:t>More information can be found in our Pets, Medical Assistance Dogs</w:t>
      </w:r>
      <w:r w:rsidR="00AF49DC" w:rsidRPr="00B748AA">
        <w:rPr>
          <w:rFonts w:ascii="Arial" w:hAnsi="Arial" w:cs="Arial"/>
          <w:color w:val="212529"/>
          <w:sz w:val="24"/>
          <w:szCs w:val="24"/>
          <w:shd w:val="clear" w:color="auto" w:fill="FFFFFF"/>
        </w:rPr>
        <w:t xml:space="preserve"> and Emotional Support Animals Policy. </w:t>
      </w:r>
    </w:p>
    <w:p w14:paraId="26758F2C" w14:textId="7280B2C8" w:rsidR="007D4DDE" w:rsidRPr="00B748AA" w:rsidRDefault="007D4DDE" w:rsidP="007B3914">
      <w:pPr>
        <w:jc w:val="both"/>
        <w:rPr>
          <w:rFonts w:ascii="Arial" w:hAnsi="Arial" w:cs="Arial"/>
          <w:sz w:val="24"/>
          <w:szCs w:val="24"/>
        </w:rPr>
      </w:pPr>
      <w:r w:rsidRPr="00B748AA">
        <w:rPr>
          <w:rFonts w:ascii="Arial" w:hAnsi="Arial" w:cs="Arial"/>
          <w:b/>
          <w:bCs/>
          <w:sz w:val="24"/>
          <w:szCs w:val="24"/>
        </w:rPr>
        <w:t xml:space="preserve">Removal of animals </w:t>
      </w:r>
    </w:p>
    <w:p w14:paraId="07026248" w14:textId="65F8E271" w:rsidR="007D4DDE" w:rsidRPr="00B748AA" w:rsidRDefault="009C42D9" w:rsidP="007B3914">
      <w:pPr>
        <w:jc w:val="both"/>
        <w:rPr>
          <w:rFonts w:ascii="Arial" w:hAnsi="Arial" w:cs="Arial"/>
          <w:sz w:val="24"/>
          <w:szCs w:val="24"/>
        </w:rPr>
      </w:pPr>
      <w:r w:rsidRPr="00B748AA">
        <w:rPr>
          <w:rFonts w:ascii="Arial" w:hAnsi="Arial" w:cs="Arial"/>
          <w:sz w:val="24"/>
          <w:szCs w:val="24"/>
        </w:rPr>
        <w:t>6.</w:t>
      </w:r>
      <w:r w:rsidR="00861606" w:rsidRPr="00B748AA">
        <w:rPr>
          <w:rFonts w:ascii="Arial" w:hAnsi="Arial" w:cs="Arial"/>
          <w:sz w:val="24"/>
          <w:szCs w:val="24"/>
        </w:rPr>
        <w:t xml:space="preserve">64 </w:t>
      </w:r>
      <w:r w:rsidR="007D4DDE" w:rsidRPr="00B748AA">
        <w:rPr>
          <w:rFonts w:ascii="Arial" w:hAnsi="Arial" w:cs="Arial"/>
          <w:sz w:val="24"/>
          <w:szCs w:val="24"/>
        </w:rPr>
        <w:t>We can write to you and ask you to remove pet</w:t>
      </w:r>
      <w:r w:rsidR="3F91AEDD" w:rsidRPr="00B748AA">
        <w:rPr>
          <w:rFonts w:ascii="Arial" w:hAnsi="Arial" w:cs="Arial"/>
          <w:sz w:val="24"/>
          <w:szCs w:val="24"/>
        </w:rPr>
        <w:t>(</w:t>
      </w:r>
      <w:r w:rsidR="007D4DDE" w:rsidRPr="00B748AA">
        <w:rPr>
          <w:rFonts w:ascii="Arial" w:hAnsi="Arial" w:cs="Arial"/>
          <w:sz w:val="24"/>
          <w:szCs w:val="24"/>
        </w:rPr>
        <w:t>s</w:t>
      </w:r>
      <w:r w:rsidR="7E9B0E1F" w:rsidRPr="00B748AA">
        <w:rPr>
          <w:rFonts w:ascii="Arial" w:hAnsi="Arial" w:cs="Arial"/>
          <w:sz w:val="24"/>
          <w:szCs w:val="24"/>
        </w:rPr>
        <w:t>)</w:t>
      </w:r>
      <w:r w:rsidR="007D4DDE" w:rsidRPr="00B748AA">
        <w:rPr>
          <w:rFonts w:ascii="Arial" w:hAnsi="Arial" w:cs="Arial"/>
          <w:sz w:val="24"/>
          <w:szCs w:val="24"/>
        </w:rPr>
        <w:t xml:space="preserve"> or animals from your home in the following circumstances: </w:t>
      </w:r>
    </w:p>
    <w:p w14:paraId="018108BA" w14:textId="51CE86A9" w:rsidR="007D4DDE" w:rsidRPr="00B748AA" w:rsidRDefault="007D4DDE" w:rsidP="007B3914">
      <w:pPr>
        <w:pStyle w:val="ListParagraph"/>
        <w:numPr>
          <w:ilvl w:val="0"/>
          <w:numId w:val="14"/>
        </w:numPr>
        <w:jc w:val="both"/>
        <w:rPr>
          <w:rFonts w:ascii="Arial" w:hAnsi="Arial" w:cs="Arial"/>
          <w:sz w:val="24"/>
          <w:szCs w:val="24"/>
        </w:rPr>
      </w:pPr>
      <w:r w:rsidRPr="00B748AA">
        <w:rPr>
          <w:rFonts w:ascii="Arial" w:hAnsi="Arial" w:cs="Arial"/>
          <w:sz w:val="24"/>
          <w:szCs w:val="24"/>
        </w:rPr>
        <w:t>if you need our written permission to keep the animal and either</w:t>
      </w:r>
      <w:r w:rsidR="006F5820" w:rsidRPr="00B748AA">
        <w:rPr>
          <w:rFonts w:ascii="Arial" w:hAnsi="Arial" w:cs="Arial"/>
          <w:sz w:val="24"/>
          <w:szCs w:val="24"/>
        </w:rPr>
        <w:t>,</w:t>
      </w:r>
      <w:r w:rsidRPr="00B748AA">
        <w:rPr>
          <w:rFonts w:ascii="Arial" w:hAnsi="Arial" w:cs="Arial"/>
          <w:sz w:val="24"/>
          <w:szCs w:val="24"/>
        </w:rPr>
        <w:t xml:space="preserve"> do not ask for permission</w:t>
      </w:r>
      <w:r w:rsidR="00C90252" w:rsidRPr="00B748AA">
        <w:rPr>
          <w:rFonts w:ascii="Arial" w:hAnsi="Arial" w:cs="Arial"/>
          <w:sz w:val="24"/>
          <w:szCs w:val="24"/>
        </w:rPr>
        <w:t>,</w:t>
      </w:r>
      <w:r w:rsidRPr="00B748AA">
        <w:rPr>
          <w:rFonts w:ascii="Arial" w:hAnsi="Arial" w:cs="Arial"/>
          <w:sz w:val="24"/>
          <w:szCs w:val="24"/>
        </w:rPr>
        <w:t xml:space="preserve"> or we have refused permission</w:t>
      </w:r>
    </w:p>
    <w:p w14:paraId="62D86EDF" w14:textId="77777777" w:rsidR="00311B98" w:rsidRPr="00B748AA" w:rsidRDefault="007D4DDE" w:rsidP="007B3914">
      <w:pPr>
        <w:pStyle w:val="ListParagraph"/>
        <w:numPr>
          <w:ilvl w:val="0"/>
          <w:numId w:val="14"/>
        </w:numPr>
        <w:jc w:val="both"/>
        <w:rPr>
          <w:rFonts w:ascii="Arial" w:hAnsi="Arial" w:cs="Arial"/>
          <w:sz w:val="24"/>
          <w:szCs w:val="24"/>
        </w:rPr>
      </w:pPr>
      <w:r w:rsidRPr="00B748AA">
        <w:rPr>
          <w:rFonts w:ascii="Arial" w:hAnsi="Arial" w:cs="Arial"/>
          <w:sz w:val="24"/>
          <w:szCs w:val="24"/>
        </w:rPr>
        <w:t>where you have consistently failed or refused to comply with tenancy conditions above</w:t>
      </w:r>
    </w:p>
    <w:p w14:paraId="1B1DE0FA" w14:textId="77777777" w:rsidR="00EE1E63" w:rsidRPr="00B748AA" w:rsidRDefault="00311B98" w:rsidP="007B3914">
      <w:pPr>
        <w:pStyle w:val="ListParagraph"/>
        <w:numPr>
          <w:ilvl w:val="0"/>
          <w:numId w:val="14"/>
        </w:numPr>
        <w:jc w:val="both"/>
        <w:rPr>
          <w:rFonts w:ascii="Arial" w:hAnsi="Arial" w:cs="Arial"/>
          <w:sz w:val="24"/>
          <w:szCs w:val="24"/>
        </w:rPr>
      </w:pPr>
      <w:r w:rsidRPr="00B748AA">
        <w:rPr>
          <w:rFonts w:ascii="Arial" w:hAnsi="Arial" w:cs="Arial"/>
          <w:sz w:val="24"/>
          <w:szCs w:val="24"/>
        </w:rPr>
        <w:t>where we have serio</w:t>
      </w:r>
      <w:r w:rsidR="00235F5C" w:rsidRPr="00B748AA">
        <w:rPr>
          <w:rFonts w:ascii="Arial" w:hAnsi="Arial" w:cs="Arial"/>
          <w:sz w:val="24"/>
          <w:szCs w:val="24"/>
        </w:rPr>
        <w:t>us concerns about the welfare of the animal</w:t>
      </w:r>
    </w:p>
    <w:p w14:paraId="4E386D42" w14:textId="76760D4B" w:rsidR="007D4DDE" w:rsidRPr="00B748AA" w:rsidRDefault="00EE1E63" w:rsidP="007B3914">
      <w:pPr>
        <w:pStyle w:val="ListParagraph"/>
        <w:numPr>
          <w:ilvl w:val="0"/>
          <w:numId w:val="14"/>
        </w:numPr>
        <w:jc w:val="both"/>
        <w:rPr>
          <w:rFonts w:ascii="Arial" w:hAnsi="Arial" w:cs="Arial"/>
          <w:sz w:val="24"/>
          <w:szCs w:val="24"/>
        </w:rPr>
      </w:pPr>
      <w:r w:rsidRPr="00B748AA">
        <w:rPr>
          <w:rFonts w:ascii="Arial" w:hAnsi="Arial" w:cs="Arial"/>
          <w:sz w:val="24"/>
          <w:szCs w:val="24"/>
        </w:rPr>
        <w:t>where the animal is a banned breed</w:t>
      </w:r>
      <w:r w:rsidR="007D4DDE" w:rsidRPr="00B748AA">
        <w:rPr>
          <w:rFonts w:ascii="Arial" w:hAnsi="Arial" w:cs="Arial"/>
          <w:sz w:val="24"/>
          <w:szCs w:val="24"/>
        </w:rPr>
        <w:t xml:space="preserve"> </w:t>
      </w:r>
    </w:p>
    <w:p w14:paraId="79B12237" w14:textId="53A574EE" w:rsidR="007D4DDE" w:rsidRPr="00B748AA" w:rsidRDefault="00235F5C" w:rsidP="007B3914">
      <w:pPr>
        <w:jc w:val="both"/>
        <w:rPr>
          <w:rFonts w:ascii="Arial" w:hAnsi="Arial" w:cs="Arial"/>
          <w:sz w:val="24"/>
          <w:szCs w:val="24"/>
        </w:rPr>
      </w:pPr>
      <w:r w:rsidRPr="00B748AA">
        <w:rPr>
          <w:rFonts w:ascii="Arial" w:hAnsi="Arial" w:cs="Arial"/>
          <w:sz w:val="24"/>
          <w:szCs w:val="24"/>
        </w:rPr>
        <w:t>6.</w:t>
      </w:r>
      <w:r w:rsidR="00EE1E63" w:rsidRPr="00B748AA">
        <w:rPr>
          <w:rFonts w:ascii="Arial" w:hAnsi="Arial" w:cs="Arial"/>
          <w:sz w:val="24"/>
          <w:szCs w:val="24"/>
        </w:rPr>
        <w:t xml:space="preserve">65 </w:t>
      </w:r>
      <w:r w:rsidR="007D4DDE" w:rsidRPr="00B748AA">
        <w:rPr>
          <w:rFonts w:ascii="Arial" w:hAnsi="Arial" w:cs="Arial"/>
          <w:sz w:val="24"/>
          <w:szCs w:val="24"/>
        </w:rPr>
        <w:t xml:space="preserve">If you do not remove the animal, we can take court action to require you to remove it and we may take action to repossess your home. We will charge you </w:t>
      </w:r>
      <w:r w:rsidR="00EE1E63" w:rsidRPr="00B748AA">
        <w:rPr>
          <w:rFonts w:ascii="Arial" w:hAnsi="Arial" w:cs="Arial"/>
          <w:sz w:val="24"/>
          <w:szCs w:val="24"/>
        </w:rPr>
        <w:t>the full</w:t>
      </w:r>
      <w:r w:rsidR="007D4DDE" w:rsidRPr="00B748AA">
        <w:rPr>
          <w:rFonts w:ascii="Arial" w:hAnsi="Arial" w:cs="Arial"/>
          <w:sz w:val="24"/>
          <w:szCs w:val="24"/>
        </w:rPr>
        <w:t xml:space="preserve"> cost for doing this.</w:t>
      </w:r>
    </w:p>
    <w:p w14:paraId="7E43D11D" w14:textId="7D79B678" w:rsidR="00D07921" w:rsidRPr="00B748AA" w:rsidRDefault="00BD055A" w:rsidP="007B3914">
      <w:pPr>
        <w:jc w:val="both"/>
        <w:rPr>
          <w:rFonts w:ascii="Arial" w:hAnsi="Arial" w:cs="Arial"/>
          <w:b/>
          <w:bCs/>
          <w:color w:val="FF0000"/>
          <w:sz w:val="24"/>
          <w:szCs w:val="24"/>
        </w:rPr>
      </w:pPr>
      <w:r w:rsidRPr="00B748AA">
        <w:rPr>
          <w:rFonts w:ascii="Arial" w:hAnsi="Arial" w:cs="Arial"/>
          <w:b/>
          <w:bCs/>
          <w:sz w:val="24"/>
          <w:szCs w:val="24"/>
        </w:rPr>
        <w:t>Pets and evictions</w:t>
      </w:r>
      <w:r w:rsidRPr="00B748AA">
        <w:rPr>
          <w:rFonts w:ascii="Arial" w:hAnsi="Arial" w:cs="Arial"/>
          <w:b/>
          <w:bCs/>
          <w:color w:val="FF0000"/>
          <w:sz w:val="24"/>
          <w:szCs w:val="24"/>
        </w:rPr>
        <w:t xml:space="preserve"> </w:t>
      </w:r>
    </w:p>
    <w:p w14:paraId="4B0164C3" w14:textId="0D83BC76" w:rsidR="00BD055A" w:rsidRPr="00B748AA" w:rsidRDefault="00CE03EF" w:rsidP="007B3914">
      <w:pPr>
        <w:jc w:val="both"/>
        <w:rPr>
          <w:rFonts w:ascii="Arial" w:hAnsi="Arial" w:cs="Arial"/>
          <w:sz w:val="24"/>
          <w:szCs w:val="24"/>
        </w:rPr>
      </w:pPr>
      <w:r w:rsidRPr="00B748AA">
        <w:rPr>
          <w:rFonts w:ascii="Arial" w:hAnsi="Arial" w:cs="Arial"/>
          <w:sz w:val="24"/>
          <w:szCs w:val="24"/>
        </w:rPr>
        <w:t>6.</w:t>
      </w:r>
      <w:r w:rsidR="00841DB8" w:rsidRPr="00B748AA">
        <w:rPr>
          <w:rFonts w:ascii="Arial" w:hAnsi="Arial" w:cs="Arial"/>
          <w:sz w:val="24"/>
          <w:szCs w:val="24"/>
        </w:rPr>
        <w:t xml:space="preserve">66 </w:t>
      </w:r>
      <w:r w:rsidR="00BD055A" w:rsidRPr="00B748AA">
        <w:rPr>
          <w:rFonts w:ascii="Arial" w:hAnsi="Arial" w:cs="Arial"/>
          <w:sz w:val="24"/>
          <w:szCs w:val="24"/>
        </w:rPr>
        <w:t>If you are evicted from your home</w:t>
      </w:r>
      <w:r w:rsidR="00044DD3" w:rsidRPr="00B748AA">
        <w:rPr>
          <w:rFonts w:ascii="Arial" w:hAnsi="Arial" w:cs="Arial"/>
          <w:sz w:val="24"/>
          <w:szCs w:val="24"/>
        </w:rPr>
        <w:t xml:space="preserve"> by us, you are responsible for </w:t>
      </w:r>
      <w:r w:rsidR="0046513B" w:rsidRPr="00B748AA">
        <w:rPr>
          <w:rFonts w:ascii="Arial" w:hAnsi="Arial" w:cs="Arial"/>
          <w:sz w:val="24"/>
          <w:szCs w:val="24"/>
        </w:rPr>
        <w:t xml:space="preserve">taking any animals with you or </w:t>
      </w:r>
      <w:r w:rsidR="00044DD3" w:rsidRPr="00B748AA">
        <w:rPr>
          <w:rFonts w:ascii="Arial" w:hAnsi="Arial" w:cs="Arial"/>
          <w:sz w:val="24"/>
          <w:szCs w:val="24"/>
        </w:rPr>
        <w:t>arrang</w:t>
      </w:r>
      <w:r w:rsidR="005F76CC" w:rsidRPr="00B748AA">
        <w:rPr>
          <w:rFonts w:ascii="Arial" w:hAnsi="Arial" w:cs="Arial"/>
          <w:sz w:val="24"/>
          <w:szCs w:val="24"/>
        </w:rPr>
        <w:t>ing</w:t>
      </w:r>
      <w:r w:rsidR="00044DD3" w:rsidRPr="00B748AA">
        <w:rPr>
          <w:rFonts w:ascii="Arial" w:hAnsi="Arial" w:cs="Arial"/>
          <w:sz w:val="24"/>
          <w:szCs w:val="24"/>
        </w:rPr>
        <w:t xml:space="preserve"> </w:t>
      </w:r>
      <w:r w:rsidR="0046513B" w:rsidRPr="00B748AA">
        <w:rPr>
          <w:rFonts w:ascii="Arial" w:hAnsi="Arial" w:cs="Arial"/>
          <w:sz w:val="24"/>
          <w:szCs w:val="24"/>
        </w:rPr>
        <w:t>for suitable re-homing</w:t>
      </w:r>
      <w:r w:rsidR="006C6A59" w:rsidRPr="00B748AA">
        <w:rPr>
          <w:rFonts w:ascii="Arial" w:hAnsi="Arial" w:cs="Arial"/>
          <w:sz w:val="24"/>
          <w:szCs w:val="24"/>
        </w:rPr>
        <w:t xml:space="preserve"> by the date of your eviction.</w:t>
      </w:r>
    </w:p>
    <w:p w14:paraId="1411F278" w14:textId="21827915" w:rsidR="00DE4C0B" w:rsidRPr="00B748AA" w:rsidRDefault="005F76CC" w:rsidP="007B3914">
      <w:pPr>
        <w:jc w:val="both"/>
        <w:rPr>
          <w:rFonts w:ascii="Arial" w:hAnsi="Arial" w:cs="Arial"/>
          <w:color w:val="FF0000"/>
          <w:sz w:val="24"/>
          <w:szCs w:val="24"/>
        </w:rPr>
      </w:pPr>
      <w:r w:rsidRPr="00B748AA">
        <w:rPr>
          <w:rFonts w:ascii="Arial" w:hAnsi="Arial" w:cs="Arial"/>
          <w:sz w:val="24"/>
          <w:szCs w:val="24"/>
        </w:rPr>
        <w:t>6.</w:t>
      </w:r>
      <w:r w:rsidR="00841DB8" w:rsidRPr="00B748AA">
        <w:rPr>
          <w:rFonts w:ascii="Arial" w:hAnsi="Arial" w:cs="Arial"/>
          <w:sz w:val="24"/>
          <w:szCs w:val="24"/>
        </w:rPr>
        <w:t xml:space="preserve">67 </w:t>
      </w:r>
      <w:r w:rsidR="006C6A59" w:rsidRPr="00B748AA">
        <w:rPr>
          <w:rFonts w:ascii="Arial" w:hAnsi="Arial" w:cs="Arial"/>
          <w:sz w:val="24"/>
          <w:szCs w:val="24"/>
        </w:rPr>
        <w:t xml:space="preserve">If you leave any animals in the property when you are evicted, </w:t>
      </w:r>
      <w:r w:rsidR="003659E8" w:rsidRPr="00B748AA">
        <w:rPr>
          <w:rFonts w:ascii="Arial" w:hAnsi="Arial" w:cs="Arial"/>
          <w:sz w:val="24"/>
          <w:szCs w:val="24"/>
        </w:rPr>
        <w:t xml:space="preserve">the council will serve you with legal notice and take possession of those </w:t>
      </w:r>
      <w:r w:rsidR="00981A41" w:rsidRPr="00B748AA">
        <w:rPr>
          <w:rFonts w:ascii="Arial" w:hAnsi="Arial" w:cs="Arial"/>
          <w:sz w:val="24"/>
          <w:szCs w:val="24"/>
        </w:rPr>
        <w:t>animals or</w:t>
      </w:r>
      <w:r w:rsidR="000F3995" w:rsidRPr="00B748AA">
        <w:rPr>
          <w:rFonts w:ascii="Arial" w:hAnsi="Arial" w:cs="Arial"/>
          <w:sz w:val="24"/>
          <w:szCs w:val="24"/>
        </w:rPr>
        <w:t xml:space="preserve"> seize them immediately</w:t>
      </w:r>
      <w:r w:rsidR="000416F3" w:rsidRPr="00B748AA">
        <w:rPr>
          <w:rFonts w:ascii="Arial" w:hAnsi="Arial" w:cs="Arial"/>
          <w:sz w:val="24"/>
          <w:szCs w:val="24"/>
        </w:rPr>
        <w:t xml:space="preserve"> </w:t>
      </w:r>
      <w:r w:rsidR="00D41EF6" w:rsidRPr="00B748AA">
        <w:rPr>
          <w:rFonts w:ascii="Arial" w:hAnsi="Arial" w:cs="Arial"/>
          <w:sz w:val="24"/>
          <w:szCs w:val="24"/>
        </w:rPr>
        <w:t>as abandoned</w:t>
      </w:r>
      <w:r w:rsidR="000416F3" w:rsidRPr="00B748AA">
        <w:rPr>
          <w:rFonts w:ascii="Arial" w:hAnsi="Arial" w:cs="Arial"/>
          <w:sz w:val="24"/>
          <w:szCs w:val="24"/>
        </w:rPr>
        <w:t xml:space="preserve"> and apply to court </w:t>
      </w:r>
      <w:r w:rsidR="00D41EF6" w:rsidRPr="00B748AA">
        <w:rPr>
          <w:rFonts w:ascii="Arial" w:hAnsi="Arial" w:cs="Arial"/>
          <w:sz w:val="24"/>
          <w:szCs w:val="24"/>
        </w:rPr>
        <w:t>for ownership of them</w:t>
      </w:r>
      <w:r w:rsidR="00F66258" w:rsidRPr="00B748AA">
        <w:rPr>
          <w:rFonts w:ascii="Arial" w:hAnsi="Arial" w:cs="Arial"/>
          <w:sz w:val="24"/>
          <w:szCs w:val="24"/>
        </w:rPr>
        <w:t xml:space="preserve">. You will be charged the </w:t>
      </w:r>
      <w:r w:rsidR="00D41EF6" w:rsidRPr="00B748AA">
        <w:rPr>
          <w:rFonts w:ascii="Arial" w:hAnsi="Arial" w:cs="Arial"/>
          <w:sz w:val="24"/>
          <w:szCs w:val="24"/>
        </w:rPr>
        <w:t xml:space="preserve">full </w:t>
      </w:r>
      <w:r w:rsidR="00F66258" w:rsidRPr="00B748AA">
        <w:rPr>
          <w:rFonts w:ascii="Arial" w:hAnsi="Arial" w:cs="Arial"/>
          <w:sz w:val="24"/>
          <w:szCs w:val="24"/>
        </w:rPr>
        <w:t>costs of arranging fostering, re-homing</w:t>
      </w:r>
      <w:r w:rsidR="00DE4C0B" w:rsidRPr="00B748AA">
        <w:rPr>
          <w:rFonts w:ascii="Arial" w:hAnsi="Arial" w:cs="Arial"/>
          <w:sz w:val="24"/>
          <w:szCs w:val="24"/>
        </w:rPr>
        <w:t>, kennels and care of those animals.</w:t>
      </w:r>
    </w:p>
    <w:p w14:paraId="3AB9895F" w14:textId="07651EB5" w:rsidR="00C02BF4" w:rsidRPr="00B748AA" w:rsidRDefault="00733830" w:rsidP="007B3914">
      <w:pPr>
        <w:jc w:val="both"/>
        <w:rPr>
          <w:rFonts w:ascii="Arial" w:hAnsi="Arial" w:cs="Arial"/>
          <w:b/>
          <w:bCs/>
          <w:color w:val="FF0000"/>
          <w:sz w:val="24"/>
          <w:szCs w:val="24"/>
        </w:rPr>
      </w:pPr>
      <w:r w:rsidRPr="00B748AA">
        <w:rPr>
          <w:rFonts w:ascii="Arial" w:hAnsi="Arial" w:cs="Arial"/>
          <w:b/>
          <w:bCs/>
          <w:sz w:val="24"/>
          <w:szCs w:val="24"/>
        </w:rPr>
        <w:t>Pets and major work at your property</w:t>
      </w:r>
    </w:p>
    <w:p w14:paraId="69D4656B" w14:textId="17E4CEEC" w:rsidR="00733830" w:rsidRPr="00B748AA" w:rsidRDefault="009A7B82" w:rsidP="007B3914">
      <w:pPr>
        <w:jc w:val="both"/>
        <w:rPr>
          <w:rFonts w:ascii="Arial" w:hAnsi="Arial" w:cs="Arial"/>
          <w:sz w:val="24"/>
          <w:szCs w:val="24"/>
        </w:rPr>
      </w:pPr>
      <w:r w:rsidRPr="00B748AA">
        <w:rPr>
          <w:rFonts w:ascii="Arial" w:hAnsi="Arial" w:cs="Arial"/>
          <w:sz w:val="24"/>
          <w:szCs w:val="24"/>
        </w:rPr>
        <w:t>6.</w:t>
      </w:r>
      <w:r w:rsidR="00A832F2" w:rsidRPr="00B748AA">
        <w:rPr>
          <w:rFonts w:ascii="Arial" w:hAnsi="Arial" w:cs="Arial"/>
          <w:sz w:val="24"/>
          <w:szCs w:val="24"/>
        </w:rPr>
        <w:t xml:space="preserve">68 </w:t>
      </w:r>
      <w:r w:rsidR="00733830" w:rsidRPr="00B748AA">
        <w:rPr>
          <w:rFonts w:ascii="Arial" w:hAnsi="Arial" w:cs="Arial"/>
          <w:sz w:val="24"/>
          <w:szCs w:val="24"/>
        </w:rPr>
        <w:t xml:space="preserve">If we </w:t>
      </w:r>
      <w:r w:rsidRPr="00B748AA">
        <w:rPr>
          <w:rFonts w:ascii="Arial" w:hAnsi="Arial" w:cs="Arial"/>
          <w:sz w:val="24"/>
          <w:szCs w:val="24"/>
        </w:rPr>
        <w:t>must</w:t>
      </w:r>
      <w:r w:rsidR="00733830" w:rsidRPr="00B748AA">
        <w:rPr>
          <w:rFonts w:ascii="Arial" w:hAnsi="Arial" w:cs="Arial"/>
          <w:sz w:val="24"/>
          <w:szCs w:val="24"/>
        </w:rPr>
        <w:t xml:space="preserve"> carry out</w:t>
      </w:r>
      <w:r w:rsidR="003510D8" w:rsidRPr="00B748AA">
        <w:rPr>
          <w:rFonts w:ascii="Arial" w:hAnsi="Arial" w:cs="Arial"/>
          <w:sz w:val="24"/>
          <w:szCs w:val="24"/>
        </w:rPr>
        <w:t xml:space="preserve"> major repairs to your property and you need to move out, we will</w:t>
      </w:r>
      <w:r w:rsidR="00A963DB" w:rsidRPr="00B748AA">
        <w:rPr>
          <w:rFonts w:ascii="Arial" w:hAnsi="Arial" w:cs="Arial"/>
          <w:sz w:val="24"/>
          <w:szCs w:val="24"/>
        </w:rPr>
        <w:t xml:space="preserve"> find you somewhere to stay while the work is carried out. If you have animals, we will</w:t>
      </w:r>
      <w:r w:rsidR="00C41B63" w:rsidRPr="00B748AA">
        <w:rPr>
          <w:rFonts w:ascii="Arial" w:hAnsi="Arial" w:cs="Arial"/>
          <w:sz w:val="24"/>
          <w:szCs w:val="24"/>
        </w:rPr>
        <w:t xml:space="preserve"> make every effort to find a property that is suitable for you to take them with you.</w:t>
      </w:r>
    </w:p>
    <w:p w14:paraId="29654C57" w14:textId="3FE2F3A6" w:rsidR="00C41B63" w:rsidRPr="00B748AA" w:rsidRDefault="009A7B82" w:rsidP="007B3914">
      <w:pPr>
        <w:jc w:val="both"/>
        <w:rPr>
          <w:rFonts w:ascii="Arial" w:hAnsi="Arial" w:cs="Arial"/>
          <w:sz w:val="24"/>
          <w:szCs w:val="24"/>
        </w:rPr>
      </w:pPr>
      <w:r w:rsidRPr="00B748AA">
        <w:rPr>
          <w:rFonts w:ascii="Arial" w:hAnsi="Arial" w:cs="Arial"/>
          <w:sz w:val="24"/>
          <w:szCs w:val="24"/>
        </w:rPr>
        <w:t>6.</w:t>
      </w:r>
      <w:r w:rsidR="00A832F2" w:rsidRPr="00B748AA">
        <w:rPr>
          <w:rFonts w:ascii="Arial" w:hAnsi="Arial" w:cs="Arial"/>
          <w:sz w:val="24"/>
          <w:szCs w:val="24"/>
        </w:rPr>
        <w:t xml:space="preserve">69 </w:t>
      </w:r>
      <w:r w:rsidR="00C41B63" w:rsidRPr="00B748AA">
        <w:rPr>
          <w:rFonts w:ascii="Arial" w:hAnsi="Arial" w:cs="Arial"/>
          <w:sz w:val="24"/>
          <w:szCs w:val="24"/>
        </w:rPr>
        <w:t>I</w:t>
      </w:r>
      <w:r w:rsidR="00725586" w:rsidRPr="00B748AA">
        <w:rPr>
          <w:rFonts w:ascii="Arial" w:hAnsi="Arial" w:cs="Arial"/>
          <w:sz w:val="24"/>
          <w:szCs w:val="24"/>
        </w:rPr>
        <w:t xml:space="preserve">f </w:t>
      </w:r>
      <w:r w:rsidR="00A81D2F" w:rsidRPr="00B748AA">
        <w:rPr>
          <w:rFonts w:ascii="Arial" w:hAnsi="Arial" w:cs="Arial"/>
          <w:sz w:val="24"/>
          <w:szCs w:val="24"/>
        </w:rPr>
        <w:t>we offer you a temporary property and you choose to</w:t>
      </w:r>
      <w:r w:rsidR="00725586" w:rsidRPr="00B748AA">
        <w:rPr>
          <w:rFonts w:ascii="Arial" w:hAnsi="Arial" w:cs="Arial"/>
          <w:sz w:val="24"/>
          <w:szCs w:val="24"/>
        </w:rPr>
        <w:t xml:space="preserve"> make your own arrangements to stay somewhere else, such as with family or friends, you will be responsible </w:t>
      </w:r>
      <w:r w:rsidR="004E770D" w:rsidRPr="00B748AA">
        <w:rPr>
          <w:rFonts w:ascii="Arial" w:hAnsi="Arial" w:cs="Arial"/>
          <w:sz w:val="24"/>
          <w:szCs w:val="24"/>
        </w:rPr>
        <w:t xml:space="preserve">for either taking your animals with you or </w:t>
      </w:r>
      <w:r w:rsidR="00DF69F7" w:rsidRPr="00B748AA">
        <w:rPr>
          <w:rFonts w:ascii="Arial" w:hAnsi="Arial" w:cs="Arial"/>
          <w:sz w:val="24"/>
          <w:szCs w:val="24"/>
        </w:rPr>
        <w:t xml:space="preserve">putting </w:t>
      </w:r>
      <w:r w:rsidR="62BA459E" w:rsidRPr="00B748AA">
        <w:rPr>
          <w:rFonts w:ascii="Arial" w:hAnsi="Arial" w:cs="Arial"/>
          <w:sz w:val="24"/>
          <w:szCs w:val="24"/>
        </w:rPr>
        <w:t xml:space="preserve">dogs and </w:t>
      </w:r>
      <w:r w:rsidR="00AD1F3D" w:rsidRPr="00B748AA">
        <w:rPr>
          <w:rFonts w:ascii="Arial" w:hAnsi="Arial" w:cs="Arial"/>
          <w:sz w:val="24"/>
          <w:szCs w:val="24"/>
        </w:rPr>
        <w:t>cats</w:t>
      </w:r>
      <w:r w:rsidR="00DF69F7" w:rsidRPr="00B748AA">
        <w:rPr>
          <w:rFonts w:ascii="Arial" w:hAnsi="Arial" w:cs="Arial"/>
          <w:sz w:val="24"/>
          <w:szCs w:val="24"/>
        </w:rPr>
        <w:t xml:space="preserve"> into suitable kennels or cattery. The council will not </w:t>
      </w:r>
      <w:r w:rsidR="00AD1F3D" w:rsidRPr="00B748AA">
        <w:rPr>
          <w:rFonts w:ascii="Arial" w:hAnsi="Arial" w:cs="Arial"/>
          <w:sz w:val="24"/>
          <w:szCs w:val="24"/>
        </w:rPr>
        <w:t>pay for the time they are in kennels or cattery</w:t>
      </w:r>
      <w:r w:rsidR="00D816F5" w:rsidRPr="00B748AA">
        <w:rPr>
          <w:rFonts w:ascii="Arial" w:hAnsi="Arial" w:cs="Arial"/>
          <w:sz w:val="24"/>
          <w:szCs w:val="24"/>
        </w:rPr>
        <w:t xml:space="preserve"> if we have offered to provide something suitable.</w:t>
      </w:r>
    </w:p>
    <w:p w14:paraId="7CA808AE" w14:textId="3E5F710B" w:rsidR="00173F28" w:rsidRPr="00B748AA" w:rsidRDefault="00207277" w:rsidP="007B3914">
      <w:pPr>
        <w:jc w:val="both"/>
        <w:rPr>
          <w:rFonts w:ascii="Arial" w:hAnsi="Arial" w:cs="Arial"/>
          <w:b/>
          <w:bCs/>
          <w:sz w:val="24"/>
          <w:szCs w:val="24"/>
        </w:rPr>
      </w:pPr>
      <w:r w:rsidRPr="00B748AA">
        <w:rPr>
          <w:rFonts w:ascii="Arial" w:hAnsi="Arial" w:cs="Arial"/>
          <w:b/>
          <w:bCs/>
          <w:sz w:val="24"/>
          <w:szCs w:val="24"/>
        </w:rPr>
        <w:t>Pests</w:t>
      </w:r>
    </w:p>
    <w:p w14:paraId="519702B8" w14:textId="705C3B47" w:rsidR="00207277" w:rsidRPr="00B748AA" w:rsidRDefault="00207277" w:rsidP="007B3914">
      <w:pPr>
        <w:jc w:val="both"/>
        <w:rPr>
          <w:rFonts w:ascii="Arial" w:hAnsi="Arial" w:cs="Arial"/>
          <w:sz w:val="24"/>
          <w:szCs w:val="24"/>
        </w:rPr>
      </w:pPr>
      <w:r w:rsidRPr="00B748AA">
        <w:rPr>
          <w:rFonts w:ascii="Arial" w:hAnsi="Arial" w:cs="Arial"/>
          <w:sz w:val="24"/>
          <w:szCs w:val="24"/>
        </w:rPr>
        <w:t>6.</w:t>
      </w:r>
      <w:r w:rsidR="00A832F2" w:rsidRPr="00B748AA">
        <w:rPr>
          <w:rFonts w:ascii="Arial" w:hAnsi="Arial" w:cs="Arial"/>
          <w:sz w:val="24"/>
          <w:szCs w:val="24"/>
        </w:rPr>
        <w:t xml:space="preserve">70 </w:t>
      </w:r>
      <w:r w:rsidRPr="00B748AA">
        <w:rPr>
          <w:rFonts w:ascii="Arial" w:hAnsi="Arial" w:cs="Arial"/>
          <w:sz w:val="24"/>
          <w:szCs w:val="24"/>
        </w:rPr>
        <w:t xml:space="preserve">We will </w:t>
      </w:r>
      <w:r w:rsidR="003A6B1B" w:rsidRPr="00B748AA">
        <w:rPr>
          <w:rFonts w:ascii="Arial" w:hAnsi="Arial" w:cs="Arial"/>
          <w:sz w:val="24"/>
          <w:szCs w:val="24"/>
        </w:rPr>
        <w:t xml:space="preserve">arrange for treatment to be carried out where infestations </w:t>
      </w:r>
      <w:r w:rsidR="00577372" w:rsidRPr="00B748AA">
        <w:rPr>
          <w:rFonts w:ascii="Arial" w:hAnsi="Arial" w:cs="Arial"/>
          <w:sz w:val="24"/>
          <w:szCs w:val="24"/>
        </w:rPr>
        <w:t xml:space="preserve">of pests occur in communal areas of blocks of flats or </w:t>
      </w:r>
      <w:r w:rsidR="006078DC" w:rsidRPr="00B748AA">
        <w:rPr>
          <w:rFonts w:ascii="Arial" w:hAnsi="Arial" w:cs="Arial"/>
          <w:sz w:val="24"/>
          <w:szCs w:val="24"/>
        </w:rPr>
        <w:t>Independ</w:t>
      </w:r>
      <w:r w:rsidR="00B81EB8" w:rsidRPr="00B748AA">
        <w:rPr>
          <w:rFonts w:ascii="Arial" w:hAnsi="Arial" w:cs="Arial"/>
          <w:sz w:val="24"/>
          <w:szCs w:val="24"/>
        </w:rPr>
        <w:t>ent Living</w:t>
      </w:r>
      <w:r w:rsidR="00577372" w:rsidRPr="00B748AA">
        <w:rPr>
          <w:rFonts w:ascii="Arial" w:hAnsi="Arial" w:cs="Arial"/>
          <w:sz w:val="24"/>
          <w:szCs w:val="24"/>
        </w:rPr>
        <w:t xml:space="preserve"> schemes.</w:t>
      </w:r>
      <w:r w:rsidR="00A832F2" w:rsidRPr="00B748AA">
        <w:rPr>
          <w:rFonts w:ascii="Arial" w:hAnsi="Arial" w:cs="Arial"/>
          <w:sz w:val="24"/>
          <w:szCs w:val="24"/>
        </w:rPr>
        <w:t xml:space="preserve"> </w:t>
      </w:r>
      <w:r w:rsidR="00CF1E27" w:rsidRPr="00B748AA">
        <w:rPr>
          <w:rFonts w:ascii="Arial" w:hAnsi="Arial" w:cs="Arial"/>
          <w:sz w:val="24"/>
          <w:szCs w:val="24"/>
        </w:rPr>
        <w:t xml:space="preserve">More information </w:t>
      </w:r>
      <w:r w:rsidR="00CF1E27" w:rsidRPr="00B748AA">
        <w:rPr>
          <w:rFonts w:ascii="Arial" w:hAnsi="Arial" w:cs="Arial"/>
          <w:sz w:val="24"/>
          <w:szCs w:val="24"/>
        </w:rPr>
        <w:lastRenderedPageBreak/>
        <w:t xml:space="preserve">about what </w:t>
      </w:r>
      <w:r w:rsidR="00981A41" w:rsidRPr="00B748AA">
        <w:rPr>
          <w:rFonts w:ascii="Arial" w:hAnsi="Arial" w:cs="Arial"/>
          <w:sz w:val="24"/>
          <w:szCs w:val="24"/>
        </w:rPr>
        <w:t>pests are</w:t>
      </w:r>
      <w:r w:rsidR="00830C41" w:rsidRPr="00B748AA">
        <w:rPr>
          <w:rFonts w:ascii="Arial" w:hAnsi="Arial" w:cs="Arial"/>
          <w:sz w:val="24"/>
          <w:szCs w:val="24"/>
        </w:rPr>
        <w:t xml:space="preserve"> </w:t>
      </w:r>
      <w:r w:rsidR="00B81EB8" w:rsidRPr="00B748AA">
        <w:rPr>
          <w:rFonts w:ascii="Arial" w:hAnsi="Arial" w:cs="Arial"/>
          <w:sz w:val="24"/>
          <w:szCs w:val="24"/>
        </w:rPr>
        <w:t>can</w:t>
      </w:r>
      <w:r w:rsidR="00440948" w:rsidRPr="00B748AA">
        <w:rPr>
          <w:rFonts w:ascii="Arial" w:hAnsi="Arial" w:cs="Arial"/>
          <w:sz w:val="24"/>
          <w:szCs w:val="24"/>
        </w:rPr>
        <w:t xml:space="preserve"> be found in </w:t>
      </w:r>
      <w:r w:rsidR="00321561" w:rsidRPr="00B748AA">
        <w:rPr>
          <w:rFonts w:ascii="Arial" w:hAnsi="Arial" w:cs="Arial"/>
          <w:sz w:val="24"/>
          <w:szCs w:val="24"/>
        </w:rPr>
        <w:t>‘</w:t>
      </w:r>
      <w:r w:rsidR="00440948" w:rsidRPr="00B748AA">
        <w:rPr>
          <w:rFonts w:ascii="Arial" w:hAnsi="Arial" w:cs="Arial"/>
          <w:sz w:val="24"/>
          <w:szCs w:val="24"/>
        </w:rPr>
        <w:t xml:space="preserve">Meaning of </w:t>
      </w:r>
      <w:r w:rsidR="00321561" w:rsidRPr="00B748AA">
        <w:rPr>
          <w:rFonts w:ascii="Arial" w:hAnsi="Arial" w:cs="Arial"/>
          <w:sz w:val="24"/>
          <w:szCs w:val="24"/>
        </w:rPr>
        <w:t>W</w:t>
      </w:r>
      <w:r w:rsidR="00440948" w:rsidRPr="00B748AA">
        <w:rPr>
          <w:rFonts w:ascii="Arial" w:hAnsi="Arial" w:cs="Arial"/>
          <w:sz w:val="24"/>
          <w:szCs w:val="24"/>
        </w:rPr>
        <w:t>ords</w:t>
      </w:r>
      <w:r w:rsidR="00321561" w:rsidRPr="00B748AA">
        <w:rPr>
          <w:rFonts w:ascii="Arial" w:hAnsi="Arial" w:cs="Arial"/>
          <w:sz w:val="24"/>
          <w:szCs w:val="24"/>
        </w:rPr>
        <w:t>’</w:t>
      </w:r>
      <w:r w:rsidR="00440948" w:rsidRPr="00B748AA">
        <w:rPr>
          <w:rFonts w:ascii="Arial" w:hAnsi="Arial" w:cs="Arial"/>
          <w:sz w:val="24"/>
          <w:szCs w:val="24"/>
        </w:rPr>
        <w:t xml:space="preserve"> section at the end of this agreement, but it can</w:t>
      </w:r>
      <w:r w:rsidR="007A55A3" w:rsidRPr="00B748AA">
        <w:rPr>
          <w:rFonts w:ascii="Arial" w:hAnsi="Arial" w:cs="Arial"/>
          <w:sz w:val="24"/>
          <w:szCs w:val="24"/>
        </w:rPr>
        <w:t xml:space="preserve"> include:</w:t>
      </w:r>
    </w:p>
    <w:p w14:paraId="713DC2B4" w14:textId="294FCD27" w:rsidR="007A55A3" w:rsidRPr="00B748AA" w:rsidRDefault="007A55A3" w:rsidP="007B3914">
      <w:pPr>
        <w:pStyle w:val="ListParagraph"/>
        <w:numPr>
          <w:ilvl w:val="0"/>
          <w:numId w:val="47"/>
        </w:numPr>
        <w:jc w:val="both"/>
        <w:rPr>
          <w:rFonts w:ascii="Arial" w:hAnsi="Arial" w:cs="Arial"/>
          <w:sz w:val="24"/>
          <w:szCs w:val="24"/>
        </w:rPr>
      </w:pPr>
      <w:r w:rsidRPr="00B748AA">
        <w:rPr>
          <w:rFonts w:ascii="Arial" w:hAnsi="Arial" w:cs="Arial"/>
          <w:sz w:val="24"/>
          <w:szCs w:val="24"/>
        </w:rPr>
        <w:t>Rats</w:t>
      </w:r>
    </w:p>
    <w:p w14:paraId="21987058" w14:textId="5ABEB5F8" w:rsidR="007A55A3" w:rsidRPr="00B748AA" w:rsidRDefault="007A55A3" w:rsidP="007B3914">
      <w:pPr>
        <w:pStyle w:val="ListParagraph"/>
        <w:numPr>
          <w:ilvl w:val="0"/>
          <w:numId w:val="47"/>
        </w:numPr>
        <w:jc w:val="both"/>
        <w:rPr>
          <w:rFonts w:ascii="Arial" w:hAnsi="Arial" w:cs="Arial"/>
          <w:sz w:val="24"/>
          <w:szCs w:val="24"/>
        </w:rPr>
      </w:pPr>
      <w:r w:rsidRPr="00B748AA">
        <w:rPr>
          <w:rFonts w:ascii="Arial" w:hAnsi="Arial" w:cs="Arial"/>
          <w:sz w:val="24"/>
          <w:szCs w:val="24"/>
        </w:rPr>
        <w:t>Mice</w:t>
      </w:r>
    </w:p>
    <w:p w14:paraId="4BE4AF20" w14:textId="045A45E9" w:rsidR="007A55A3" w:rsidRPr="00B748AA" w:rsidRDefault="007A55A3" w:rsidP="007B3914">
      <w:pPr>
        <w:pStyle w:val="ListParagraph"/>
        <w:numPr>
          <w:ilvl w:val="0"/>
          <w:numId w:val="47"/>
        </w:numPr>
        <w:jc w:val="both"/>
        <w:rPr>
          <w:rFonts w:ascii="Arial" w:hAnsi="Arial" w:cs="Arial"/>
          <w:sz w:val="24"/>
          <w:szCs w:val="24"/>
        </w:rPr>
      </w:pPr>
      <w:r w:rsidRPr="00B748AA">
        <w:rPr>
          <w:rFonts w:ascii="Arial" w:hAnsi="Arial" w:cs="Arial"/>
          <w:sz w:val="24"/>
          <w:szCs w:val="24"/>
        </w:rPr>
        <w:t>Fleas</w:t>
      </w:r>
    </w:p>
    <w:p w14:paraId="2E3CB314" w14:textId="6BE7525B" w:rsidR="007A55A3" w:rsidRPr="00B748AA" w:rsidRDefault="00085C28" w:rsidP="007B3914">
      <w:pPr>
        <w:pStyle w:val="ListParagraph"/>
        <w:numPr>
          <w:ilvl w:val="0"/>
          <w:numId w:val="47"/>
        </w:numPr>
        <w:jc w:val="both"/>
        <w:rPr>
          <w:rFonts w:ascii="Arial" w:hAnsi="Arial" w:cs="Arial"/>
          <w:sz w:val="24"/>
          <w:szCs w:val="24"/>
        </w:rPr>
      </w:pPr>
      <w:r w:rsidRPr="00B748AA">
        <w:rPr>
          <w:rFonts w:ascii="Arial" w:hAnsi="Arial" w:cs="Arial"/>
          <w:sz w:val="24"/>
          <w:szCs w:val="24"/>
        </w:rPr>
        <w:t>Bed bugs</w:t>
      </w:r>
    </w:p>
    <w:p w14:paraId="285CA63D" w14:textId="4B82042D" w:rsidR="00085C28" w:rsidRPr="00B748AA" w:rsidRDefault="00B81EB8" w:rsidP="007B3914">
      <w:pPr>
        <w:pStyle w:val="ListParagraph"/>
        <w:numPr>
          <w:ilvl w:val="0"/>
          <w:numId w:val="47"/>
        </w:numPr>
        <w:jc w:val="both"/>
        <w:rPr>
          <w:rFonts w:ascii="Arial" w:hAnsi="Arial" w:cs="Arial"/>
          <w:sz w:val="24"/>
          <w:szCs w:val="24"/>
        </w:rPr>
      </w:pPr>
      <w:r w:rsidRPr="00B748AA">
        <w:rPr>
          <w:rFonts w:ascii="Arial" w:hAnsi="Arial" w:cs="Arial"/>
          <w:sz w:val="24"/>
          <w:szCs w:val="24"/>
        </w:rPr>
        <w:t>Invasive, non-native plants</w:t>
      </w:r>
    </w:p>
    <w:p w14:paraId="39B72BFD" w14:textId="77777777" w:rsidR="00B81EB8" w:rsidRPr="00B748AA" w:rsidRDefault="00B81EB8" w:rsidP="007B3914">
      <w:pPr>
        <w:pStyle w:val="ListParagraph"/>
        <w:jc w:val="both"/>
        <w:rPr>
          <w:rFonts w:ascii="Arial" w:hAnsi="Arial" w:cs="Arial"/>
          <w:sz w:val="24"/>
          <w:szCs w:val="24"/>
        </w:rPr>
      </w:pPr>
    </w:p>
    <w:p w14:paraId="1CBFC60B" w14:textId="71A57E89" w:rsidR="00577372" w:rsidRPr="00B748AA" w:rsidRDefault="00577372" w:rsidP="007B3914">
      <w:pPr>
        <w:jc w:val="both"/>
        <w:rPr>
          <w:rFonts w:ascii="Arial" w:hAnsi="Arial" w:cs="Arial"/>
          <w:color w:val="FF0000"/>
          <w:sz w:val="24"/>
          <w:szCs w:val="24"/>
        </w:rPr>
      </w:pPr>
      <w:r w:rsidRPr="00B748AA">
        <w:rPr>
          <w:rFonts w:ascii="Arial" w:hAnsi="Arial" w:cs="Arial"/>
          <w:sz w:val="24"/>
          <w:szCs w:val="24"/>
        </w:rPr>
        <w:t>6.</w:t>
      </w:r>
      <w:r w:rsidR="00440948" w:rsidRPr="00B748AA">
        <w:rPr>
          <w:rFonts w:ascii="Arial" w:hAnsi="Arial" w:cs="Arial"/>
          <w:sz w:val="24"/>
          <w:szCs w:val="24"/>
        </w:rPr>
        <w:t xml:space="preserve">71 </w:t>
      </w:r>
      <w:r w:rsidR="00351810" w:rsidRPr="00B748AA">
        <w:rPr>
          <w:rFonts w:ascii="Arial" w:hAnsi="Arial" w:cs="Arial"/>
          <w:sz w:val="24"/>
          <w:szCs w:val="24"/>
        </w:rPr>
        <w:t xml:space="preserve">You are responsible for </w:t>
      </w:r>
      <w:r w:rsidR="00440948" w:rsidRPr="00B748AA">
        <w:rPr>
          <w:rFonts w:ascii="Arial" w:hAnsi="Arial" w:cs="Arial"/>
          <w:sz w:val="24"/>
          <w:szCs w:val="24"/>
        </w:rPr>
        <w:t>the removal</w:t>
      </w:r>
      <w:r w:rsidR="00351810" w:rsidRPr="00B748AA">
        <w:rPr>
          <w:rFonts w:ascii="Arial" w:hAnsi="Arial" w:cs="Arial"/>
          <w:sz w:val="24"/>
          <w:szCs w:val="24"/>
        </w:rPr>
        <w:t xml:space="preserve"> of infestations in your home, including paying for the tre</w:t>
      </w:r>
      <w:r w:rsidR="004C51A4" w:rsidRPr="00B748AA">
        <w:rPr>
          <w:rFonts w:ascii="Arial" w:hAnsi="Arial" w:cs="Arial"/>
          <w:sz w:val="24"/>
          <w:szCs w:val="24"/>
        </w:rPr>
        <w:t>atment. If you fail to do this, we can arrange for the necessary treatment to be done</w:t>
      </w:r>
      <w:r w:rsidR="006D59A1" w:rsidRPr="00B748AA">
        <w:rPr>
          <w:rFonts w:ascii="Arial" w:hAnsi="Arial" w:cs="Arial"/>
          <w:sz w:val="24"/>
          <w:szCs w:val="24"/>
        </w:rPr>
        <w:t xml:space="preserve"> and charge you the </w:t>
      </w:r>
      <w:r w:rsidR="00BD626E" w:rsidRPr="00B748AA">
        <w:rPr>
          <w:rFonts w:ascii="Arial" w:hAnsi="Arial" w:cs="Arial"/>
          <w:sz w:val="24"/>
          <w:szCs w:val="24"/>
        </w:rPr>
        <w:t xml:space="preserve">full </w:t>
      </w:r>
      <w:r w:rsidR="006D59A1" w:rsidRPr="00B748AA">
        <w:rPr>
          <w:rFonts w:ascii="Arial" w:hAnsi="Arial" w:cs="Arial"/>
          <w:sz w:val="24"/>
          <w:szCs w:val="24"/>
        </w:rPr>
        <w:t>cost of the work.</w:t>
      </w:r>
    </w:p>
    <w:p w14:paraId="4C68BF8F" w14:textId="75C49087" w:rsidR="009E512E" w:rsidRPr="00B748AA" w:rsidRDefault="009E512E" w:rsidP="007B3914">
      <w:pPr>
        <w:jc w:val="both"/>
        <w:rPr>
          <w:rFonts w:ascii="Arial" w:hAnsi="Arial" w:cs="Arial"/>
          <w:color w:val="FF0000"/>
          <w:sz w:val="24"/>
          <w:szCs w:val="24"/>
        </w:rPr>
      </w:pPr>
      <w:r w:rsidRPr="00B748AA">
        <w:rPr>
          <w:rFonts w:ascii="Arial" w:hAnsi="Arial" w:cs="Arial"/>
          <w:b/>
          <w:bCs/>
          <w:sz w:val="24"/>
          <w:szCs w:val="24"/>
        </w:rPr>
        <w:t xml:space="preserve">Inspections Maintenance and Repairs </w:t>
      </w:r>
    </w:p>
    <w:p w14:paraId="6989B8DF" w14:textId="10E98EEC" w:rsidR="009E512E" w:rsidRPr="00B748AA" w:rsidRDefault="009E512E" w:rsidP="007B3914">
      <w:pPr>
        <w:jc w:val="both"/>
        <w:rPr>
          <w:rFonts w:ascii="Arial" w:hAnsi="Arial" w:cs="Arial"/>
          <w:sz w:val="24"/>
          <w:szCs w:val="24"/>
        </w:rPr>
      </w:pPr>
      <w:r w:rsidRPr="00B748AA">
        <w:rPr>
          <w:rFonts w:ascii="Arial" w:hAnsi="Arial" w:cs="Arial"/>
          <w:b/>
          <w:bCs/>
          <w:sz w:val="24"/>
          <w:szCs w:val="24"/>
        </w:rPr>
        <w:t xml:space="preserve">Allowing us to enter your home </w:t>
      </w:r>
    </w:p>
    <w:p w14:paraId="008FF826" w14:textId="5A929469" w:rsidR="007D4DDE" w:rsidRPr="00B748AA" w:rsidRDefault="00AA53DD" w:rsidP="007B3914">
      <w:pPr>
        <w:jc w:val="both"/>
        <w:rPr>
          <w:rFonts w:ascii="Arial" w:hAnsi="Arial" w:cs="Arial"/>
          <w:sz w:val="24"/>
          <w:szCs w:val="24"/>
        </w:rPr>
      </w:pPr>
      <w:r w:rsidRPr="00B748AA">
        <w:rPr>
          <w:rFonts w:ascii="Arial" w:hAnsi="Arial" w:cs="Arial"/>
          <w:sz w:val="24"/>
          <w:szCs w:val="24"/>
        </w:rPr>
        <w:t>6.</w:t>
      </w:r>
      <w:r w:rsidR="00440948" w:rsidRPr="00B748AA">
        <w:rPr>
          <w:rFonts w:ascii="Arial" w:hAnsi="Arial" w:cs="Arial"/>
          <w:sz w:val="24"/>
          <w:szCs w:val="24"/>
        </w:rPr>
        <w:t xml:space="preserve">72 </w:t>
      </w:r>
      <w:r w:rsidR="009E512E" w:rsidRPr="00B748AA">
        <w:rPr>
          <w:rFonts w:ascii="Arial" w:hAnsi="Arial" w:cs="Arial"/>
          <w:sz w:val="24"/>
          <w:szCs w:val="24"/>
        </w:rPr>
        <w:t xml:space="preserve">You must allow our staff, our agents including contractors or anyone else working on our behalf, and companies who provide utilities including electricity, gas and water, access to your home to carry out any inspections, maintenance, improvements or repairs that we consider necessary, or for any other reasonable purpose. You will usually be given a minimum of 24 </w:t>
      </w:r>
      <w:r w:rsidR="00714F33" w:rsidRPr="00B748AA">
        <w:rPr>
          <w:rFonts w:ascii="Arial" w:hAnsi="Arial" w:cs="Arial"/>
          <w:sz w:val="24"/>
          <w:szCs w:val="24"/>
        </w:rPr>
        <w:t>hours’ notice</w:t>
      </w:r>
      <w:r w:rsidR="009E512E" w:rsidRPr="00B748AA">
        <w:rPr>
          <w:rFonts w:ascii="Arial" w:hAnsi="Arial" w:cs="Arial"/>
          <w:sz w:val="24"/>
          <w:szCs w:val="24"/>
        </w:rPr>
        <w:t xml:space="preserve"> in writing unless there is an </w:t>
      </w:r>
      <w:r w:rsidR="00C90252" w:rsidRPr="00B748AA">
        <w:rPr>
          <w:rFonts w:ascii="Arial" w:hAnsi="Arial" w:cs="Arial"/>
          <w:sz w:val="24"/>
          <w:szCs w:val="24"/>
        </w:rPr>
        <w:t>emergency,</w:t>
      </w:r>
      <w:r w:rsidR="009E512E" w:rsidRPr="00B748AA">
        <w:rPr>
          <w:rFonts w:ascii="Arial" w:hAnsi="Arial" w:cs="Arial"/>
          <w:sz w:val="24"/>
          <w:szCs w:val="24"/>
        </w:rPr>
        <w:t xml:space="preserve"> and this is not possible.</w:t>
      </w:r>
    </w:p>
    <w:p w14:paraId="537D4420" w14:textId="776DF7C7" w:rsidR="00D90F69" w:rsidRPr="00B748AA" w:rsidRDefault="000456CE" w:rsidP="007B3914">
      <w:pPr>
        <w:spacing w:line="240" w:lineRule="auto"/>
        <w:jc w:val="both"/>
        <w:rPr>
          <w:rFonts w:ascii="Arial" w:hAnsi="Arial" w:cs="Arial"/>
          <w:sz w:val="24"/>
          <w:szCs w:val="24"/>
        </w:rPr>
      </w:pPr>
      <w:r w:rsidRPr="00B748AA">
        <w:rPr>
          <w:rFonts w:ascii="Arial" w:hAnsi="Arial" w:cs="Arial"/>
          <w:sz w:val="24"/>
          <w:szCs w:val="24"/>
        </w:rPr>
        <w:t>6.</w:t>
      </w:r>
      <w:r w:rsidR="00440948" w:rsidRPr="00B748AA">
        <w:rPr>
          <w:rFonts w:ascii="Arial" w:hAnsi="Arial" w:cs="Arial"/>
          <w:sz w:val="24"/>
          <w:szCs w:val="24"/>
        </w:rPr>
        <w:t xml:space="preserve">73 </w:t>
      </w:r>
      <w:r w:rsidR="00D90F69" w:rsidRPr="00B748AA">
        <w:rPr>
          <w:rFonts w:ascii="Arial" w:hAnsi="Arial" w:cs="Arial"/>
          <w:sz w:val="24"/>
          <w:szCs w:val="24"/>
        </w:rPr>
        <w:t xml:space="preserve">We may require access to: </w:t>
      </w:r>
    </w:p>
    <w:p w14:paraId="07AB6502" w14:textId="497C4E39"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Carry out inspections and assessments required by law including, but not limited to, gas safety, electrical inspections, fire safety, smoke or carbon monoxide alarms, asbestos surveys </w:t>
      </w:r>
    </w:p>
    <w:p w14:paraId="554EA7FC" w14:textId="40D1AD5C"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Carry out emergency work </w:t>
      </w:r>
    </w:p>
    <w:p w14:paraId="458F5978" w14:textId="46F4754B"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Carry out repairs, general maintenance, treatment or modernisation works </w:t>
      </w:r>
    </w:p>
    <w:p w14:paraId="27683227" w14:textId="2B44940A"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Erect scaffolding to work on an adjoining property </w:t>
      </w:r>
    </w:p>
    <w:p w14:paraId="6358C8AC" w14:textId="00F01CA7"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Deal with any other matter for which we are responsible including inspecting the condition of your property and ascertaining who is living there </w:t>
      </w:r>
    </w:p>
    <w:p w14:paraId="60176BC3" w14:textId="1687DE0E"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Ensure the conditions of this agreement are being met </w:t>
      </w:r>
    </w:p>
    <w:p w14:paraId="7D8E0CA6" w14:textId="422FAD35" w:rsidR="00D90F69" w:rsidRPr="00B748AA" w:rsidRDefault="00D90F69" w:rsidP="007B3914">
      <w:pPr>
        <w:pStyle w:val="ListParagraph"/>
        <w:numPr>
          <w:ilvl w:val="0"/>
          <w:numId w:val="31"/>
        </w:numPr>
        <w:spacing w:line="240" w:lineRule="auto"/>
        <w:jc w:val="both"/>
        <w:rPr>
          <w:rFonts w:ascii="Arial" w:hAnsi="Arial" w:cs="Arial"/>
          <w:sz w:val="24"/>
          <w:szCs w:val="24"/>
        </w:rPr>
      </w:pPr>
      <w:r w:rsidRPr="00B748AA">
        <w:rPr>
          <w:rFonts w:ascii="Arial" w:hAnsi="Arial" w:cs="Arial"/>
          <w:sz w:val="24"/>
          <w:szCs w:val="24"/>
        </w:rPr>
        <w:t xml:space="preserve">Carry out </w:t>
      </w:r>
      <w:r w:rsidR="00F43F1B" w:rsidRPr="00B748AA">
        <w:rPr>
          <w:rFonts w:ascii="Arial" w:hAnsi="Arial" w:cs="Arial"/>
          <w:sz w:val="24"/>
          <w:szCs w:val="24"/>
        </w:rPr>
        <w:t xml:space="preserve">regular </w:t>
      </w:r>
      <w:r w:rsidRPr="00B748AA">
        <w:rPr>
          <w:rFonts w:ascii="Arial" w:hAnsi="Arial" w:cs="Arial"/>
          <w:sz w:val="24"/>
          <w:szCs w:val="24"/>
        </w:rPr>
        <w:t xml:space="preserve">Tenancy visits </w:t>
      </w:r>
      <w:r w:rsidR="00A735AB" w:rsidRPr="00B748AA">
        <w:rPr>
          <w:rFonts w:ascii="Arial" w:hAnsi="Arial" w:cs="Arial"/>
          <w:sz w:val="24"/>
          <w:szCs w:val="24"/>
        </w:rPr>
        <w:t>as required by the Regulator</w:t>
      </w:r>
    </w:p>
    <w:p w14:paraId="63A8CB79" w14:textId="4FF12336" w:rsidR="009E512E" w:rsidRPr="00B748AA" w:rsidRDefault="00F43F1B" w:rsidP="007B3914">
      <w:pPr>
        <w:jc w:val="both"/>
        <w:rPr>
          <w:rFonts w:ascii="Arial" w:hAnsi="Arial" w:cs="Arial"/>
          <w:sz w:val="24"/>
          <w:szCs w:val="24"/>
        </w:rPr>
      </w:pPr>
      <w:r w:rsidRPr="00B748AA">
        <w:rPr>
          <w:rFonts w:ascii="Arial" w:hAnsi="Arial" w:cs="Arial"/>
          <w:sz w:val="24"/>
          <w:szCs w:val="24"/>
        </w:rPr>
        <w:t>6.</w:t>
      </w:r>
      <w:r w:rsidR="00A735AB" w:rsidRPr="00B748AA">
        <w:rPr>
          <w:rFonts w:ascii="Arial" w:hAnsi="Arial" w:cs="Arial"/>
          <w:sz w:val="24"/>
          <w:szCs w:val="24"/>
        </w:rPr>
        <w:t xml:space="preserve">74 </w:t>
      </w:r>
      <w:r w:rsidR="00197B08" w:rsidRPr="00B748AA">
        <w:rPr>
          <w:rFonts w:ascii="Arial" w:hAnsi="Arial" w:cs="Arial"/>
          <w:sz w:val="24"/>
          <w:szCs w:val="24"/>
        </w:rPr>
        <w:t xml:space="preserve">If you are a tenant of </w:t>
      </w:r>
      <w:r w:rsidR="00080335" w:rsidRPr="00B748AA">
        <w:rPr>
          <w:rFonts w:ascii="Arial" w:hAnsi="Arial" w:cs="Arial"/>
          <w:sz w:val="24"/>
          <w:szCs w:val="24"/>
        </w:rPr>
        <w:t>Independent Living</w:t>
      </w:r>
      <w:r w:rsidR="00197B08" w:rsidRPr="00B748AA">
        <w:rPr>
          <w:rFonts w:ascii="Arial" w:hAnsi="Arial" w:cs="Arial"/>
          <w:sz w:val="24"/>
          <w:szCs w:val="24"/>
        </w:rPr>
        <w:t xml:space="preserve"> this includes allowing us access into your home to check the 24-hour emergency alarm system.</w:t>
      </w:r>
    </w:p>
    <w:p w14:paraId="31145BFE" w14:textId="76019E4B" w:rsidR="00D40289" w:rsidRPr="00B748AA" w:rsidRDefault="00F43F1B" w:rsidP="007B3914">
      <w:pPr>
        <w:jc w:val="both"/>
        <w:rPr>
          <w:rFonts w:ascii="Arial" w:hAnsi="Arial" w:cs="Arial"/>
          <w:b/>
          <w:bCs/>
          <w:sz w:val="24"/>
          <w:szCs w:val="24"/>
        </w:rPr>
      </w:pPr>
      <w:r w:rsidRPr="00B748AA">
        <w:rPr>
          <w:rFonts w:ascii="Arial" w:hAnsi="Arial" w:cs="Arial"/>
          <w:sz w:val="24"/>
          <w:szCs w:val="24"/>
        </w:rPr>
        <w:t>6.</w:t>
      </w:r>
      <w:r w:rsidR="00A735AB" w:rsidRPr="00B748AA">
        <w:rPr>
          <w:rFonts w:ascii="Arial" w:hAnsi="Arial" w:cs="Arial"/>
          <w:sz w:val="24"/>
          <w:szCs w:val="24"/>
        </w:rPr>
        <w:t xml:space="preserve">75 </w:t>
      </w:r>
      <w:r w:rsidR="00D40289" w:rsidRPr="00B748AA">
        <w:rPr>
          <w:rFonts w:ascii="Arial" w:hAnsi="Arial" w:cs="Arial"/>
          <w:sz w:val="24"/>
          <w:szCs w:val="24"/>
        </w:rPr>
        <w:t xml:space="preserve">You will have to pay for any costs we incur </w:t>
      </w:r>
      <w:r w:rsidR="00CE7E6D" w:rsidRPr="00B748AA">
        <w:rPr>
          <w:rFonts w:ascii="Arial" w:hAnsi="Arial" w:cs="Arial"/>
          <w:sz w:val="24"/>
          <w:szCs w:val="24"/>
        </w:rPr>
        <w:t>because of</w:t>
      </w:r>
      <w:r w:rsidR="00D40289" w:rsidRPr="00B748AA">
        <w:rPr>
          <w:rFonts w:ascii="Arial" w:hAnsi="Arial" w:cs="Arial"/>
          <w:sz w:val="24"/>
          <w:szCs w:val="24"/>
        </w:rPr>
        <w:t xml:space="preserve"> any failure by you to provide access. If you unreasonably fail to provide access for any safety inspection required by </w:t>
      </w:r>
      <w:r w:rsidR="00CE7E6D" w:rsidRPr="00B748AA">
        <w:rPr>
          <w:rFonts w:ascii="Arial" w:hAnsi="Arial" w:cs="Arial"/>
          <w:sz w:val="24"/>
          <w:szCs w:val="24"/>
        </w:rPr>
        <w:t>law,</w:t>
      </w:r>
      <w:r w:rsidR="00D40289" w:rsidRPr="00B748AA">
        <w:rPr>
          <w:rFonts w:ascii="Arial" w:hAnsi="Arial" w:cs="Arial"/>
          <w:sz w:val="24"/>
          <w:szCs w:val="24"/>
        </w:rPr>
        <w:t xml:space="preserve"> we have the right to force entry</w:t>
      </w:r>
      <w:r w:rsidR="008947C2" w:rsidRPr="00B748AA">
        <w:rPr>
          <w:rFonts w:ascii="Arial" w:hAnsi="Arial" w:cs="Arial"/>
          <w:sz w:val="24"/>
          <w:szCs w:val="24"/>
        </w:rPr>
        <w:t>, with an injunction,</w:t>
      </w:r>
      <w:r w:rsidR="00D40289" w:rsidRPr="00B748AA">
        <w:rPr>
          <w:rFonts w:ascii="Arial" w:hAnsi="Arial" w:cs="Arial"/>
          <w:sz w:val="24"/>
          <w:szCs w:val="24"/>
        </w:rPr>
        <w:t xml:space="preserve"> to the property and </w:t>
      </w:r>
      <w:r w:rsidR="00D40289" w:rsidRPr="00B748AA">
        <w:rPr>
          <w:rFonts w:ascii="Arial" w:hAnsi="Arial" w:cs="Arial"/>
          <w:b/>
          <w:bCs/>
          <w:sz w:val="24"/>
          <w:szCs w:val="24"/>
        </w:rPr>
        <w:t>by accepting a tenancy of the property you are agreeing that we have the right to do this.</w:t>
      </w:r>
      <w:r w:rsidR="00D40289" w:rsidRPr="00B748AA">
        <w:rPr>
          <w:rFonts w:ascii="Arial" w:hAnsi="Arial" w:cs="Arial"/>
          <w:b/>
          <w:bCs/>
          <w:color w:val="FF0000"/>
          <w:sz w:val="24"/>
          <w:szCs w:val="24"/>
        </w:rPr>
        <w:t xml:space="preserve"> </w:t>
      </w:r>
    </w:p>
    <w:p w14:paraId="3C5556E4" w14:textId="331C7528" w:rsidR="00A06F61" w:rsidRPr="00B748AA" w:rsidRDefault="00A06F61" w:rsidP="007B3914">
      <w:pPr>
        <w:jc w:val="both"/>
        <w:rPr>
          <w:rFonts w:ascii="Arial" w:hAnsi="Arial" w:cs="Arial"/>
          <w:sz w:val="24"/>
          <w:szCs w:val="24"/>
        </w:rPr>
      </w:pPr>
      <w:r w:rsidRPr="00B748AA">
        <w:rPr>
          <w:rFonts w:ascii="Arial" w:hAnsi="Arial" w:cs="Arial"/>
          <w:b/>
          <w:bCs/>
          <w:sz w:val="24"/>
          <w:szCs w:val="24"/>
        </w:rPr>
        <w:t xml:space="preserve">Emergencies </w:t>
      </w:r>
    </w:p>
    <w:p w14:paraId="30F33C4D" w14:textId="458C540B" w:rsidR="00A06F61" w:rsidRPr="00B748AA" w:rsidRDefault="00CE7E6D" w:rsidP="007B3914">
      <w:pPr>
        <w:jc w:val="both"/>
        <w:rPr>
          <w:rFonts w:ascii="Arial" w:hAnsi="Arial" w:cs="Arial"/>
          <w:sz w:val="24"/>
          <w:szCs w:val="24"/>
        </w:rPr>
      </w:pPr>
      <w:r w:rsidRPr="00B748AA">
        <w:rPr>
          <w:rFonts w:ascii="Arial" w:hAnsi="Arial" w:cs="Arial"/>
          <w:sz w:val="24"/>
          <w:szCs w:val="24"/>
        </w:rPr>
        <w:t>6.</w:t>
      </w:r>
      <w:r w:rsidR="008947C2" w:rsidRPr="00B748AA">
        <w:rPr>
          <w:rFonts w:ascii="Arial" w:hAnsi="Arial" w:cs="Arial"/>
          <w:sz w:val="24"/>
          <w:szCs w:val="24"/>
        </w:rPr>
        <w:t xml:space="preserve">76 </w:t>
      </w:r>
      <w:r w:rsidR="00A06F61" w:rsidRPr="00B748AA">
        <w:rPr>
          <w:rFonts w:ascii="Arial" w:hAnsi="Arial" w:cs="Arial"/>
          <w:sz w:val="24"/>
          <w:szCs w:val="24"/>
        </w:rPr>
        <w:t xml:space="preserve">In emergencies, we may need to get into your home immediately. If you do not let us in, you could be placing both yourself and neighbours at risk. </w:t>
      </w:r>
      <w:r w:rsidR="00A06F61" w:rsidRPr="00B748AA">
        <w:rPr>
          <w:rFonts w:ascii="Arial" w:hAnsi="Arial" w:cs="Arial"/>
          <w:b/>
          <w:bCs/>
          <w:sz w:val="24"/>
          <w:szCs w:val="24"/>
        </w:rPr>
        <w:t xml:space="preserve">If we are unable to gain access to your </w:t>
      </w:r>
      <w:r w:rsidR="008822DE" w:rsidRPr="00B748AA">
        <w:rPr>
          <w:rFonts w:ascii="Arial" w:hAnsi="Arial" w:cs="Arial"/>
          <w:b/>
          <w:bCs/>
          <w:sz w:val="24"/>
          <w:szCs w:val="24"/>
        </w:rPr>
        <w:t>home,</w:t>
      </w:r>
      <w:r w:rsidR="00A06F61" w:rsidRPr="00B748AA">
        <w:rPr>
          <w:rFonts w:ascii="Arial" w:hAnsi="Arial" w:cs="Arial"/>
          <w:b/>
          <w:bCs/>
          <w:sz w:val="24"/>
          <w:szCs w:val="24"/>
        </w:rPr>
        <w:t xml:space="preserve"> we reserve the right to force access, solely to </w:t>
      </w:r>
      <w:r w:rsidR="00A06F61" w:rsidRPr="00B748AA">
        <w:rPr>
          <w:rFonts w:ascii="Arial" w:hAnsi="Arial" w:cs="Arial"/>
          <w:b/>
          <w:bCs/>
          <w:sz w:val="24"/>
          <w:szCs w:val="24"/>
        </w:rPr>
        <w:lastRenderedPageBreak/>
        <w:t>enable us to deal with the emergency</w:t>
      </w:r>
      <w:r w:rsidR="00A06F61" w:rsidRPr="00B748AA">
        <w:rPr>
          <w:rFonts w:ascii="Arial" w:hAnsi="Arial" w:cs="Arial"/>
          <w:sz w:val="24"/>
          <w:szCs w:val="24"/>
        </w:rPr>
        <w:t xml:space="preserve">. In such cases we will immediately re-secure your home. </w:t>
      </w:r>
    </w:p>
    <w:p w14:paraId="7E5D16C8" w14:textId="69E656DB" w:rsidR="00A06F61" w:rsidRPr="00B748AA" w:rsidRDefault="00A06F61" w:rsidP="007B3914">
      <w:pPr>
        <w:jc w:val="both"/>
        <w:rPr>
          <w:rFonts w:ascii="Arial" w:hAnsi="Arial" w:cs="Arial"/>
          <w:sz w:val="24"/>
          <w:szCs w:val="24"/>
        </w:rPr>
      </w:pPr>
      <w:r w:rsidRPr="00B748AA">
        <w:rPr>
          <w:rFonts w:ascii="Arial" w:hAnsi="Arial" w:cs="Arial"/>
          <w:b/>
          <w:bCs/>
          <w:sz w:val="24"/>
          <w:szCs w:val="24"/>
        </w:rPr>
        <w:t xml:space="preserve">Gas safety inspections and servicing </w:t>
      </w:r>
    </w:p>
    <w:p w14:paraId="659A3AD0" w14:textId="77D61667" w:rsidR="00197B08" w:rsidRPr="00B748AA" w:rsidRDefault="00CE7E6D" w:rsidP="007B3914">
      <w:pPr>
        <w:jc w:val="both"/>
        <w:rPr>
          <w:rFonts w:ascii="Arial" w:hAnsi="Arial" w:cs="Arial"/>
          <w:sz w:val="24"/>
          <w:szCs w:val="24"/>
        </w:rPr>
      </w:pPr>
      <w:r w:rsidRPr="00B748AA">
        <w:rPr>
          <w:rFonts w:ascii="Arial" w:hAnsi="Arial" w:cs="Arial"/>
          <w:sz w:val="24"/>
          <w:szCs w:val="24"/>
        </w:rPr>
        <w:t>6.</w:t>
      </w:r>
      <w:r w:rsidR="00CF3EA4" w:rsidRPr="00B748AA">
        <w:rPr>
          <w:rFonts w:ascii="Arial" w:hAnsi="Arial" w:cs="Arial"/>
          <w:sz w:val="24"/>
          <w:szCs w:val="24"/>
        </w:rPr>
        <w:t xml:space="preserve">77 </w:t>
      </w:r>
      <w:r w:rsidR="00A06F61" w:rsidRPr="00B748AA">
        <w:rPr>
          <w:rFonts w:ascii="Arial" w:hAnsi="Arial" w:cs="Arial"/>
          <w:sz w:val="24"/>
          <w:szCs w:val="24"/>
        </w:rPr>
        <w:t>We have a legal obligation to inspect and service certain installations in your home for the supply of gas (including flues) at intervals of no more than 12 calendar months to comply with our duties as a landlord and the Gas Safety (Installation and Use) Regulations 1998. We will give you written notice when we need access to your home for these purposes. However, in cases where we are unable to gain access, despite written requests, we reserve the right to force access to your home</w:t>
      </w:r>
      <w:r w:rsidR="008176C1" w:rsidRPr="00B748AA">
        <w:rPr>
          <w:rFonts w:ascii="Arial" w:hAnsi="Arial" w:cs="Arial"/>
          <w:sz w:val="24"/>
          <w:szCs w:val="24"/>
        </w:rPr>
        <w:t>, with an injunction</w:t>
      </w:r>
      <w:r w:rsidR="00A06F61" w:rsidRPr="00B748AA">
        <w:rPr>
          <w:rFonts w:ascii="Arial" w:hAnsi="Arial" w:cs="Arial"/>
          <w:sz w:val="24"/>
          <w:szCs w:val="24"/>
        </w:rPr>
        <w:t xml:space="preserve">, solely to enable us to perform our legal obligation. In such cases we will immediately re-secure your home and rectify damage caused. We will always </w:t>
      </w:r>
      <w:r w:rsidR="00533290" w:rsidRPr="00B748AA">
        <w:rPr>
          <w:rFonts w:ascii="Arial" w:hAnsi="Arial" w:cs="Arial"/>
          <w:sz w:val="24"/>
          <w:szCs w:val="24"/>
        </w:rPr>
        <w:t>rec</w:t>
      </w:r>
      <w:r w:rsidR="00A06F61" w:rsidRPr="00B748AA">
        <w:rPr>
          <w:rFonts w:ascii="Arial" w:hAnsi="Arial" w:cs="Arial"/>
          <w:sz w:val="24"/>
          <w:szCs w:val="24"/>
        </w:rPr>
        <w:t>harg</w:t>
      </w:r>
      <w:r w:rsidR="00533290" w:rsidRPr="00B748AA">
        <w:rPr>
          <w:rFonts w:ascii="Arial" w:hAnsi="Arial" w:cs="Arial"/>
          <w:sz w:val="24"/>
          <w:szCs w:val="24"/>
        </w:rPr>
        <w:t>e</w:t>
      </w:r>
      <w:r w:rsidR="00A06F61" w:rsidRPr="00B748AA">
        <w:rPr>
          <w:rFonts w:ascii="Arial" w:hAnsi="Arial" w:cs="Arial"/>
          <w:sz w:val="24"/>
          <w:szCs w:val="24"/>
        </w:rPr>
        <w:t xml:space="preserve"> you</w:t>
      </w:r>
      <w:r w:rsidR="008176C1" w:rsidRPr="00B748AA">
        <w:rPr>
          <w:rFonts w:ascii="Arial" w:hAnsi="Arial" w:cs="Arial"/>
          <w:sz w:val="24"/>
          <w:szCs w:val="24"/>
        </w:rPr>
        <w:t xml:space="preserve"> in full</w:t>
      </w:r>
      <w:r w:rsidR="00A06F61" w:rsidRPr="00B748AA">
        <w:rPr>
          <w:rFonts w:ascii="Arial" w:hAnsi="Arial" w:cs="Arial"/>
          <w:sz w:val="24"/>
          <w:szCs w:val="24"/>
        </w:rPr>
        <w:t xml:space="preserve"> for the </w:t>
      </w:r>
      <w:r w:rsidR="00533290" w:rsidRPr="00B748AA">
        <w:rPr>
          <w:rFonts w:ascii="Arial" w:hAnsi="Arial" w:cs="Arial"/>
          <w:sz w:val="24"/>
          <w:szCs w:val="24"/>
        </w:rPr>
        <w:t>any</w:t>
      </w:r>
      <w:r w:rsidR="00A06F61" w:rsidRPr="00B748AA">
        <w:rPr>
          <w:rFonts w:ascii="Arial" w:hAnsi="Arial" w:cs="Arial"/>
          <w:sz w:val="24"/>
          <w:szCs w:val="24"/>
        </w:rPr>
        <w:t xml:space="preserve"> costs incurred.</w:t>
      </w:r>
    </w:p>
    <w:p w14:paraId="015FDEC2" w14:textId="597A96DA" w:rsidR="00CF3EA4" w:rsidRPr="00B748AA" w:rsidRDefault="00CF3EA4" w:rsidP="007B3914">
      <w:pPr>
        <w:jc w:val="both"/>
        <w:rPr>
          <w:rFonts w:ascii="Arial" w:hAnsi="Arial" w:cs="Arial"/>
          <w:sz w:val="24"/>
          <w:szCs w:val="24"/>
        </w:rPr>
      </w:pPr>
      <w:r w:rsidRPr="00B748AA">
        <w:rPr>
          <w:rFonts w:ascii="Arial" w:hAnsi="Arial" w:cs="Arial"/>
          <w:sz w:val="24"/>
          <w:szCs w:val="24"/>
        </w:rPr>
        <w:t>6.78 Not allowing us access</w:t>
      </w:r>
      <w:r w:rsidR="00552788" w:rsidRPr="00B748AA">
        <w:rPr>
          <w:rFonts w:ascii="Arial" w:hAnsi="Arial" w:cs="Arial"/>
          <w:sz w:val="24"/>
          <w:szCs w:val="24"/>
        </w:rPr>
        <w:t xml:space="preserve"> to the property to fulfil our duties as a regulated social landlord is a breach or your tenancy. We can take legal action against you that may lead to you losing your home.</w:t>
      </w:r>
    </w:p>
    <w:p w14:paraId="34643147" w14:textId="43E81568" w:rsidR="00382A5D" w:rsidRPr="00B748AA" w:rsidRDefault="00382A5D" w:rsidP="007B3914">
      <w:pPr>
        <w:jc w:val="both"/>
        <w:rPr>
          <w:rFonts w:ascii="Arial" w:hAnsi="Arial" w:cs="Arial"/>
          <w:sz w:val="24"/>
          <w:szCs w:val="24"/>
        </w:rPr>
      </w:pPr>
      <w:r w:rsidRPr="00B748AA">
        <w:rPr>
          <w:rFonts w:ascii="Arial" w:hAnsi="Arial" w:cs="Arial"/>
          <w:b/>
          <w:bCs/>
          <w:sz w:val="24"/>
          <w:szCs w:val="24"/>
        </w:rPr>
        <w:t xml:space="preserve">Reporting repairs </w:t>
      </w:r>
    </w:p>
    <w:p w14:paraId="6DCF783A" w14:textId="3A513511" w:rsidR="00382A5D" w:rsidRPr="00B748AA" w:rsidRDefault="000B60B8" w:rsidP="007B3914">
      <w:pPr>
        <w:jc w:val="both"/>
        <w:rPr>
          <w:rFonts w:ascii="Arial" w:hAnsi="Arial" w:cs="Arial"/>
          <w:sz w:val="24"/>
          <w:szCs w:val="24"/>
        </w:rPr>
      </w:pPr>
      <w:r w:rsidRPr="00B748AA">
        <w:rPr>
          <w:rFonts w:ascii="Arial" w:hAnsi="Arial" w:cs="Arial"/>
          <w:sz w:val="24"/>
          <w:szCs w:val="24"/>
        </w:rPr>
        <w:t>6.</w:t>
      </w:r>
      <w:r w:rsidR="00552788" w:rsidRPr="00B748AA">
        <w:rPr>
          <w:rFonts w:ascii="Arial" w:hAnsi="Arial" w:cs="Arial"/>
          <w:sz w:val="24"/>
          <w:szCs w:val="24"/>
        </w:rPr>
        <w:t xml:space="preserve">79 </w:t>
      </w:r>
      <w:r w:rsidR="00382A5D" w:rsidRPr="00B748AA">
        <w:rPr>
          <w:rFonts w:ascii="Arial" w:hAnsi="Arial" w:cs="Arial"/>
          <w:sz w:val="24"/>
          <w:szCs w:val="24"/>
        </w:rPr>
        <w:t xml:space="preserve">You must report faults and any repairs that are needed as soon as possible. This includes any problems with other tenants’ homes that are causing damage to your home. </w:t>
      </w:r>
    </w:p>
    <w:p w14:paraId="073CF8E8" w14:textId="586D9EEC" w:rsidR="000E5D2F" w:rsidRPr="00B748AA" w:rsidRDefault="00581F68" w:rsidP="007B3914">
      <w:pPr>
        <w:jc w:val="both"/>
        <w:rPr>
          <w:rFonts w:ascii="Arial" w:hAnsi="Arial" w:cs="Arial"/>
          <w:sz w:val="24"/>
          <w:szCs w:val="24"/>
        </w:rPr>
      </w:pPr>
      <w:r w:rsidRPr="00B748AA">
        <w:rPr>
          <w:rFonts w:ascii="Arial" w:hAnsi="Arial" w:cs="Arial"/>
          <w:sz w:val="24"/>
          <w:szCs w:val="24"/>
        </w:rPr>
        <w:t>6.</w:t>
      </w:r>
      <w:r w:rsidR="00552788" w:rsidRPr="00B748AA">
        <w:rPr>
          <w:rFonts w:ascii="Arial" w:hAnsi="Arial" w:cs="Arial"/>
          <w:sz w:val="24"/>
          <w:szCs w:val="24"/>
        </w:rPr>
        <w:t xml:space="preserve">80 </w:t>
      </w:r>
      <w:r w:rsidR="000E5D2F" w:rsidRPr="00B748AA">
        <w:rPr>
          <w:rFonts w:ascii="Arial" w:hAnsi="Arial" w:cs="Arial"/>
          <w:sz w:val="24"/>
          <w:szCs w:val="24"/>
        </w:rPr>
        <w:t xml:space="preserve">As the tenant, you will be responsible for repairs to the following: </w:t>
      </w:r>
    </w:p>
    <w:p w14:paraId="5CEC2FC6"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Door locks, keys and fobs</w:t>
      </w:r>
    </w:p>
    <w:p w14:paraId="6BF1B683"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Door handles and latches</w:t>
      </w:r>
    </w:p>
    <w:p w14:paraId="32F3BBE6"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Cupboard latches</w:t>
      </w:r>
    </w:p>
    <w:p w14:paraId="4B7C2738"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Decorating</w:t>
      </w:r>
    </w:p>
    <w:p w14:paraId="74F95FD0"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Shower hoses and spray heads, if they are not part of a fixed plumbing system</w:t>
      </w:r>
    </w:p>
    <w:p w14:paraId="1DDDB1EA"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Plugs and chains on sinks, wash basins and baths</w:t>
      </w:r>
    </w:p>
    <w:p w14:paraId="5CFF2184"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Internal doors</w:t>
      </w:r>
    </w:p>
    <w:p w14:paraId="42B5B80B"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Moulded trims around door frames</w:t>
      </w:r>
    </w:p>
    <w:p w14:paraId="506257D6"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Skirting boards, pelmets and curtain battens</w:t>
      </w:r>
    </w:p>
    <w:p w14:paraId="67D07E69"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Shelving</w:t>
      </w:r>
    </w:p>
    <w:p w14:paraId="448E81E6"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Coat rails and hooks</w:t>
      </w:r>
    </w:p>
    <w:p w14:paraId="2A1A22C8"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Floor tiles and glazed wall tiles, except in kitchens and bathrooms</w:t>
      </w:r>
    </w:p>
    <w:p w14:paraId="47B51E69"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Doorbells</w:t>
      </w:r>
    </w:p>
    <w:p w14:paraId="0A5C6E20" w14:textId="77777777" w:rsidR="001D6DE7" w:rsidRPr="00B748AA" w:rsidRDefault="001D6DE7" w:rsidP="007B3914">
      <w:pPr>
        <w:numPr>
          <w:ilvl w:val="0"/>
          <w:numId w:val="33"/>
        </w:numPr>
        <w:spacing w:after="0" w:line="240" w:lineRule="auto"/>
        <w:jc w:val="both"/>
        <w:rPr>
          <w:rFonts w:ascii="Arial" w:hAnsi="Arial" w:cs="Arial"/>
          <w:sz w:val="24"/>
          <w:szCs w:val="24"/>
        </w:rPr>
      </w:pPr>
      <w:r w:rsidRPr="00B748AA">
        <w:rPr>
          <w:rFonts w:ascii="Arial" w:hAnsi="Arial" w:cs="Arial"/>
          <w:sz w:val="24"/>
          <w:szCs w:val="24"/>
        </w:rPr>
        <w:t>Broken windows and front / back door glass caused by accidental damage or without a crime reference number</w:t>
      </w:r>
    </w:p>
    <w:p w14:paraId="797FBCD0" w14:textId="77777777" w:rsidR="004D25B1" w:rsidRPr="00B748AA" w:rsidRDefault="004D25B1" w:rsidP="007B3914">
      <w:pPr>
        <w:spacing w:after="0" w:line="240" w:lineRule="auto"/>
        <w:jc w:val="both"/>
        <w:rPr>
          <w:rFonts w:ascii="Arial" w:hAnsi="Arial" w:cs="Arial"/>
          <w:b/>
          <w:bCs/>
          <w:sz w:val="24"/>
          <w:szCs w:val="24"/>
        </w:rPr>
      </w:pPr>
    </w:p>
    <w:p w14:paraId="725149FC" w14:textId="12F56615" w:rsidR="005D79B0" w:rsidRPr="00B748AA" w:rsidRDefault="005D79B0" w:rsidP="007B3914">
      <w:pPr>
        <w:spacing w:after="0" w:line="240" w:lineRule="auto"/>
        <w:jc w:val="both"/>
        <w:rPr>
          <w:rFonts w:ascii="Arial" w:hAnsi="Arial" w:cs="Arial"/>
          <w:color w:val="FF0000"/>
          <w:sz w:val="24"/>
          <w:szCs w:val="24"/>
        </w:rPr>
      </w:pPr>
      <w:r w:rsidRPr="00B748AA">
        <w:rPr>
          <w:rFonts w:ascii="Arial" w:hAnsi="Arial" w:cs="Arial"/>
          <w:sz w:val="24"/>
          <w:szCs w:val="24"/>
        </w:rPr>
        <w:t xml:space="preserve">More information can be found in our </w:t>
      </w:r>
      <w:bookmarkStart w:id="0" w:name="_Hlk198239245"/>
      <w:r w:rsidRPr="00B748AA">
        <w:rPr>
          <w:rFonts w:ascii="Arial" w:hAnsi="Arial" w:cs="Arial"/>
          <w:sz w:val="24"/>
          <w:szCs w:val="24"/>
        </w:rPr>
        <w:t>Repairs and Maintenance Policy</w:t>
      </w:r>
      <w:bookmarkEnd w:id="0"/>
      <w:r w:rsidR="007B3914" w:rsidRPr="00B748AA">
        <w:rPr>
          <w:rFonts w:ascii="Arial" w:hAnsi="Arial" w:cs="Arial"/>
          <w:sz w:val="24"/>
          <w:szCs w:val="24"/>
        </w:rPr>
        <w:t>.</w:t>
      </w:r>
    </w:p>
    <w:p w14:paraId="3B3C2C87" w14:textId="77777777" w:rsidR="008F2F0F" w:rsidRPr="00B748AA" w:rsidRDefault="008F2F0F" w:rsidP="007B3914">
      <w:pPr>
        <w:spacing w:after="0" w:line="240" w:lineRule="auto"/>
        <w:jc w:val="both"/>
        <w:rPr>
          <w:rFonts w:ascii="Arial" w:hAnsi="Arial" w:cs="Arial"/>
          <w:color w:val="FF0000"/>
          <w:sz w:val="24"/>
          <w:szCs w:val="24"/>
        </w:rPr>
      </w:pPr>
    </w:p>
    <w:p w14:paraId="3D868AA3" w14:textId="43ABA4F5" w:rsidR="005D79B0" w:rsidRPr="00B748AA" w:rsidRDefault="0059479B" w:rsidP="007B3914">
      <w:pPr>
        <w:spacing w:after="0" w:line="240" w:lineRule="auto"/>
        <w:jc w:val="both"/>
        <w:rPr>
          <w:rFonts w:ascii="Arial" w:hAnsi="Arial" w:cs="Arial"/>
          <w:b/>
          <w:bCs/>
          <w:sz w:val="24"/>
          <w:szCs w:val="24"/>
        </w:rPr>
      </w:pPr>
      <w:r w:rsidRPr="00B748AA">
        <w:rPr>
          <w:rFonts w:ascii="Arial" w:hAnsi="Arial" w:cs="Arial"/>
          <w:b/>
          <w:bCs/>
          <w:sz w:val="24"/>
          <w:szCs w:val="24"/>
        </w:rPr>
        <w:t xml:space="preserve">Repairs you are responsible for </w:t>
      </w:r>
    </w:p>
    <w:p w14:paraId="7F5C3EFA" w14:textId="77777777" w:rsidR="00AA29BB" w:rsidRPr="00B748AA" w:rsidRDefault="00AA29BB" w:rsidP="007B3914">
      <w:pPr>
        <w:spacing w:after="0" w:line="240" w:lineRule="auto"/>
        <w:jc w:val="both"/>
        <w:rPr>
          <w:rFonts w:ascii="Arial" w:hAnsi="Arial" w:cs="Arial"/>
          <w:b/>
          <w:bCs/>
          <w:sz w:val="24"/>
          <w:szCs w:val="24"/>
        </w:rPr>
      </w:pPr>
    </w:p>
    <w:p w14:paraId="2EB66CDF" w14:textId="751E9AD0" w:rsidR="0012796B" w:rsidRPr="00B748AA" w:rsidRDefault="0012796B" w:rsidP="007B3914">
      <w:pPr>
        <w:spacing w:line="240" w:lineRule="auto"/>
        <w:jc w:val="both"/>
        <w:rPr>
          <w:rFonts w:ascii="Arial" w:hAnsi="Arial" w:cs="Arial"/>
          <w:sz w:val="24"/>
          <w:szCs w:val="24"/>
        </w:rPr>
      </w:pPr>
      <w:r w:rsidRPr="00B748AA">
        <w:rPr>
          <w:rFonts w:ascii="Arial" w:hAnsi="Arial" w:cs="Arial"/>
          <w:b/>
          <w:bCs/>
          <w:sz w:val="24"/>
          <w:szCs w:val="24"/>
        </w:rPr>
        <w:t xml:space="preserve">Maintenance </w:t>
      </w:r>
    </w:p>
    <w:p w14:paraId="277B6820" w14:textId="6281F6D2" w:rsidR="0012796B" w:rsidRPr="00B748AA" w:rsidRDefault="00581F68" w:rsidP="007B3914">
      <w:pPr>
        <w:spacing w:line="240" w:lineRule="auto"/>
        <w:jc w:val="both"/>
        <w:rPr>
          <w:rFonts w:ascii="Arial" w:hAnsi="Arial" w:cs="Arial"/>
          <w:sz w:val="24"/>
          <w:szCs w:val="24"/>
        </w:rPr>
      </w:pPr>
      <w:r w:rsidRPr="00B748AA">
        <w:rPr>
          <w:rFonts w:ascii="Arial" w:hAnsi="Arial" w:cs="Arial"/>
          <w:sz w:val="24"/>
          <w:szCs w:val="24"/>
        </w:rPr>
        <w:t>6.</w:t>
      </w:r>
      <w:r w:rsidR="00552788" w:rsidRPr="00B748AA">
        <w:rPr>
          <w:rFonts w:ascii="Arial" w:hAnsi="Arial" w:cs="Arial"/>
          <w:sz w:val="24"/>
          <w:szCs w:val="24"/>
        </w:rPr>
        <w:t xml:space="preserve">81 </w:t>
      </w:r>
      <w:r w:rsidR="0012796B" w:rsidRPr="00B748AA">
        <w:rPr>
          <w:rFonts w:ascii="Arial" w:hAnsi="Arial" w:cs="Arial"/>
          <w:sz w:val="24"/>
          <w:szCs w:val="24"/>
        </w:rPr>
        <w:t xml:space="preserve">You must take reasonable steps to prevent waste pipes (for example, to a sink, basin or toilet) or outside drains becoming blocked and to remove any blockages that do build up. </w:t>
      </w:r>
    </w:p>
    <w:p w14:paraId="4456678B" w14:textId="66B17493" w:rsidR="0012796B" w:rsidRPr="00B748AA" w:rsidRDefault="00581F68" w:rsidP="007B3914">
      <w:pPr>
        <w:spacing w:line="240" w:lineRule="auto"/>
        <w:jc w:val="both"/>
        <w:rPr>
          <w:rFonts w:ascii="Arial" w:hAnsi="Arial" w:cs="Arial"/>
          <w:sz w:val="24"/>
          <w:szCs w:val="24"/>
        </w:rPr>
      </w:pPr>
      <w:r w:rsidRPr="00B748AA">
        <w:rPr>
          <w:rFonts w:ascii="Arial" w:hAnsi="Arial" w:cs="Arial"/>
          <w:sz w:val="24"/>
          <w:szCs w:val="24"/>
        </w:rPr>
        <w:lastRenderedPageBreak/>
        <w:t>6.</w:t>
      </w:r>
      <w:r w:rsidR="00552788" w:rsidRPr="00B748AA">
        <w:rPr>
          <w:rFonts w:ascii="Arial" w:hAnsi="Arial" w:cs="Arial"/>
          <w:sz w:val="24"/>
          <w:szCs w:val="24"/>
        </w:rPr>
        <w:t xml:space="preserve">82 </w:t>
      </w:r>
      <w:r w:rsidR="0012796B" w:rsidRPr="00B748AA">
        <w:rPr>
          <w:rFonts w:ascii="Arial" w:hAnsi="Arial" w:cs="Arial"/>
          <w:sz w:val="24"/>
          <w:szCs w:val="24"/>
        </w:rPr>
        <w:t xml:space="preserve">You must take reasonable steps to prevent water pipes freezing in cold weather, these may include: </w:t>
      </w:r>
    </w:p>
    <w:p w14:paraId="41CF2A1F" w14:textId="108FF8C3" w:rsidR="0012796B" w:rsidRPr="00B748AA" w:rsidRDefault="0012796B" w:rsidP="007B3914">
      <w:pPr>
        <w:pStyle w:val="ListParagraph"/>
        <w:numPr>
          <w:ilvl w:val="0"/>
          <w:numId w:val="15"/>
        </w:numPr>
        <w:spacing w:line="240" w:lineRule="auto"/>
        <w:jc w:val="both"/>
        <w:rPr>
          <w:rFonts w:ascii="Arial" w:hAnsi="Arial" w:cs="Arial"/>
          <w:sz w:val="24"/>
          <w:szCs w:val="24"/>
        </w:rPr>
      </w:pPr>
      <w:r w:rsidRPr="00B748AA">
        <w:rPr>
          <w:rFonts w:ascii="Arial" w:hAnsi="Arial" w:cs="Arial"/>
          <w:sz w:val="24"/>
          <w:szCs w:val="24"/>
        </w:rPr>
        <w:t xml:space="preserve">lagging pipes and tanks </w:t>
      </w:r>
    </w:p>
    <w:p w14:paraId="438FACF2" w14:textId="7E4702E3" w:rsidR="0012796B" w:rsidRPr="00B748AA" w:rsidRDefault="0012796B" w:rsidP="007B3914">
      <w:pPr>
        <w:pStyle w:val="ListParagraph"/>
        <w:numPr>
          <w:ilvl w:val="0"/>
          <w:numId w:val="15"/>
        </w:numPr>
        <w:spacing w:line="240" w:lineRule="auto"/>
        <w:jc w:val="both"/>
        <w:rPr>
          <w:rFonts w:ascii="Arial" w:hAnsi="Arial" w:cs="Arial"/>
          <w:sz w:val="24"/>
          <w:szCs w:val="24"/>
        </w:rPr>
      </w:pPr>
      <w:r w:rsidRPr="00B748AA">
        <w:rPr>
          <w:rFonts w:ascii="Arial" w:hAnsi="Arial" w:cs="Arial"/>
          <w:sz w:val="24"/>
          <w:szCs w:val="24"/>
        </w:rPr>
        <w:t xml:space="preserve">providing enough heating; and </w:t>
      </w:r>
    </w:p>
    <w:p w14:paraId="79EA96E7" w14:textId="0546CB8F" w:rsidR="0012796B" w:rsidRPr="00B748AA" w:rsidRDefault="0012796B" w:rsidP="007B3914">
      <w:pPr>
        <w:pStyle w:val="ListParagraph"/>
        <w:numPr>
          <w:ilvl w:val="0"/>
          <w:numId w:val="15"/>
        </w:numPr>
        <w:spacing w:line="240" w:lineRule="auto"/>
        <w:jc w:val="both"/>
        <w:rPr>
          <w:rFonts w:ascii="Arial" w:hAnsi="Arial" w:cs="Arial"/>
          <w:sz w:val="24"/>
          <w:szCs w:val="24"/>
        </w:rPr>
      </w:pPr>
      <w:r w:rsidRPr="00B748AA">
        <w:rPr>
          <w:rFonts w:ascii="Arial" w:hAnsi="Arial" w:cs="Arial"/>
          <w:sz w:val="24"/>
          <w:szCs w:val="24"/>
        </w:rPr>
        <w:t xml:space="preserve">turning off the water and draining the hot water tank or cylinder and heating system if you are going away during the winter. </w:t>
      </w:r>
    </w:p>
    <w:p w14:paraId="1D5EE21E" w14:textId="56A3D03A" w:rsidR="00382A5D" w:rsidRPr="00B748AA" w:rsidRDefault="00581F68" w:rsidP="007B3914">
      <w:pPr>
        <w:spacing w:line="240" w:lineRule="auto"/>
        <w:jc w:val="both"/>
        <w:rPr>
          <w:rFonts w:ascii="Arial" w:hAnsi="Arial" w:cs="Arial"/>
          <w:sz w:val="24"/>
          <w:szCs w:val="24"/>
        </w:rPr>
      </w:pPr>
      <w:r w:rsidRPr="00B748AA">
        <w:rPr>
          <w:rFonts w:ascii="Arial" w:hAnsi="Arial" w:cs="Arial"/>
          <w:sz w:val="24"/>
          <w:szCs w:val="24"/>
        </w:rPr>
        <w:t>6.</w:t>
      </w:r>
      <w:r w:rsidR="00552788" w:rsidRPr="00B748AA">
        <w:rPr>
          <w:rFonts w:ascii="Arial" w:hAnsi="Arial" w:cs="Arial"/>
          <w:sz w:val="24"/>
          <w:szCs w:val="24"/>
        </w:rPr>
        <w:t xml:space="preserve">83 </w:t>
      </w:r>
      <w:r w:rsidR="00600670" w:rsidRPr="00B748AA">
        <w:rPr>
          <w:rFonts w:ascii="Arial" w:hAnsi="Arial" w:cs="Arial"/>
          <w:sz w:val="24"/>
          <w:szCs w:val="24"/>
        </w:rPr>
        <w:t>You must keep your home adequately ventilated (and not allow condensation to build up).</w:t>
      </w:r>
    </w:p>
    <w:p w14:paraId="653F556A" w14:textId="238D4605" w:rsidR="00600670" w:rsidRPr="00B748AA" w:rsidRDefault="00A3779F" w:rsidP="007B3914">
      <w:pPr>
        <w:spacing w:line="240" w:lineRule="auto"/>
        <w:jc w:val="both"/>
        <w:rPr>
          <w:rFonts w:ascii="Arial" w:hAnsi="Arial" w:cs="Arial"/>
          <w:sz w:val="24"/>
          <w:szCs w:val="24"/>
        </w:rPr>
      </w:pPr>
      <w:r w:rsidRPr="00B748AA">
        <w:rPr>
          <w:rFonts w:ascii="Arial" w:hAnsi="Arial" w:cs="Arial"/>
          <w:b/>
          <w:bCs/>
          <w:sz w:val="24"/>
          <w:szCs w:val="24"/>
        </w:rPr>
        <w:t>Storing materials that catch fire easily</w:t>
      </w:r>
      <w:r w:rsidR="00600670" w:rsidRPr="00B748AA">
        <w:rPr>
          <w:rFonts w:ascii="Arial" w:hAnsi="Arial" w:cs="Arial"/>
          <w:b/>
          <w:bCs/>
          <w:sz w:val="24"/>
          <w:szCs w:val="24"/>
        </w:rPr>
        <w:t xml:space="preserve"> </w:t>
      </w:r>
    </w:p>
    <w:p w14:paraId="7D0F4F25" w14:textId="4B3FF33B" w:rsidR="00600670" w:rsidRPr="00B748AA" w:rsidRDefault="00581F68" w:rsidP="007B3914">
      <w:pPr>
        <w:spacing w:line="240" w:lineRule="auto"/>
        <w:jc w:val="both"/>
        <w:rPr>
          <w:rFonts w:ascii="Arial" w:hAnsi="Arial" w:cs="Arial"/>
          <w:sz w:val="24"/>
          <w:szCs w:val="24"/>
        </w:rPr>
      </w:pPr>
      <w:r w:rsidRPr="00B748AA">
        <w:rPr>
          <w:rFonts w:ascii="Arial" w:hAnsi="Arial" w:cs="Arial"/>
          <w:sz w:val="24"/>
          <w:szCs w:val="24"/>
        </w:rPr>
        <w:t>6.</w:t>
      </w:r>
      <w:r w:rsidR="003755A4" w:rsidRPr="00B748AA">
        <w:rPr>
          <w:rFonts w:ascii="Arial" w:hAnsi="Arial" w:cs="Arial"/>
          <w:sz w:val="24"/>
          <w:szCs w:val="24"/>
        </w:rPr>
        <w:t xml:space="preserve">84 </w:t>
      </w:r>
      <w:r w:rsidR="00600670" w:rsidRPr="00B748AA">
        <w:rPr>
          <w:rFonts w:ascii="Arial" w:hAnsi="Arial" w:cs="Arial"/>
          <w:sz w:val="24"/>
          <w:szCs w:val="24"/>
        </w:rPr>
        <w:t>You must not keep any dangerous, inflammable or explosive liquids</w:t>
      </w:r>
      <w:r w:rsidR="0097013C" w:rsidRPr="00B748AA">
        <w:rPr>
          <w:rFonts w:ascii="Arial" w:hAnsi="Arial" w:cs="Arial"/>
          <w:sz w:val="24"/>
          <w:szCs w:val="24"/>
        </w:rPr>
        <w:t xml:space="preserve"> or large batteries</w:t>
      </w:r>
      <w:r w:rsidR="003755A4" w:rsidRPr="00B748AA">
        <w:rPr>
          <w:rFonts w:ascii="Arial" w:hAnsi="Arial" w:cs="Arial"/>
          <w:sz w:val="24"/>
          <w:szCs w:val="24"/>
        </w:rPr>
        <w:t xml:space="preserve"> that may ignite</w:t>
      </w:r>
      <w:r w:rsidR="00600670" w:rsidRPr="00B748AA">
        <w:rPr>
          <w:rFonts w:ascii="Arial" w:hAnsi="Arial" w:cs="Arial"/>
          <w:sz w:val="24"/>
          <w:szCs w:val="24"/>
        </w:rPr>
        <w:t xml:space="preserve"> in your home, garage or communal areas. </w:t>
      </w:r>
      <w:r w:rsidR="008822DE" w:rsidRPr="00B748AA">
        <w:rPr>
          <w:rFonts w:ascii="Arial" w:hAnsi="Arial" w:cs="Arial"/>
          <w:sz w:val="24"/>
          <w:szCs w:val="24"/>
        </w:rPr>
        <w:t>However,</w:t>
      </w:r>
      <w:r w:rsidR="00600670" w:rsidRPr="00B748AA">
        <w:rPr>
          <w:rFonts w:ascii="Arial" w:hAnsi="Arial" w:cs="Arial"/>
          <w:sz w:val="24"/>
          <w:szCs w:val="24"/>
        </w:rPr>
        <w:t xml:space="preserve"> you may, keep a small amount of petrol (up to 2 litres), which must be stored in a proper container</w:t>
      </w:r>
      <w:r w:rsidR="00300F13" w:rsidRPr="00B748AA">
        <w:rPr>
          <w:rFonts w:ascii="Arial" w:hAnsi="Arial" w:cs="Arial"/>
          <w:sz w:val="24"/>
          <w:szCs w:val="24"/>
        </w:rPr>
        <w:t xml:space="preserve"> designed for the storage of flammable liquid</w:t>
      </w:r>
      <w:r w:rsidR="00600670" w:rsidRPr="00B748AA">
        <w:rPr>
          <w:rFonts w:ascii="Arial" w:hAnsi="Arial" w:cs="Arial"/>
          <w:sz w:val="24"/>
          <w:szCs w:val="24"/>
        </w:rPr>
        <w:t xml:space="preserve"> and secured in a safe</w:t>
      </w:r>
      <w:r w:rsidR="00637B60" w:rsidRPr="00B748AA">
        <w:rPr>
          <w:rFonts w:ascii="Arial" w:hAnsi="Arial" w:cs="Arial"/>
          <w:sz w:val="24"/>
          <w:szCs w:val="24"/>
        </w:rPr>
        <w:t xml:space="preserve"> </w:t>
      </w:r>
      <w:r w:rsidR="00600670" w:rsidRPr="00B748AA">
        <w:rPr>
          <w:rFonts w:ascii="Arial" w:hAnsi="Arial" w:cs="Arial"/>
          <w:sz w:val="24"/>
          <w:szCs w:val="24"/>
        </w:rPr>
        <w:t>place, for use in lawn mowers or similar garden tools.</w:t>
      </w:r>
      <w:r w:rsidR="00D534A2" w:rsidRPr="00B748AA">
        <w:rPr>
          <w:rFonts w:ascii="Arial" w:hAnsi="Arial" w:cs="Arial"/>
          <w:sz w:val="24"/>
          <w:szCs w:val="24"/>
        </w:rPr>
        <w:t xml:space="preserve"> This must not be stored in communal areas.</w:t>
      </w:r>
    </w:p>
    <w:p w14:paraId="55D50D7A" w14:textId="6B59E90D" w:rsidR="003755A4" w:rsidRPr="00B748AA" w:rsidRDefault="003755A4" w:rsidP="007B3914">
      <w:pPr>
        <w:spacing w:line="240" w:lineRule="auto"/>
        <w:jc w:val="both"/>
        <w:rPr>
          <w:rFonts w:ascii="Arial" w:hAnsi="Arial" w:cs="Arial"/>
          <w:color w:val="FF0000"/>
          <w:sz w:val="24"/>
          <w:szCs w:val="24"/>
        </w:rPr>
      </w:pPr>
      <w:r w:rsidRPr="00B748AA">
        <w:rPr>
          <w:rFonts w:ascii="Arial" w:hAnsi="Arial" w:cs="Arial"/>
          <w:sz w:val="24"/>
          <w:szCs w:val="24"/>
        </w:rPr>
        <w:t xml:space="preserve">More information can be found in our Communal Areas Policy. </w:t>
      </w:r>
    </w:p>
    <w:p w14:paraId="789B626A" w14:textId="229BD6A0" w:rsidR="00600670" w:rsidRPr="00B748AA" w:rsidRDefault="00600670" w:rsidP="007B3914">
      <w:pPr>
        <w:spacing w:line="240" w:lineRule="auto"/>
        <w:jc w:val="both"/>
        <w:rPr>
          <w:rFonts w:ascii="Arial" w:hAnsi="Arial" w:cs="Arial"/>
          <w:sz w:val="24"/>
          <w:szCs w:val="24"/>
        </w:rPr>
      </w:pPr>
      <w:r w:rsidRPr="00B748AA">
        <w:rPr>
          <w:rFonts w:ascii="Arial" w:hAnsi="Arial" w:cs="Arial"/>
          <w:b/>
          <w:bCs/>
          <w:sz w:val="24"/>
          <w:szCs w:val="24"/>
        </w:rPr>
        <w:t>Garden</w:t>
      </w:r>
      <w:r w:rsidR="00F767C7" w:rsidRPr="00B748AA">
        <w:rPr>
          <w:rFonts w:ascii="Arial" w:hAnsi="Arial" w:cs="Arial"/>
          <w:b/>
          <w:bCs/>
          <w:sz w:val="24"/>
          <w:szCs w:val="24"/>
        </w:rPr>
        <w:t>s</w:t>
      </w:r>
    </w:p>
    <w:p w14:paraId="024A11AD" w14:textId="4342E272" w:rsidR="00A43D19" w:rsidRPr="00B748AA" w:rsidRDefault="00665A9F" w:rsidP="007B3914">
      <w:pPr>
        <w:spacing w:after="0" w:line="240" w:lineRule="auto"/>
        <w:jc w:val="both"/>
        <w:rPr>
          <w:rFonts w:ascii="Arial" w:hAnsi="Arial" w:cs="Arial"/>
          <w:sz w:val="24"/>
          <w:szCs w:val="24"/>
        </w:rPr>
      </w:pPr>
      <w:r w:rsidRPr="00B748AA">
        <w:rPr>
          <w:rFonts w:ascii="Arial" w:hAnsi="Arial" w:cs="Arial"/>
          <w:sz w:val="24"/>
          <w:szCs w:val="24"/>
        </w:rPr>
        <w:t>6.</w:t>
      </w:r>
      <w:r w:rsidR="00855319" w:rsidRPr="00B748AA">
        <w:rPr>
          <w:rFonts w:ascii="Arial" w:hAnsi="Arial" w:cs="Arial"/>
          <w:sz w:val="24"/>
          <w:szCs w:val="24"/>
        </w:rPr>
        <w:t xml:space="preserve">85 </w:t>
      </w:r>
      <w:r w:rsidR="00A43D19" w:rsidRPr="00B748AA">
        <w:rPr>
          <w:rFonts w:ascii="Arial" w:hAnsi="Arial" w:cs="Arial"/>
          <w:sz w:val="24"/>
          <w:szCs w:val="24"/>
        </w:rPr>
        <w:t xml:space="preserve">You must take all </w:t>
      </w:r>
      <w:r w:rsidR="00D534A2" w:rsidRPr="00B748AA">
        <w:rPr>
          <w:rFonts w:ascii="Arial" w:hAnsi="Arial" w:cs="Arial"/>
          <w:sz w:val="24"/>
          <w:szCs w:val="24"/>
        </w:rPr>
        <w:t xml:space="preserve">necessary </w:t>
      </w:r>
      <w:r w:rsidR="00A43D19" w:rsidRPr="00B748AA">
        <w:rPr>
          <w:rFonts w:ascii="Arial" w:hAnsi="Arial" w:cs="Arial"/>
          <w:sz w:val="24"/>
          <w:szCs w:val="24"/>
        </w:rPr>
        <w:t xml:space="preserve">steps to keep your garden tidy. This includes, but is not limited to: </w:t>
      </w:r>
    </w:p>
    <w:p w14:paraId="7796AE79" w14:textId="77777777" w:rsidR="00D0392F" w:rsidRPr="00B748AA" w:rsidRDefault="00D0392F" w:rsidP="007B3914">
      <w:pPr>
        <w:autoSpaceDE w:val="0"/>
        <w:autoSpaceDN w:val="0"/>
        <w:adjustRightInd w:val="0"/>
        <w:spacing w:after="0" w:line="240" w:lineRule="auto"/>
        <w:jc w:val="both"/>
        <w:rPr>
          <w:rFonts w:ascii="Arial" w:hAnsi="Arial" w:cs="Arial"/>
          <w:kern w:val="0"/>
          <w:sz w:val="24"/>
          <w:szCs w:val="24"/>
        </w:rPr>
      </w:pPr>
    </w:p>
    <w:p w14:paraId="01E304C0" w14:textId="5CEC5994" w:rsidR="00D0392F" w:rsidRPr="00B748AA" w:rsidRDefault="00D0392F" w:rsidP="007B3914">
      <w:pPr>
        <w:pStyle w:val="ListParagraph"/>
        <w:numPr>
          <w:ilvl w:val="0"/>
          <w:numId w:val="32"/>
        </w:numPr>
        <w:autoSpaceDE w:val="0"/>
        <w:autoSpaceDN w:val="0"/>
        <w:adjustRightInd w:val="0"/>
        <w:spacing w:after="0" w:line="240" w:lineRule="auto"/>
        <w:jc w:val="both"/>
        <w:rPr>
          <w:rFonts w:ascii="Arial" w:hAnsi="Arial" w:cs="Arial"/>
          <w:kern w:val="0"/>
          <w:sz w:val="24"/>
          <w:szCs w:val="24"/>
        </w:rPr>
      </w:pPr>
      <w:r w:rsidRPr="00B748AA">
        <w:rPr>
          <w:rFonts w:ascii="Arial" w:hAnsi="Arial" w:cs="Arial"/>
          <w:kern w:val="0"/>
          <w:sz w:val="24"/>
          <w:szCs w:val="24"/>
        </w:rPr>
        <w:t xml:space="preserve">Regularly cutting the lawn and trimming the hedges and bushes </w:t>
      </w:r>
    </w:p>
    <w:p w14:paraId="3C412241" w14:textId="7BC525CE" w:rsidR="00D0392F" w:rsidRPr="00B748AA" w:rsidRDefault="00D0392F" w:rsidP="007B3914">
      <w:pPr>
        <w:pStyle w:val="ListParagraph"/>
        <w:numPr>
          <w:ilvl w:val="0"/>
          <w:numId w:val="32"/>
        </w:numPr>
        <w:autoSpaceDE w:val="0"/>
        <w:autoSpaceDN w:val="0"/>
        <w:adjustRightInd w:val="0"/>
        <w:spacing w:after="0" w:line="240" w:lineRule="auto"/>
        <w:jc w:val="both"/>
        <w:rPr>
          <w:rFonts w:ascii="Arial" w:hAnsi="Arial" w:cs="Arial"/>
          <w:kern w:val="0"/>
          <w:sz w:val="24"/>
          <w:szCs w:val="24"/>
        </w:rPr>
      </w:pPr>
      <w:r w:rsidRPr="00B748AA">
        <w:rPr>
          <w:rFonts w:ascii="Arial" w:hAnsi="Arial" w:cs="Arial"/>
          <w:kern w:val="0"/>
          <w:sz w:val="24"/>
          <w:szCs w:val="24"/>
        </w:rPr>
        <w:t xml:space="preserve">Clearing weeds from soil beds, pathways, hard standing and patios </w:t>
      </w:r>
    </w:p>
    <w:p w14:paraId="19241FBA" w14:textId="4B1C33CB" w:rsidR="00C946C6" w:rsidRPr="00B748AA" w:rsidRDefault="00D0392F" w:rsidP="007B3914">
      <w:pPr>
        <w:pStyle w:val="ListParagraph"/>
        <w:numPr>
          <w:ilvl w:val="0"/>
          <w:numId w:val="32"/>
        </w:numPr>
        <w:autoSpaceDE w:val="0"/>
        <w:autoSpaceDN w:val="0"/>
        <w:adjustRightInd w:val="0"/>
        <w:spacing w:after="0" w:line="240" w:lineRule="auto"/>
        <w:jc w:val="both"/>
        <w:rPr>
          <w:rFonts w:ascii="Arial" w:hAnsi="Arial" w:cs="Arial"/>
          <w:sz w:val="24"/>
          <w:szCs w:val="24"/>
        </w:rPr>
      </w:pPr>
      <w:r w:rsidRPr="00B748AA">
        <w:rPr>
          <w:rFonts w:ascii="Arial" w:hAnsi="Arial" w:cs="Arial"/>
          <w:kern w:val="0"/>
          <w:sz w:val="24"/>
          <w:szCs w:val="24"/>
        </w:rPr>
        <w:t xml:space="preserve">Removing any rubbish </w:t>
      </w:r>
      <w:r w:rsidR="00665A9F" w:rsidRPr="00B748AA">
        <w:rPr>
          <w:rFonts w:ascii="Arial" w:hAnsi="Arial" w:cs="Arial"/>
          <w:kern w:val="0"/>
          <w:sz w:val="24"/>
          <w:szCs w:val="24"/>
        </w:rPr>
        <w:t>and animal waste</w:t>
      </w:r>
    </w:p>
    <w:p w14:paraId="19E1F153" w14:textId="0CAC8857" w:rsidR="00C946C6" w:rsidRPr="00B748AA" w:rsidRDefault="00C946C6" w:rsidP="007B3914">
      <w:pPr>
        <w:pStyle w:val="Default"/>
        <w:numPr>
          <w:ilvl w:val="0"/>
          <w:numId w:val="32"/>
        </w:numPr>
        <w:jc w:val="both"/>
        <w:rPr>
          <w:color w:val="auto"/>
        </w:rPr>
      </w:pPr>
      <w:r w:rsidRPr="00B748AA">
        <w:rPr>
          <w:color w:val="auto"/>
        </w:rPr>
        <w:t xml:space="preserve">Keep any temporary structure, including a shed, greenhouse, </w:t>
      </w:r>
      <w:r w:rsidR="00665A9F" w:rsidRPr="00B748AA">
        <w:rPr>
          <w:color w:val="auto"/>
        </w:rPr>
        <w:t>etc.</w:t>
      </w:r>
      <w:r w:rsidRPr="00B748AA">
        <w:rPr>
          <w:color w:val="auto"/>
        </w:rPr>
        <w:t xml:space="preserve"> in a good state of repair </w:t>
      </w:r>
    </w:p>
    <w:p w14:paraId="0BF3ACF6" w14:textId="77777777" w:rsidR="00C946C6" w:rsidRPr="00B748AA" w:rsidRDefault="00C946C6" w:rsidP="007B3914">
      <w:pPr>
        <w:pStyle w:val="Default"/>
        <w:jc w:val="both"/>
        <w:rPr>
          <w:color w:val="auto"/>
        </w:rPr>
      </w:pPr>
    </w:p>
    <w:p w14:paraId="2E6D38CA" w14:textId="3585CC02" w:rsidR="00600670" w:rsidRPr="00B748AA" w:rsidRDefault="00665A9F" w:rsidP="007B3914">
      <w:pPr>
        <w:spacing w:line="240" w:lineRule="auto"/>
        <w:jc w:val="both"/>
        <w:rPr>
          <w:rFonts w:ascii="Arial" w:hAnsi="Arial" w:cs="Arial"/>
          <w:sz w:val="24"/>
          <w:szCs w:val="24"/>
        </w:rPr>
      </w:pPr>
      <w:r w:rsidRPr="00B748AA">
        <w:rPr>
          <w:rFonts w:ascii="Arial" w:hAnsi="Arial" w:cs="Arial"/>
          <w:sz w:val="24"/>
          <w:szCs w:val="24"/>
        </w:rPr>
        <w:t>6.</w:t>
      </w:r>
      <w:r w:rsidR="00855319" w:rsidRPr="00B748AA">
        <w:rPr>
          <w:rFonts w:ascii="Arial" w:hAnsi="Arial" w:cs="Arial"/>
          <w:sz w:val="24"/>
          <w:szCs w:val="24"/>
        </w:rPr>
        <w:t xml:space="preserve">86 </w:t>
      </w:r>
      <w:r w:rsidR="00600670" w:rsidRPr="00B748AA">
        <w:rPr>
          <w:rFonts w:ascii="Arial" w:hAnsi="Arial" w:cs="Arial"/>
          <w:sz w:val="24"/>
          <w:szCs w:val="24"/>
        </w:rPr>
        <w:t xml:space="preserve">If the garden is overgrown and you do not have a good reason for not doing the work yourself, we may do the work and charge you </w:t>
      </w:r>
      <w:r w:rsidR="00855319" w:rsidRPr="00B748AA">
        <w:rPr>
          <w:rFonts w:ascii="Arial" w:hAnsi="Arial" w:cs="Arial"/>
          <w:sz w:val="24"/>
          <w:szCs w:val="24"/>
        </w:rPr>
        <w:t>the full</w:t>
      </w:r>
      <w:r w:rsidR="00600670" w:rsidRPr="00B748AA">
        <w:rPr>
          <w:rFonts w:ascii="Arial" w:hAnsi="Arial" w:cs="Arial"/>
          <w:sz w:val="24"/>
          <w:szCs w:val="24"/>
        </w:rPr>
        <w:t xml:space="preserve"> cost for doing it.</w:t>
      </w:r>
      <w:r w:rsidR="00DE371F" w:rsidRPr="00B748AA">
        <w:rPr>
          <w:rFonts w:ascii="Arial" w:hAnsi="Arial" w:cs="Arial"/>
          <w:sz w:val="24"/>
          <w:szCs w:val="24"/>
        </w:rPr>
        <w:t xml:space="preserve"> The normal height for garden boundaries are </w:t>
      </w:r>
      <w:r w:rsidR="00BD630D" w:rsidRPr="00B748AA">
        <w:rPr>
          <w:rFonts w:ascii="Arial" w:hAnsi="Arial" w:cs="Arial"/>
          <w:sz w:val="24"/>
          <w:szCs w:val="24"/>
        </w:rPr>
        <w:t>a maximum of 122 cm</w:t>
      </w:r>
      <w:r w:rsidR="00041917" w:rsidRPr="00B748AA">
        <w:rPr>
          <w:rFonts w:ascii="Arial" w:hAnsi="Arial" w:cs="Arial"/>
          <w:sz w:val="24"/>
          <w:szCs w:val="24"/>
        </w:rPr>
        <w:t xml:space="preserve"> (4 feet) at the front and 183cm (6 feet</w:t>
      </w:r>
      <w:r w:rsidR="00A10263" w:rsidRPr="00B748AA">
        <w:rPr>
          <w:rFonts w:ascii="Arial" w:hAnsi="Arial" w:cs="Arial"/>
          <w:sz w:val="24"/>
          <w:szCs w:val="24"/>
        </w:rPr>
        <w:t>) at the rear. Anything above this height may be considered overgrown.</w:t>
      </w:r>
    </w:p>
    <w:p w14:paraId="3ACA00E5" w14:textId="734DAF29" w:rsidR="00637B60" w:rsidRPr="00B748AA" w:rsidRDefault="00B508BE" w:rsidP="007B3914">
      <w:pPr>
        <w:spacing w:line="240" w:lineRule="auto"/>
        <w:jc w:val="both"/>
        <w:rPr>
          <w:rFonts w:ascii="Arial" w:hAnsi="Arial" w:cs="Arial"/>
          <w:sz w:val="24"/>
          <w:szCs w:val="24"/>
        </w:rPr>
      </w:pPr>
      <w:r w:rsidRPr="00B748AA">
        <w:rPr>
          <w:rFonts w:ascii="Arial" w:hAnsi="Arial" w:cs="Arial"/>
          <w:sz w:val="24"/>
          <w:szCs w:val="24"/>
        </w:rPr>
        <w:t>6.</w:t>
      </w:r>
      <w:r w:rsidR="00E5489D" w:rsidRPr="00B748AA">
        <w:rPr>
          <w:rFonts w:ascii="Arial" w:hAnsi="Arial" w:cs="Arial"/>
          <w:sz w:val="24"/>
          <w:szCs w:val="24"/>
        </w:rPr>
        <w:t xml:space="preserve">87 </w:t>
      </w:r>
      <w:r w:rsidR="00637B60" w:rsidRPr="00B748AA">
        <w:rPr>
          <w:rFonts w:ascii="Arial" w:hAnsi="Arial" w:cs="Arial"/>
          <w:sz w:val="24"/>
          <w:szCs w:val="24"/>
        </w:rPr>
        <w:t xml:space="preserve">You must not plant or cultivate any trees, hedges or bushes that may cause damage, nuisance or obstruction. You will be responsible for removing them if they do. If we ask you in writing to remove them and you do </w:t>
      </w:r>
      <w:r w:rsidR="008822DE" w:rsidRPr="00B748AA">
        <w:rPr>
          <w:rFonts w:ascii="Arial" w:hAnsi="Arial" w:cs="Arial"/>
          <w:sz w:val="24"/>
          <w:szCs w:val="24"/>
        </w:rPr>
        <w:t>not,</w:t>
      </w:r>
      <w:r w:rsidR="00637B60" w:rsidRPr="00B748AA">
        <w:rPr>
          <w:rFonts w:ascii="Arial" w:hAnsi="Arial" w:cs="Arial"/>
          <w:sz w:val="24"/>
          <w:szCs w:val="24"/>
        </w:rPr>
        <w:t xml:space="preserve"> then we may do so and charge you </w:t>
      </w:r>
      <w:r w:rsidR="00D761E4" w:rsidRPr="00B748AA">
        <w:rPr>
          <w:rFonts w:ascii="Arial" w:hAnsi="Arial" w:cs="Arial"/>
          <w:sz w:val="24"/>
          <w:szCs w:val="24"/>
        </w:rPr>
        <w:t>the full</w:t>
      </w:r>
      <w:r w:rsidR="00637B60" w:rsidRPr="00B748AA">
        <w:rPr>
          <w:rFonts w:ascii="Arial" w:hAnsi="Arial" w:cs="Arial"/>
          <w:sz w:val="24"/>
          <w:szCs w:val="24"/>
        </w:rPr>
        <w:t xml:space="preserve"> cost. You can get advice from your </w:t>
      </w:r>
      <w:r w:rsidR="00476B6B" w:rsidRPr="00B748AA">
        <w:rPr>
          <w:rFonts w:ascii="Arial" w:hAnsi="Arial" w:cs="Arial"/>
          <w:sz w:val="24"/>
          <w:szCs w:val="24"/>
        </w:rPr>
        <w:t>H</w:t>
      </w:r>
      <w:r w:rsidR="00637B60" w:rsidRPr="00B748AA">
        <w:rPr>
          <w:rFonts w:ascii="Arial" w:hAnsi="Arial" w:cs="Arial"/>
          <w:sz w:val="24"/>
          <w:szCs w:val="24"/>
        </w:rPr>
        <w:t xml:space="preserve">ousing </w:t>
      </w:r>
      <w:r w:rsidR="00476B6B" w:rsidRPr="00B748AA">
        <w:rPr>
          <w:rFonts w:ascii="Arial" w:hAnsi="Arial" w:cs="Arial"/>
          <w:sz w:val="24"/>
          <w:szCs w:val="24"/>
        </w:rPr>
        <w:t>O</w:t>
      </w:r>
      <w:r w:rsidR="00637B60" w:rsidRPr="00B748AA">
        <w:rPr>
          <w:rFonts w:ascii="Arial" w:hAnsi="Arial" w:cs="Arial"/>
          <w:sz w:val="24"/>
          <w:szCs w:val="24"/>
        </w:rPr>
        <w:t xml:space="preserve">fficer upon request. </w:t>
      </w:r>
    </w:p>
    <w:p w14:paraId="5C1502F5" w14:textId="1D3F95BD" w:rsidR="00E5489D" w:rsidRPr="00B748AA" w:rsidRDefault="00E5489D" w:rsidP="007B3914">
      <w:pPr>
        <w:spacing w:line="240" w:lineRule="auto"/>
        <w:jc w:val="both"/>
        <w:rPr>
          <w:rFonts w:ascii="Arial" w:hAnsi="Arial" w:cs="Arial"/>
          <w:sz w:val="24"/>
          <w:szCs w:val="24"/>
        </w:rPr>
      </w:pPr>
      <w:r w:rsidRPr="00B748AA">
        <w:rPr>
          <w:rFonts w:ascii="Arial" w:hAnsi="Arial" w:cs="Arial"/>
          <w:sz w:val="24"/>
          <w:szCs w:val="24"/>
        </w:rPr>
        <w:t xml:space="preserve">6.88 You must </w:t>
      </w:r>
      <w:r w:rsidR="00D10986" w:rsidRPr="00B748AA">
        <w:rPr>
          <w:rFonts w:ascii="Arial" w:hAnsi="Arial" w:cs="Arial"/>
          <w:sz w:val="24"/>
          <w:szCs w:val="24"/>
        </w:rPr>
        <w:t xml:space="preserve">not create </w:t>
      </w:r>
      <w:r w:rsidR="00DF41B6" w:rsidRPr="00B748AA">
        <w:rPr>
          <w:rFonts w:ascii="Arial" w:hAnsi="Arial" w:cs="Arial"/>
          <w:sz w:val="24"/>
          <w:szCs w:val="24"/>
        </w:rPr>
        <w:t xml:space="preserve">new </w:t>
      </w:r>
      <w:r w:rsidR="00D10986" w:rsidRPr="00B748AA">
        <w:rPr>
          <w:rFonts w:ascii="Arial" w:hAnsi="Arial" w:cs="Arial"/>
          <w:sz w:val="24"/>
          <w:szCs w:val="24"/>
        </w:rPr>
        <w:t xml:space="preserve">garden gates or other </w:t>
      </w:r>
      <w:r w:rsidR="00DF41B6" w:rsidRPr="00B748AA">
        <w:rPr>
          <w:rFonts w:ascii="Arial" w:hAnsi="Arial" w:cs="Arial"/>
          <w:sz w:val="24"/>
          <w:szCs w:val="24"/>
        </w:rPr>
        <w:t>openings in your boundary to access areas outside the property without our permission</w:t>
      </w:r>
      <w:r w:rsidR="00B329E8" w:rsidRPr="00B748AA">
        <w:rPr>
          <w:rFonts w:ascii="Arial" w:hAnsi="Arial" w:cs="Arial"/>
          <w:sz w:val="24"/>
          <w:szCs w:val="24"/>
        </w:rPr>
        <w:t>.</w:t>
      </w:r>
    </w:p>
    <w:p w14:paraId="729130A6" w14:textId="37957838" w:rsidR="00637B60" w:rsidRPr="00B748AA" w:rsidRDefault="009D116F" w:rsidP="007B3914">
      <w:pPr>
        <w:spacing w:line="240" w:lineRule="auto"/>
        <w:jc w:val="both"/>
        <w:rPr>
          <w:rFonts w:ascii="Arial" w:hAnsi="Arial" w:cs="Arial"/>
          <w:sz w:val="24"/>
          <w:szCs w:val="24"/>
        </w:rPr>
      </w:pPr>
      <w:r w:rsidRPr="00B748AA">
        <w:rPr>
          <w:rFonts w:ascii="Arial" w:hAnsi="Arial" w:cs="Arial"/>
          <w:sz w:val="24"/>
          <w:szCs w:val="24"/>
        </w:rPr>
        <w:t>6.</w:t>
      </w:r>
      <w:r w:rsidR="00636171" w:rsidRPr="00B748AA">
        <w:rPr>
          <w:rFonts w:ascii="Arial" w:hAnsi="Arial" w:cs="Arial"/>
          <w:sz w:val="24"/>
          <w:szCs w:val="24"/>
        </w:rPr>
        <w:t xml:space="preserve">89 </w:t>
      </w:r>
      <w:r w:rsidR="00637B60" w:rsidRPr="00B748AA">
        <w:rPr>
          <w:rFonts w:ascii="Arial" w:hAnsi="Arial" w:cs="Arial"/>
          <w:sz w:val="24"/>
          <w:szCs w:val="24"/>
        </w:rPr>
        <w:t xml:space="preserve">You must not cut down or remove any tree or hedge at your home without first getting our written permission, unless you have planted them yourself. </w:t>
      </w:r>
    </w:p>
    <w:p w14:paraId="6E6D62FD" w14:textId="1B9161AD" w:rsidR="006A4B88" w:rsidRPr="00B748AA" w:rsidRDefault="009D116F" w:rsidP="007B3914">
      <w:pPr>
        <w:numPr>
          <w:ilvl w:val="1"/>
          <w:numId w:val="25"/>
        </w:numPr>
        <w:spacing w:line="240" w:lineRule="auto"/>
        <w:jc w:val="both"/>
        <w:rPr>
          <w:rFonts w:ascii="Arial" w:hAnsi="Arial" w:cs="Arial"/>
          <w:sz w:val="24"/>
          <w:szCs w:val="24"/>
        </w:rPr>
      </w:pPr>
      <w:r w:rsidRPr="00B748AA">
        <w:rPr>
          <w:rFonts w:ascii="Arial" w:hAnsi="Arial" w:cs="Arial"/>
          <w:sz w:val="24"/>
          <w:szCs w:val="24"/>
        </w:rPr>
        <w:t>6.</w:t>
      </w:r>
      <w:r w:rsidR="00636171" w:rsidRPr="00B748AA">
        <w:rPr>
          <w:rFonts w:ascii="Arial" w:hAnsi="Arial" w:cs="Arial"/>
          <w:sz w:val="24"/>
          <w:szCs w:val="24"/>
        </w:rPr>
        <w:t xml:space="preserve">90 </w:t>
      </w:r>
      <w:r w:rsidR="006A4B88" w:rsidRPr="00B748AA">
        <w:rPr>
          <w:rFonts w:ascii="Arial" w:hAnsi="Arial" w:cs="Arial"/>
          <w:sz w:val="24"/>
          <w:szCs w:val="24"/>
        </w:rPr>
        <w:t>You must get our written permission and any required planning permission or building control agreement to erect a temporary structure or carry out major landscaping including a shed, greenhouse, aviary, arbour, decking, paving, or hard-standing, or to construct a pond. At the end of the tenancy</w:t>
      </w:r>
      <w:r w:rsidRPr="00B748AA">
        <w:rPr>
          <w:rFonts w:ascii="Arial" w:hAnsi="Arial" w:cs="Arial"/>
          <w:sz w:val="24"/>
          <w:szCs w:val="24"/>
        </w:rPr>
        <w:t>,</w:t>
      </w:r>
      <w:r w:rsidR="006A4B88" w:rsidRPr="00B748AA">
        <w:rPr>
          <w:rFonts w:ascii="Arial" w:hAnsi="Arial" w:cs="Arial"/>
          <w:sz w:val="24"/>
          <w:szCs w:val="24"/>
        </w:rPr>
        <w:t xml:space="preserve"> you may be asked to </w:t>
      </w:r>
      <w:r w:rsidR="006A4B88" w:rsidRPr="00B748AA">
        <w:rPr>
          <w:rFonts w:ascii="Arial" w:hAnsi="Arial" w:cs="Arial"/>
          <w:sz w:val="24"/>
          <w:szCs w:val="24"/>
        </w:rPr>
        <w:lastRenderedPageBreak/>
        <w:t xml:space="preserve">remove it. </w:t>
      </w:r>
      <w:r w:rsidR="0087503D" w:rsidRPr="00B748AA">
        <w:rPr>
          <w:rFonts w:ascii="Arial" w:hAnsi="Arial" w:cs="Arial"/>
          <w:sz w:val="24"/>
          <w:szCs w:val="24"/>
        </w:rPr>
        <w:t xml:space="preserve">If you do not remove it when asked, we will do the work and charge you </w:t>
      </w:r>
      <w:r w:rsidR="00D761E4" w:rsidRPr="00B748AA">
        <w:rPr>
          <w:rFonts w:ascii="Arial" w:hAnsi="Arial" w:cs="Arial"/>
          <w:sz w:val="24"/>
          <w:szCs w:val="24"/>
        </w:rPr>
        <w:t>the full</w:t>
      </w:r>
      <w:r w:rsidR="0087503D" w:rsidRPr="00B748AA">
        <w:rPr>
          <w:rFonts w:ascii="Arial" w:hAnsi="Arial" w:cs="Arial"/>
          <w:sz w:val="24"/>
          <w:szCs w:val="24"/>
        </w:rPr>
        <w:t xml:space="preserve"> cost.</w:t>
      </w:r>
    </w:p>
    <w:p w14:paraId="1C4CB190" w14:textId="4571065F" w:rsidR="006A4B88" w:rsidRPr="00B748AA" w:rsidRDefault="0087503D" w:rsidP="007B3914">
      <w:pPr>
        <w:pStyle w:val="Default"/>
        <w:jc w:val="both"/>
        <w:rPr>
          <w:color w:val="auto"/>
        </w:rPr>
      </w:pPr>
      <w:r w:rsidRPr="00B748AA">
        <w:rPr>
          <w:color w:val="auto"/>
        </w:rPr>
        <w:t>6.</w:t>
      </w:r>
      <w:r w:rsidR="00636171" w:rsidRPr="00B748AA">
        <w:rPr>
          <w:color w:val="auto"/>
        </w:rPr>
        <w:t xml:space="preserve">91 </w:t>
      </w:r>
      <w:r w:rsidR="00EE73EA" w:rsidRPr="00B748AA">
        <w:rPr>
          <w:color w:val="auto"/>
        </w:rPr>
        <w:t>Unless you live in a “smoke controlled area” of the city, y</w:t>
      </w:r>
      <w:r w:rsidR="006A4B88" w:rsidRPr="00B748AA">
        <w:rPr>
          <w:color w:val="auto"/>
        </w:rPr>
        <w:t>ou can have a bonfire or barbecue at a reasonable time</w:t>
      </w:r>
      <w:r w:rsidR="444CDA95" w:rsidRPr="00B748AA">
        <w:rPr>
          <w:color w:val="auto"/>
        </w:rPr>
        <w:t xml:space="preserve"> of the day</w:t>
      </w:r>
      <w:r w:rsidR="006A4B88" w:rsidRPr="00B748AA">
        <w:rPr>
          <w:color w:val="auto"/>
        </w:rPr>
        <w:t xml:space="preserve"> </w:t>
      </w:r>
      <w:r w:rsidR="00657454" w:rsidRPr="00B748AA">
        <w:rPr>
          <w:color w:val="auto"/>
        </w:rPr>
        <w:t>if</w:t>
      </w:r>
      <w:r w:rsidR="006A4B88" w:rsidRPr="00B748AA">
        <w:rPr>
          <w:color w:val="auto"/>
        </w:rPr>
        <w:t xml:space="preserve"> you do not cause a nuisance with the smoke or the smell of the smoke and the frequency, only dry and suitable waste is burnt</w:t>
      </w:r>
      <w:r w:rsidRPr="00B748AA">
        <w:rPr>
          <w:color w:val="auto"/>
        </w:rPr>
        <w:t>,</w:t>
      </w:r>
      <w:r w:rsidR="006A4B88" w:rsidRPr="00B748AA">
        <w:rPr>
          <w:color w:val="auto"/>
        </w:rPr>
        <w:t xml:space="preserve"> and it does not cause any risk to the property, people or other buildings. Barbecues are not permitted on balconies.</w:t>
      </w:r>
      <w:r w:rsidR="00E151E2" w:rsidRPr="00B748AA">
        <w:rPr>
          <w:color w:val="auto"/>
        </w:rPr>
        <w:t xml:space="preserve"> You can find information about </w:t>
      </w:r>
      <w:r w:rsidR="00981A41" w:rsidRPr="00B748AA">
        <w:rPr>
          <w:color w:val="auto"/>
        </w:rPr>
        <w:t>smoke-controlled</w:t>
      </w:r>
      <w:r w:rsidR="00E151E2" w:rsidRPr="00B748AA">
        <w:rPr>
          <w:color w:val="auto"/>
        </w:rPr>
        <w:t xml:space="preserve"> areas on our website.</w:t>
      </w:r>
      <w:r w:rsidR="006A4B88" w:rsidRPr="00B748AA">
        <w:rPr>
          <w:color w:val="auto"/>
        </w:rPr>
        <w:t xml:space="preserve"> </w:t>
      </w:r>
    </w:p>
    <w:p w14:paraId="4544AFEA" w14:textId="77777777" w:rsidR="006A4B88" w:rsidRPr="00B748AA" w:rsidRDefault="006A4B88" w:rsidP="007B3914">
      <w:pPr>
        <w:pStyle w:val="Default"/>
        <w:numPr>
          <w:ilvl w:val="1"/>
          <w:numId w:val="25"/>
        </w:numPr>
        <w:jc w:val="both"/>
        <w:rPr>
          <w:color w:val="auto"/>
        </w:rPr>
      </w:pPr>
    </w:p>
    <w:p w14:paraId="66931F2D" w14:textId="7ABA43E3" w:rsidR="006A4B88" w:rsidRPr="00B748AA" w:rsidRDefault="009B6815" w:rsidP="007B3914">
      <w:pPr>
        <w:pStyle w:val="Default"/>
        <w:numPr>
          <w:ilvl w:val="1"/>
          <w:numId w:val="25"/>
        </w:numPr>
        <w:jc w:val="both"/>
        <w:rPr>
          <w:color w:val="auto"/>
        </w:rPr>
      </w:pPr>
      <w:r w:rsidRPr="00B748AA">
        <w:rPr>
          <w:color w:val="auto"/>
        </w:rPr>
        <w:t>6.</w:t>
      </w:r>
      <w:r w:rsidR="00E151E2" w:rsidRPr="00B748AA">
        <w:rPr>
          <w:color w:val="auto"/>
        </w:rPr>
        <w:t xml:space="preserve">92 </w:t>
      </w:r>
      <w:r w:rsidR="006A4B88" w:rsidRPr="00B748AA">
        <w:rPr>
          <w:color w:val="auto"/>
        </w:rPr>
        <w:t xml:space="preserve">You must not use your garden, sheds or out-buildings for habitation or as a dwelling or allow another person to do so. </w:t>
      </w:r>
    </w:p>
    <w:p w14:paraId="238DCCFF" w14:textId="77777777" w:rsidR="006E7548" w:rsidRPr="00B748AA" w:rsidRDefault="006E7548" w:rsidP="007B3914">
      <w:pPr>
        <w:pStyle w:val="Default"/>
        <w:jc w:val="both"/>
        <w:rPr>
          <w:color w:val="auto"/>
        </w:rPr>
      </w:pPr>
    </w:p>
    <w:p w14:paraId="11FE134E" w14:textId="109CF10F" w:rsidR="006E7548" w:rsidRPr="00B748AA" w:rsidRDefault="009B6815" w:rsidP="007B3914">
      <w:pPr>
        <w:pStyle w:val="Default"/>
        <w:numPr>
          <w:ilvl w:val="1"/>
          <w:numId w:val="25"/>
        </w:numPr>
        <w:jc w:val="both"/>
        <w:rPr>
          <w:color w:val="auto"/>
        </w:rPr>
      </w:pPr>
      <w:r w:rsidRPr="00B748AA">
        <w:rPr>
          <w:color w:val="auto"/>
        </w:rPr>
        <w:t>6.</w:t>
      </w:r>
      <w:r w:rsidR="00E151E2" w:rsidRPr="00B748AA">
        <w:rPr>
          <w:color w:val="auto"/>
        </w:rPr>
        <w:t xml:space="preserve">93 </w:t>
      </w:r>
      <w:r w:rsidR="006E7548" w:rsidRPr="00B748AA">
        <w:rPr>
          <w:color w:val="auto"/>
        </w:rPr>
        <w:t xml:space="preserve">You must take </w:t>
      </w:r>
      <w:r w:rsidR="009A1A0B" w:rsidRPr="00B748AA">
        <w:rPr>
          <w:color w:val="auto"/>
        </w:rPr>
        <w:t xml:space="preserve">all </w:t>
      </w:r>
      <w:r w:rsidR="006E7548" w:rsidRPr="00B748AA">
        <w:rPr>
          <w:color w:val="auto"/>
        </w:rPr>
        <w:t>steps to avoid attracting verminous animals into your garden. If you keep pets</w:t>
      </w:r>
      <w:r w:rsidRPr="00B748AA">
        <w:rPr>
          <w:color w:val="auto"/>
        </w:rPr>
        <w:t>,</w:t>
      </w:r>
      <w:r w:rsidR="006E7548" w:rsidRPr="00B748AA">
        <w:rPr>
          <w:color w:val="auto"/>
        </w:rPr>
        <w:t xml:space="preserve"> you must collect any faeces immediately and dispose of them in a hygienic way and clear up and disinfect the area. Any uneaten pet or animal food is removed to prevent pest infestation. </w:t>
      </w:r>
    </w:p>
    <w:p w14:paraId="5B374172" w14:textId="77777777" w:rsidR="006E7548" w:rsidRPr="00B748AA" w:rsidRDefault="006E7548" w:rsidP="007B3914">
      <w:pPr>
        <w:pStyle w:val="Default"/>
        <w:numPr>
          <w:ilvl w:val="1"/>
          <w:numId w:val="25"/>
        </w:numPr>
        <w:jc w:val="both"/>
        <w:rPr>
          <w:color w:val="auto"/>
        </w:rPr>
      </w:pPr>
    </w:p>
    <w:p w14:paraId="082D4409" w14:textId="605585F2" w:rsidR="00637B60" w:rsidRPr="00B748AA" w:rsidRDefault="00637B60" w:rsidP="007B3914">
      <w:pPr>
        <w:spacing w:line="240" w:lineRule="auto"/>
        <w:jc w:val="both"/>
        <w:rPr>
          <w:rFonts w:ascii="Arial" w:hAnsi="Arial" w:cs="Arial"/>
          <w:sz w:val="24"/>
          <w:szCs w:val="24"/>
        </w:rPr>
      </w:pPr>
      <w:r w:rsidRPr="00B748AA">
        <w:rPr>
          <w:rFonts w:ascii="Arial" w:hAnsi="Arial" w:cs="Arial"/>
          <w:b/>
          <w:bCs/>
          <w:sz w:val="24"/>
          <w:szCs w:val="24"/>
        </w:rPr>
        <w:t xml:space="preserve">Rubbish and other refuse </w:t>
      </w:r>
    </w:p>
    <w:p w14:paraId="1D62C0E6" w14:textId="3303CAEF" w:rsidR="00600670" w:rsidRPr="00B748AA" w:rsidRDefault="008C4D40" w:rsidP="007B3914">
      <w:pPr>
        <w:spacing w:line="240" w:lineRule="auto"/>
        <w:jc w:val="both"/>
        <w:rPr>
          <w:rFonts w:ascii="Arial" w:hAnsi="Arial" w:cs="Arial"/>
          <w:sz w:val="24"/>
          <w:szCs w:val="24"/>
        </w:rPr>
      </w:pPr>
      <w:r w:rsidRPr="00B748AA">
        <w:rPr>
          <w:rFonts w:ascii="Arial" w:hAnsi="Arial" w:cs="Arial"/>
          <w:sz w:val="24"/>
          <w:szCs w:val="24"/>
        </w:rPr>
        <w:t>6.</w:t>
      </w:r>
      <w:r w:rsidR="00E151E2" w:rsidRPr="00B748AA">
        <w:rPr>
          <w:rFonts w:ascii="Arial" w:hAnsi="Arial" w:cs="Arial"/>
          <w:sz w:val="24"/>
          <w:szCs w:val="24"/>
        </w:rPr>
        <w:t xml:space="preserve">94 </w:t>
      </w:r>
      <w:r w:rsidR="00637B60" w:rsidRPr="00B748AA">
        <w:rPr>
          <w:rFonts w:ascii="Arial" w:hAnsi="Arial" w:cs="Arial"/>
          <w:sz w:val="24"/>
          <w:szCs w:val="24"/>
        </w:rPr>
        <w:t>You must remove rubbish or unwanted items from your home (including the garden</w:t>
      </w:r>
      <w:r w:rsidR="00657454" w:rsidRPr="00B748AA">
        <w:rPr>
          <w:rFonts w:ascii="Arial" w:hAnsi="Arial" w:cs="Arial"/>
          <w:sz w:val="24"/>
          <w:szCs w:val="24"/>
        </w:rPr>
        <w:t xml:space="preserve"> and communal areas</w:t>
      </w:r>
      <w:r w:rsidR="00637B60" w:rsidRPr="00B748AA">
        <w:rPr>
          <w:rFonts w:ascii="Arial" w:hAnsi="Arial" w:cs="Arial"/>
          <w:sz w:val="24"/>
          <w:szCs w:val="24"/>
        </w:rPr>
        <w:t xml:space="preserve">) by using the collection service provided by the </w:t>
      </w:r>
      <w:r w:rsidR="003C3EC9" w:rsidRPr="00B748AA">
        <w:rPr>
          <w:rFonts w:ascii="Arial" w:hAnsi="Arial" w:cs="Arial"/>
          <w:sz w:val="24"/>
          <w:szCs w:val="24"/>
        </w:rPr>
        <w:t>c</w:t>
      </w:r>
      <w:r w:rsidR="003B2570" w:rsidRPr="00B748AA">
        <w:rPr>
          <w:rFonts w:ascii="Arial" w:hAnsi="Arial" w:cs="Arial"/>
          <w:sz w:val="24"/>
          <w:szCs w:val="24"/>
        </w:rPr>
        <w:t>ouncil</w:t>
      </w:r>
      <w:r w:rsidR="00637B60" w:rsidRPr="00B748AA">
        <w:rPr>
          <w:rFonts w:ascii="Arial" w:hAnsi="Arial" w:cs="Arial"/>
          <w:sz w:val="24"/>
          <w:szCs w:val="24"/>
        </w:rPr>
        <w:t xml:space="preserve"> or by taking them to a Household Waste Recycling Centre.</w:t>
      </w:r>
    </w:p>
    <w:p w14:paraId="1AD0905B" w14:textId="73AA700A" w:rsidR="00C325C6" w:rsidRPr="00B748AA" w:rsidRDefault="00657454" w:rsidP="007B3914">
      <w:pPr>
        <w:numPr>
          <w:ilvl w:val="1"/>
          <w:numId w:val="26"/>
        </w:numPr>
        <w:spacing w:line="240" w:lineRule="auto"/>
        <w:jc w:val="both"/>
        <w:rPr>
          <w:rFonts w:ascii="Arial" w:hAnsi="Arial" w:cs="Arial"/>
          <w:sz w:val="24"/>
          <w:szCs w:val="24"/>
        </w:rPr>
      </w:pPr>
      <w:r w:rsidRPr="00B748AA">
        <w:rPr>
          <w:rFonts w:ascii="Arial" w:hAnsi="Arial" w:cs="Arial"/>
          <w:sz w:val="24"/>
          <w:szCs w:val="24"/>
        </w:rPr>
        <w:t>6.</w:t>
      </w:r>
      <w:r w:rsidR="00E151E2" w:rsidRPr="00B748AA">
        <w:rPr>
          <w:rFonts w:ascii="Arial" w:hAnsi="Arial" w:cs="Arial"/>
          <w:sz w:val="24"/>
          <w:szCs w:val="24"/>
        </w:rPr>
        <w:t xml:space="preserve">95 </w:t>
      </w:r>
      <w:r w:rsidR="00C325C6" w:rsidRPr="00B748AA">
        <w:rPr>
          <w:rFonts w:ascii="Arial" w:hAnsi="Arial" w:cs="Arial"/>
          <w:sz w:val="24"/>
          <w:szCs w:val="24"/>
        </w:rPr>
        <w:t>You must keep your property</w:t>
      </w:r>
      <w:r w:rsidR="3DA70362" w:rsidRPr="00B748AA">
        <w:rPr>
          <w:rFonts w:ascii="Arial" w:hAnsi="Arial" w:cs="Arial"/>
          <w:sz w:val="24"/>
          <w:szCs w:val="24"/>
        </w:rPr>
        <w:t>,</w:t>
      </w:r>
      <w:r w:rsidRPr="00B748AA">
        <w:rPr>
          <w:rFonts w:ascii="Arial" w:hAnsi="Arial" w:cs="Arial"/>
          <w:sz w:val="24"/>
          <w:szCs w:val="24"/>
        </w:rPr>
        <w:t xml:space="preserve"> and areas</w:t>
      </w:r>
      <w:r w:rsidR="006E65B8" w:rsidRPr="00B748AA">
        <w:rPr>
          <w:rFonts w:ascii="Arial" w:hAnsi="Arial" w:cs="Arial"/>
          <w:sz w:val="24"/>
          <w:szCs w:val="24"/>
        </w:rPr>
        <w:t xml:space="preserve"> around it,</w:t>
      </w:r>
      <w:r w:rsidR="00C325C6" w:rsidRPr="00B748AA">
        <w:rPr>
          <w:rFonts w:ascii="Arial" w:hAnsi="Arial" w:cs="Arial"/>
          <w:sz w:val="24"/>
          <w:szCs w:val="24"/>
        </w:rPr>
        <w:t xml:space="preserve"> clean and tidy and free from rubbish. You must not hoard items so that they prevent a clear escape route from the building in the event of a fire. If the </w:t>
      </w:r>
      <w:r w:rsidR="006E65B8" w:rsidRPr="00B748AA">
        <w:rPr>
          <w:rFonts w:ascii="Arial" w:hAnsi="Arial" w:cs="Arial"/>
          <w:sz w:val="24"/>
          <w:szCs w:val="24"/>
        </w:rPr>
        <w:t>p</w:t>
      </w:r>
      <w:r w:rsidR="00C325C6" w:rsidRPr="00B748AA">
        <w:rPr>
          <w:rFonts w:ascii="Arial" w:hAnsi="Arial" w:cs="Arial"/>
          <w:sz w:val="24"/>
          <w:szCs w:val="24"/>
        </w:rPr>
        <w:t xml:space="preserve">roperty becomes infested with pests or vermin because of your failure to keep it clean we will charge you for the cost of disinfesting it and any other costs of cleaning your </w:t>
      </w:r>
      <w:r w:rsidRPr="00B748AA">
        <w:rPr>
          <w:rFonts w:ascii="Arial" w:hAnsi="Arial" w:cs="Arial"/>
          <w:sz w:val="24"/>
          <w:szCs w:val="24"/>
        </w:rPr>
        <w:t>property</w:t>
      </w:r>
      <w:r w:rsidR="00C325C6" w:rsidRPr="00B748AA">
        <w:rPr>
          <w:rFonts w:ascii="Arial" w:hAnsi="Arial" w:cs="Arial"/>
          <w:sz w:val="24"/>
          <w:szCs w:val="24"/>
        </w:rPr>
        <w:t xml:space="preserve">. </w:t>
      </w:r>
    </w:p>
    <w:p w14:paraId="75EFF935" w14:textId="4893FB88" w:rsidR="00637B60" w:rsidRPr="00B748AA" w:rsidRDefault="006E65B8" w:rsidP="007B3914">
      <w:pPr>
        <w:spacing w:line="240" w:lineRule="auto"/>
        <w:jc w:val="both"/>
        <w:rPr>
          <w:rFonts w:ascii="Arial" w:hAnsi="Arial" w:cs="Arial"/>
          <w:sz w:val="24"/>
          <w:szCs w:val="24"/>
        </w:rPr>
      </w:pPr>
      <w:r w:rsidRPr="00B748AA">
        <w:rPr>
          <w:rFonts w:ascii="Arial" w:hAnsi="Arial" w:cs="Arial"/>
          <w:sz w:val="24"/>
          <w:szCs w:val="24"/>
        </w:rPr>
        <w:t>6.</w:t>
      </w:r>
      <w:r w:rsidR="00E151E2" w:rsidRPr="00B748AA">
        <w:rPr>
          <w:rFonts w:ascii="Arial" w:hAnsi="Arial" w:cs="Arial"/>
          <w:sz w:val="24"/>
          <w:szCs w:val="24"/>
        </w:rPr>
        <w:t xml:space="preserve">96 </w:t>
      </w:r>
      <w:r w:rsidR="00637B60" w:rsidRPr="00B748AA">
        <w:rPr>
          <w:rFonts w:ascii="Arial" w:hAnsi="Arial" w:cs="Arial"/>
          <w:sz w:val="24"/>
          <w:szCs w:val="24"/>
        </w:rPr>
        <w:t xml:space="preserve">You must not leave any rubbish or unwanted items in public or shared areas of your home except in the appropriate bins or bags on collection days. </w:t>
      </w:r>
      <w:r w:rsidR="00CD1050" w:rsidRPr="00B748AA">
        <w:rPr>
          <w:rFonts w:ascii="Arial" w:hAnsi="Arial" w:cs="Arial"/>
          <w:sz w:val="24"/>
          <w:szCs w:val="24"/>
        </w:rPr>
        <w:t xml:space="preserve">You must put bins in the correct place for collection </w:t>
      </w:r>
      <w:r w:rsidR="00A610EE" w:rsidRPr="00B748AA">
        <w:rPr>
          <w:rFonts w:ascii="Arial" w:hAnsi="Arial" w:cs="Arial"/>
          <w:sz w:val="24"/>
          <w:szCs w:val="24"/>
        </w:rPr>
        <w:t>and take them in again after collection.</w:t>
      </w:r>
    </w:p>
    <w:p w14:paraId="2609A429" w14:textId="6C85243D" w:rsidR="00B211BC" w:rsidRPr="00B748AA" w:rsidRDefault="00B211BC" w:rsidP="007B3914">
      <w:pPr>
        <w:jc w:val="both"/>
        <w:rPr>
          <w:rFonts w:ascii="Arial" w:hAnsi="Arial" w:cs="Arial"/>
          <w:b/>
          <w:bCs/>
          <w:sz w:val="24"/>
          <w:szCs w:val="24"/>
        </w:rPr>
      </w:pPr>
      <w:r w:rsidRPr="00B748AA">
        <w:rPr>
          <w:rFonts w:ascii="Arial" w:hAnsi="Arial" w:cs="Arial"/>
          <w:b/>
          <w:bCs/>
          <w:sz w:val="24"/>
          <w:szCs w:val="24"/>
        </w:rPr>
        <w:t>Personal property and insurance</w:t>
      </w:r>
    </w:p>
    <w:p w14:paraId="03155A22" w14:textId="61586D8C" w:rsidR="006E7548" w:rsidRPr="00B748AA" w:rsidRDefault="006E65B8" w:rsidP="007B3914">
      <w:pPr>
        <w:spacing w:line="240" w:lineRule="auto"/>
        <w:jc w:val="both"/>
        <w:rPr>
          <w:rFonts w:ascii="Arial" w:hAnsi="Arial" w:cs="Arial"/>
          <w:sz w:val="24"/>
          <w:szCs w:val="24"/>
        </w:rPr>
      </w:pPr>
      <w:r w:rsidRPr="00B748AA">
        <w:rPr>
          <w:rFonts w:ascii="Arial" w:hAnsi="Arial" w:cs="Arial"/>
          <w:sz w:val="24"/>
          <w:szCs w:val="24"/>
        </w:rPr>
        <w:t>6.</w:t>
      </w:r>
      <w:r w:rsidR="00A610EE" w:rsidRPr="00B748AA">
        <w:rPr>
          <w:rFonts w:ascii="Arial" w:hAnsi="Arial" w:cs="Arial"/>
          <w:sz w:val="24"/>
          <w:szCs w:val="24"/>
        </w:rPr>
        <w:t xml:space="preserve">97 </w:t>
      </w:r>
      <w:r w:rsidR="00B211BC" w:rsidRPr="00B748AA">
        <w:rPr>
          <w:rFonts w:ascii="Arial" w:hAnsi="Arial" w:cs="Arial"/>
          <w:sz w:val="24"/>
          <w:szCs w:val="24"/>
        </w:rPr>
        <w:t xml:space="preserve">You are responsible for your personal property and the decoration of the interior of your </w:t>
      </w:r>
      <w:r w:rsidR="00383455" w:rsidRPr="00B748AA">
        <w:rPr>
          <w:rFonts w:ascii="Arial" w:hAnsi="Arial" w:cs="Arial"/>
          <w:sz w:val="24"/>
          <w:szCs w:val="24"/>
        </w:rPr>
        <w:t>home,</w:t>
      </w:r>
      <w:r w:rsidR="00B211BC" w:rsidRPr="00B748AA">
        <w:rPr>
          <w:rFonts w:ascii="Arial" w:hAnsi="Arial" w:cs="Arial"/>
          <w:sz w:val="24"/>
          <w:szCs w:val="24"/>
        </w:rPr>
        <w:t xml:space="preserve"> and </w:t>
      </w:r>
      <w:r w:rsidR="00640741" w:rsidRPr="00B748AA">
        <w:rPr>
          <w:rFonts w:ascii="Arial" w:hAnsi="Arial" w:cs="Arial"/>
          <w:sz w:val="24"/>
          <w:szCs w:val="24"/>
        </w:rPr>
        <w:t>you are strongly advised</w:t>
      </w:r>
      <w:r w:rsidR="00B211BC" w:rsidRPr="00B748AA">
        <w:rPr>
          <w:rFonts w:ascii="Arial" w:hAnsi="Arial" w:cs="Arial"/>
          <w:sz w:val="24"/>
          <w:szCs w:val="24"/>
        </w:rPr>
        <w:t xml:space="preserve"> to take out </w:t>
      </w:r>
      <w:r w:rsidR="635E6EFC" w:rsidRPr="00B748AA">
        <w:rPr>
          <w:rFonts w:ascii="Arial" w:hAnsi="Arial" w:cs="Arial"/>
          <w:sz w:val="24"/>
          <w:szCs w:val="24"/>
        </w:rPr>
        <w:t xml:space="preserve">contents </w:t>
      </w:r>
      <w:r w:rsidR="00B211BC" w:rsidRPr="00B748AA">
        <w:rPr>
          <w:rFonts w:ascii="Arial" w:hAnsi="Arial" w:cs="Arial"/>
          <w:sz w:val="24"/>
          <w:szCs w:val="24"/>
        </w:rPr>
        <w:t>insurance to protect them. The council is not responsible for the loss or damage of any personal property unless the damage or loss is caused by the council’s negligence.</w:t>
      </w:r>
    </w:p>
    <w:p w14:paraId="12385226" w14:textId="2FDD3DBD" w:rsidR="00637B60" w:rsidRPr="00B748AA" w:rsidRDefault="00637B60" w:rsidP="007B3914">
      <w:pPr>
        <w:spacing w:line="240" w:lineRule="auto"/>
        <w:jc w:val="both"/>
        <w:rPr>
          <w:rFonts w:ascii="Arial" w:hAnsi="Arial" w:cs="Arial"/>
          <w:sz w:val="24"/>
          <w:szCs w:val="24"/>
        </w:rPr>
      </w:pPr>
      <w:r w:rsidRPr="00B748AA">
        <w:rPr>
          <w:rFonts w:ascii="Arial" w:hAnsi="Arial" w:cs="Arial"/>
          <w:b/>
          <w:bCs/>
          <w:sz w:val="24"/>
          <w:szCs w:val="24"/>
        </w:rPr>
        <w:t xml:space="preserve">Lost keys </w:t>
      </w:r>
      <w:r w:rsidR="00106E63" w:rsidRPr="00B748AA">
        <w:rPr>
          <w:rFonts w:ascii="Arial" w:hAnsi="Arial" w:cs="Arial"/>
          <w:b/>
          <w:bCs/>
          <w:sz w:val="24"/>
          <w:szCs w:val="24"/>
        </w:rPr>
        <w:t>and door entry fobs</w:t>
      </w:r>
    </w:p>
    <w:p w14:paraId="6334A600" w14:textId="61B02A57" w:rsidR="00637B60" w:rsidRPr="00B748AA" w:rsidRDefault="00B57898" w:rsidP="007B3914">
      <w:pPr>
        <w:spacing w:line="240" w:lineRule="auto"/>
        <w:jc w:val="both"/>
        <w:rPr>
          <w:rFonts w:ascii="Arial" w:hAnsi="Arial" w:cs="Arial"/>
          <w:b/>
          <w:bCs/>
          <w:sz w:val="24"/>
          <w:szCs w:val="24"/>
        </w:rPr>
      </w:pPr>
      <w:r w:rsidRPr="00B748AA">
        <w:rPr>
          <w:rFonts w:ascii="Arial" w:hAnsi="Arial" w:cs="Arial"/>
          <w:sz w:val="24"/>
          <w:szCs w:val="24"/>
        </w:rPr>
        <w:t>6.</w:t>
      </w:r>
      <w:r w:rsidR="00640741" w:rsidRPr="00B748AA">
        <w:rPr>
          <w:rFonts w:ascii="Arial" w:hAnsi="Arial" w:cs="Arial"/>
          <w:sz w:val="24"/>
          <w:szCs w:val="24"/>
        </w:rPr>
        <w:t xml:space="preserve">98 </w:t>
      </w:r>
      <w:r w:rsidR="00637B60" w:rsidRPr="00B748AA">
        <w:rPr>
          <w:rFonts w:ascii="Arial" w:hAnsi="Arial" w:cs="Arial"/>
          <w:sz w:val="24"/>
          <w:szCs w:val="24"/>
        </w:rPr>
        <w:t>If you lose all the keys</w:t>
      </w:r>
      <w:r w:rsidR="00233D0A" w:rsidRPr="00B748AA">
        <w:rPr>
          <w:rFonts w:ascii="Arial" w:hAnsi="Arial" w:cs="Arial"/>
          <w:sz w:val="24"/>
          <w:szCs w:val="24"/>
        </w:rPr>
        <w:t xml:space="preserve"> or fobs</w:t>
      </w:r>
      <w:r w:rsidR="00637B60" w:rsidRPr="00B748AA">
        <w:rPr>
          <w:rFonts w:ascii="Arial" w:hAnsi="Arial" w:cs="Arial"/>
          <w:sz w:val="24"/>
          <w:szCs w:val="24"/>
        </w:rPr>
        <w:t xml:space="preserve"> to your home, you are responsible for replacing them and changing the locks</w:t>
      </w:r>
      <w:r w:rsidR="00AB121D" w:rsidRPr="00B748AA">
        <w:rPr>
          <w:rFonts w:ascii="Arial" w:hAnsi="Arial" w:cs="Arial"/>
          <w:sz w:val="24"/>
          <w:szCs w:val="24"/>
        </w:rPr>
        <w:t xml:space="preserve"> unless you live in a flat</w:t>
      </w:r>
      <w:r w:rsidR="00DE2015" w:rsidRPr="00B748AA">
        <w:rPr>
          <w:rFonts w:ascii="Arial" w:hAnsi="Arial" w:cs="Arial"/>
          <w:sz w:val="24"/>
          <w:szCs w:val="24"/>
        </w:rPr>
        <w:t>, maisonette or Independent Living scheme where they may be specialist locks</w:t>
      </w:r>
      <w:r w:rsidR="00637B60" w:rsidRPr="00B748AA">
        <w:rPr>
          <w:rFonts w:ascii="Arial" w:hAnsi="Arial" w:cs="Arial"/>
          <w:sz w:val="24"/>
          <w:szCs w:val="24"/>
        </w:rPr>
        <w:t>.</w:t>
      </w:r>
    </w:p>
    <w:p w14:paraId="236BB975" w14:textId="4CE5A8F4" w:rsidR="00106E63" w:rsidRPr="00B748AA" w:rsidRDefault="00B57898" w:rsidP="007B3914">
      <w:pPr>
        <w:spacing w:line="240" w:lineRule="auto"/>
        <w:jc w:val="both"/>
        <w:rPr>
          <w:rFonts w:ascii="Arial" w:hAnsi="Arial" w:cs="Arial"/>
          <w:sz w:val="24"/>
          <w:szCs w:val="24"/>
        </w:rPr>
      </w:pPr>
      <w:r w:rsidRPr="00B748AA">
        <w:rPr>
          <w:rFonts w:ascii="Arial" w:hAnsi="Arial" w:cs="Arial"/>
          <w:sz w:val="24"/>
          <w:szCs w:val="24"/>
        </w:rPr>
        <w:t>6.</w:t>
      </w:r>
      <w:r w:rsidR="00D5704F" w:rsidRPr="00B748AA">
        <w:rPr>
          <w:rFonts w:ascii="Arial" w:hAnsi="Arial" w:cs="Arial"/>
          <w:sz w:val="24"/>
          <w:szCs w:val="24"/>
        </w:rPr>
        <w:t xml:space="preserve">99 </w:t>
      </w:r>
      <w:r w:rsidR="00106E63" w:rsidRPr="00B748AA">
        <w:rPr>
          <w:rFonts w:ascii="Arial" w:hAnsi="Arial" w:cs="Arial"/>
          <w:sz w:val="24"/>
          <w:szCs w:val="24"/>
        </w:rPr>
        <w:t xml:space="preserve">Tenants of </w:t>
      </w:r>
      <w:r w:rsidR="00AB6466" w:rsidRPr="00B748AA">
        <w:rPr>
          <w:rFonts w:ascii="Arial" w:hAnsi="Arial" w:cs="Arial"/>
          <w:sz w:val="24"/>
          <w:szCs w:val="24"/>
        </w:rPr>
        <w:t>flats, maisonettes and Independent</w:t>
      </w:r>
      <w:r w:rsidR="00C225B9" w:rsidRPr="00B748AA">
        <w:rPr>
          <w:rFonts w:ascii="Arial" w:hAnsi="Arial" w:cs="Arial"/>
          <w:sz w:val="24"/>
          <w:szCs w:val="24"/>
        </w:rPr>
        <w:t xml:space="preserve"> Living</w:t>
      </w:r>
      <w:r w:rsidR="00106E63" w:rsidRPr="00B748AA">
        <w:rPr>
          <w:rFonts w:ascii="Arial" w:hAnsi="Arial" w:cs="Arial"/>
          <w:sz w:val="24"/>
          <w:szCs w:val="24"/>
        </w:rPr>
        <w:t xml:space="preserve"> schemes</w:t>
      </w:r>
      <w:r w:rsidR="00106E63" w:rsidRPr="00B748AA">
        <w:rPr>
          <w:rFonts w:ascii="Arial" w:hAnsi="Arial" w:cs="Arial"/>
          <w:b/>
          <w:bCs/>
          <w:sz w:val="24"/>
          <w:szCs w:val="24"/>
        </w:rPr>
        <w:t xml:space="preserve"> </w:t>
      </w:r>
      <w:r w:rsidR="00106E63" w:rsidRPr="00B748AA">
        <w:rPr>
          <w:rFonts w:ascii="Arial" w:hAnsi="Arial" w:cs="Arial"/>
          <w:sz w:val="24"/>
          <w:szCs w:val="24"/>
        </w:rPr>
        <w:t xml:space="preserve">must not change door locks and </w:t>
      </w:r>
      <w:r w:rsidR="00D5704F" w:rsidRPr="00B748AA">
        <w:rPr>
          <w:rFonts w:ascii="Arial" w:hAnsi="Arial" w:cs="Arial"/>
          <w:sz w:val="24"/>
          <w:szCs w:val="24"/>
        </w:rPr>
        <w:t xml:space="preserve">must </w:t>
      </w:r>
      <w:r w:rsidR="00106E63" w:rsidRPr="00B748AA">
        <w:rPr>
          <w:rFonts w:ascii="Arial" w:hAnsi="Arial" w:cs="Arial"/>
          <w:sz w:val="24"/>
          <w:szCs w:val="24"/>
        </w:rPr>
        <w:t xml:space="preserve">contact the </w:t>
      </w:r>
      <w:r w:rsidR="00C225B9" w:rsidRPr="00B748AA">
        <w:rPr>
          <w:rFonts w:ascii="Arial" w:hAnsi="Arial" w:cs="Arial"/>
          <w:sz w:val="24"/>
          <w:szCs w:val="24"/>
        </w:rPr>
        <w:t>council to replace the</w:t>
      </w:r>
      <w:r w:rsidR="00AB121D" w:rsidRPr="00B748AA">
        <w:rPr>
          <w:rFonts w:ascii="Arial" w:hAnsi="Arial" w:cs="Arial"/>
          <w:sz w:val="24"/>
          <w:szCs w:val="24"/>
        </w:rPr>
        <w:t>m for you</w:t>
      </w:r>
      <w:r w:rsidR="00106E63" w:rsidRPr="00B748AA">
        <w:rPr>
          <w:rFonts w:ascii="Arial" w:hAnsi="Arial" w:cs="Arial"/>
          <w:sz w:val="24"/>
          <w:szCs w:val="24"/>
        </w:rPr>
        <w:t>.</w:t>
      </w:r>
      <w:r w:rsidR="00AB121D" w:rsidRPr="00B748AA">
        <w:rPr>
          <w:rFonts w:ascii="Arial" w:hAnsi="Arial" w:cs="Arial"/>
          <w:sz w:val="24"/>
          <w:szCs w:val="24"/>
        </w:rPr>
        <w:t xml:space="preserve"> </w:t>
      </w:r>
      <w:r w:rsidR="00D5704F" w:rsidRPr="00B748AA">
        <w:rPr>
          <w:rFonts w:ascii="Arial" w:hAnsi="Arial" w:cs="Arial"/>
          <w:sz w:val="24"/>
          <w:szCs w:val="24"/>
        </w:rPr>
        <w:t>You will be charged the full cost of replacement keys, fobs or locks.</w:t>
      </w:r>
    </w:p>
    <w:p w14:paraId="11EC1D63" w14:textId="07074B39" w:rsidR="00106E63" w:rsidRPr="00B748AA" w:rsidRDefault="00B33D49" w:rsidP="007B3914">
      <w:pPr>
        <w:spacing w:line="240" w:lineRule="auto"/>
        <w:jc w:val="both"/>
        <w:rPr>
          <w:rFonts w:ascii="Arial" w:hAnsi="Arial" w:cs="Arial"/>
          <w:sz w:val="24"/>
          <w:szCs w:val="24"/>
        </w:rPr>
      </w:pPr>
      <w:r w:rsidRPr="00B748AA">
        <w:rPr>
          <w:rFonts w:ascii="Arial" w:hAnsi="Arial" w:cs="Arial"/>
          <w:sz w:val="24"/>
          <w:szCs w:val="24"/>
        </w:rPr>
        <w:t>6.</w:t>
      </w:r>
      <w:r w:rsidR="00851256" w:rsidRPr="00B748AA">
        <w:rPr>
          <w:rFonts w:ascii="Arial" w:hAnsi="Arial" w:cs="Arial"/>
          <w:sz w:val="24"/>
          <w:szCs w:val="24"/>
        </w:rPr>
        <w:t xml:space="preserve">100 </w:t>
      </w:r>
      <w:r w:rsidR="00CE43E2" w:rsidRPr="00B748AA">
        <w:rPr>
          <w:rFonts w:ascii="Arial" w:hAnsi="Arial" w:cs="Arial"/>
          <w:sz w:val="24"/>
          <w:szCs w:val="24"/>
        </w:rPr>
        <w:t xml:space="preserve">If you lose </w:t>
      </w:r>
      <w:r w:rsidR="00D369D8" w:rsidRPr="00B748AA">
        <w:rPr>
          <w:rFonts w:ascii="Arial" w:hAnsi="Arial" w:cs="Arial"/>
          <w:sz w:val="24"/>
          <w:szCs w:val="24"/>
        </w:rPr>
        <w:t>communal door keys or door entry fobs, you will need to ask us for replacements</w:t>
      </w:r>
      <w:r w:rsidR="00B83D8B" w:rsidRPr="00B748AA">
        <w:rPr>
          <w:rFonts w:ascii="Arial" w:hAnsi="Arial" w:cs="Arial"/>
          <w:sz w:val="24"/>
          <w:szCs w:val="24"/>
        </w:rPr>
        <w:t>. There will be a charge for these.</w:t>
      </w:r>
    </w:p>
    <w:p w14:paraId="4E9B645E" w14:textId="77777777" w:rsidR="00B748AA" w:rsidRDefault="00B748AA" w:rsidP="007B3914">
      <w:pPr>
        <w:spacing w:line="240" w:lineRule="auto"/>
        <w:jc w:val="both"/>
        <w:rPr>
          <w:rFonts w:ascii="Arial" w:hAnsi="Arial" w:cs="Arial"/>
          <w:b/>
          <w:bCs/>
          <w:sz w:val="24"/>
          <w:szCs w:val="24"/>
        </w:rPr>
      </w:pPr>
    </w:p>
    <w:p w14:paraId="684DA8CA" w14:textId="1BBD776D" w:rsidR="00B83D8B" w:rsidRPr="00B748AA" w:rsidRDefault="00B83D8B" w:rsidP="007B3914">
      <w:pPr>
        <w:spacing w:line="240" w:lineRule="auto"/>
        <w:jc w:val="both"/>
        <w:rPr>
          <w:rFonts w:ascii="Arial" w:hAnsi="Arial" w:cs="Arial"/>
          <w:sz w:val="24"/>
          <w:szCs w:val="24"/>
        </w:rPr>
      </w:pPr>
      <w:r w:rsidRPr="00B748AA">
        <w:rPr>
          <w:rFonts w:ascii="Arial" w:hAnsi="Arial" w:cs="Arial"/>
          <w:b/>
          <w:bCs/>
          <w:sz w:val="24"/>
          <w:szCs w:val="24"/>
        </w:rPr>
        <w:lastRenderedPageBreak/>
        <w:t xml:space="preserve">Parking and </w:t>
      </w:r>
      <w:r w:rsidR="00C40995" w:rsidRPr="00B748AA">
        <w:rPr>
          <w:rFonts w:ascii="Arial" w:hAnsi="Arial" w:cs="Arial"/>
          <w:b/>
          <w:bCs/>
          <w:sz w:val="24"/>
          <w:szCs w:val="24"/>
        </w:rPr>
        <w:t>v</w:t>
      </w:r>
      <w:r w:rsidRPr="00B748AA">
        <w:rPr>
          <w:rFonts w:ascii="Arial" w:hAnsi="Arial" w:cs="Arial"/>
          <w:b/>
          <w:bCs/>
          <w:sz w:val="24"/>
          <w:szCs w:val="24"/>
        </w:rPr>
        <w:t xml:space="preserve">ehicles </w:t>
      </w:r>
    </w:p>
    <w:p w14:paraId="06513F81" w14:textId="0A2AE48F" w:rsidR="00B83D8B" w:rsidRPr="00B748AA" w:rsidRDefault="00126050" w:rsidP="007B3914">
      <w:pPr>
        <w:spacing w:line="240" w:lineRule="auto"/>
        <w:jc w:val="both"/>
        <w:rPr>
          <w:rFonts w:ascii="Arial" w:hAnsi="Arial" w:cs="Arial"/>
          <w:sz w:val="24"/>
          <w:szCs w:val="24"/>
        </w:rPr>
      </w:pPr>
      <w:r w:rsidRPr="00B748AA">
        <w:rPr>
          <w:rFonts w:ascii="Arial" w:hAnsi="Arial" w:cs="Arial"/>
          <w:sz w:val="24"/>
          <w:szCs w:val="24"/>
        </w:rPr>
        <w:t>6.</w:t>
      </w:r>
      <w:r w:rsidR="00851256" w:rsidRPr="00B748AA">
        <w:rPr>
          <w:rFonts w:ascii="Arial" w:hAnsi="Arial" w:cs="Arial"/>
          <w:sz w:val="24"/>
          <w:szCs w:val="24"/>
        </w:rPr>
        <w:t xml:space="preserve">101 </w:t>
      </w:r>
      <w:r w:rsidR="00B83D8B" w:rsidRPr="00B748AA">
        <w:rPr>
          <w:rFonts w:ascii="Arial" w:hAnsi="Arial" w:cs="Arial"/>
          <w:sz w:val="24"/>
          <w:szCs w:val="24"/>
        </w:rPr>
        <w:t xml:space="preserve">You, or anyone living with you or visiting you, </w:t>
      </w:r>
      <w:r w:rsidR="00B83D8B" w:rsidRPr="00B748AA">
        <w:rPr>
          <w:rFonts w:ascii="Arial" w:hAnsi="Arial" w:cs="Arial"/>
          <w:b/>
          <w:bCs/>
          <w:sz w:val="24"/>
          <w:szCs w:val="24"/>
        </w:rPr>
        <w:t xml:space="preserve">must not </w:t>
      </w:r>
      <w:r w:rsidR="00B83D8B" w:rsidRPr="00B748AA">
        <w:rPr>
          <w:rFonts w:ascii="Arial" w:hAnsi="Arial" w:cs="Arial"/>
          <w:sz w:val="24"/>
          <w:szCs w:val="24"/>
        </w:rPr>
        <w:t xml:space="preserve">do any of the following: </w:t>
      </w:r>
    </w:p>
    <w:p w14:paraId="75FDDD79" w14:textId="24426399"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 xml:space="preserve">park any vehicle anywhere at your home except on an approved hard standing with a dropped kerb (please contact us for </w:t>
      </w:r>
      <w:r w:rsidR="00A14ED9" w:rsidRPr="00B748AA">
        <w:rPr>
          <w:rFonts w:ascii="Arial" w:hAnsi="Arial" w:cs="Arial"/>
          <w:sz w:val="24"/>
          <w:szCs w:val="24"/>
        </w:rPr>
        <w:t>permission</w:t>
      </w:r>
      <w:r w:rsidRPr="00B748AA">
        <w:rPr>
          <w:rFonts w:ascii="Arial" w:hAnsi="Arial" w:cs="Arial"/>
          <w:sz w:val="24"/>
          <w:szCs w:val="24"/>
        </w:rPr>
        <w:t xml:space="preserve"> if you want to build a hard standing) </w:t>
      </w:r>
    </w:p>
    <w:p w14:paraId="7EFE52BA" w14:textId="5FB87717" w:rsidR="004E574C"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park any motor home, caravan, boat, trailer or low loader or similar vehicle at your home unless you have our written permission. We will not unreasonably withhold permission</w:t>
      </w:r>
      <w:r w:rsidR="00321589" w:rsidRPr="00B748AA">
        <w:rPr>
          <w:rFonts w:ascii="Arial" w:hAnsi="Arial" w:cs="Arial"/>
          <w:sz w:val="24"/>
          <w:szCs w:val="24"/>
        </w:rPr>
        <w:t xml:space="preserve">. </w:t>
      </w:r>
      <w:r w:rsidR="004E574C" w:rsidRPr="00B748AA">
        <w:rPr>
          <w:rFonts w:ascii="Arial" w:hAnsi="Arial" w:cs="Arial"/>
          <w:sz w:val="24"/>
          <w:szCs w:val="24"/>
        </w:rPr>
        <w:t>Permission will not be given to park a caravan</w:t>
      </w:r>
      <w:r w:rsidR="00F42838" w:rsidRPr="00B748AA">
        <w:rPr>
          <w:rFonts w:ascii="Arial" w:hAnsi="Arial" w:cs="Arial"/>
          <w:sz w:val="24"/>
          <w:szCs w:val="24"/>
        </w:rPr>
        <w:t>, motorhome</w:t>
      </w:r>
      <w:r w:rsidR="004E574C" w:rsidRPr="00B748AA">
        <w:rPr>
          <w:rFonts w:ascii="Arial" w:hAnsi="Arial" w:cs="Arial"/>
          <w:sz w:val="24"/>
          <w:szCs w:val="24"/>
        </w:rPr>
        <w:t xml:space="preserve"> or </w:t>
      </w:r>
      <w:r w:rsidR="00804AFF" w:rsidRPr="00B748AA">
        <w:rPr>
          <w:rFonts w:ascii="Arial" w:hAnsi="Arial" w:cs="Arial"/>
          <w:sz w:val="24"/>
          <w:szCs w:val="24"/>
        </w:rPr>
        <w:t>similar vehicle</w:t>
      </w:r>
      <w:r w:rsidR="004E574C" w:rsidRPr="00B748AA">
        <w:rPr>
          <w:rFonts w:ascii="Arial" w:hAnsi="Arial" w:cs="Arial"/>
          <w:sz w:val="24"/>
          <w:szCs w:val="24"/>
        </w:rPr>
        <w:t xml:space="preserve"> </w:t>
      </w:r>
      <w:r w:rsidR="00E10D37" w:rsidRPr="00B748AA">
        <w:rPr>
          <w:rFonts w:ascii="Arial" w:hAnsi="Arial" w:cs="Arial"/>
          <w:sz w:val="24"/>
          <w:szCs w:val="24"/>
        </w:rPr>
        <w:t xml:space="preserve">immediately </w:t>
      </w:r>
      <w:r w:rsidR="004E574C" w:rsidRPr="00B748AA">
        <w:rPr>
          <w:rFonts w:ascii="Arial" w:hAnsi="Arial" w:cs="Arial"/>
          <w:sz w:val="24"/>
          <w:szCs w:val="24"/>
        </w:rPr>
        <w:t xml:space="preserve">next to the property </w:t>
      </w:r>
      <w:r w:rsidR="00E10D37" w:rsidRPr="00B748AA">
        <w:rPr>
          <w:rFonts w:ascii="Arial" w:hAnsi="Arial" w:cs="Arial"/>
          <w:sz w:val="24"/>
          <w:szCs w:val="24"/>
        </w:rPr>
        <w:t>because this is a fire risk</w:t>
      </w:r>
    </w:p>
    <w:p w14:paraId="08F8097D" w14:textId="5BD24BC4"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 xml:space="preserve">park any vehicle over 3.5 tonnes in weight at your home or on any land owned by us </w:t>
      </w:r>
    </w:p>
    <w:p w14:paraId="2E90B6A9" w14:textId="2DB19557"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 xml:space="preserve">park any vehicle on grassed areas, including grass verges </w:t>
      </w:r>
    </w:p>
    <w:p w14:paraId="00BC385B" w14:textId="374D3BC8"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 xml:space="preserve">do major repairs to any car, motorcycle or other motor vehicle on your property or on any </w:t>
      </w:r>
      <w:r w:rsidR="00AF1139" w:rsidRPr="00B748AA">
        <w:rPr>
          <w:rFonts w:ascii="Arial" w:hAnsi="Arial" w:cs="Arial"/>
          <w:sz w:val="24"/>
          <w:szCs w:val="24"/>
        </w:rPr>
        <w:t>c</w:t>
      </w:r>
      <w:r w:rsidR="003B2570" w:rsidRPr="00B748AA">
        <w:rPr>
          <w:rFonts w:ascii="Arial" w:hAnsi="Arial" w:cs="Arial"/>
          <w:sz w:val="24"/>
          <w:szCs w:val="24"/>
        </w:rPr>
        <w:t>ouncil</w:t>
      </w:r>
      <w:r w:rsidRPr="00B748AA">
        <w:rPr>
          <w:rFonts w:ascii="Arial" w:hAnsi="Arial" w:cs="Arial"/>
          <w:sz w:val="24"/>
          <w:szCs w:val="24"/>
        </w:rPr>
        <w:t xml:space="preserve"> land including authorised parking spaces on a regular basis </w:t>
      </w:r>
    </w:p>
    <w:p w14:paraId="4FCAAF0F" w14:textId="4B068B8F"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 xml:space="preserve">frequently do repairs to any car, motorcycle or other motor vehicle on your property or on any </w:t>
      </w:r>
      <w:r w:rsidR="00AF1139" w:rsidRPr="00B748AA">
        <w:rPr>
          <w:rFonts w:ascii="Arial" w:hAnsi="Arial" w:cs="Arial"/>
          <w:sz w:val="24"/>
          <w:szCs w:val="24"/>
        </w:rPr>
        <w:t>c</w:t>
      </w:r>
      <w:r w:rsidR="003B2570" w:rsidRPr="00B748AA">
        <w:rPr>
          <w:rFonts w:ascii="Arial" w:hAnsi="Arial" w:cs="Arial"/>
          <w:sz w:val="24"/>
          <w:szCs w:val="24"/>
        </w:rPr>
        <w:t>ouncil</w:t>
      </w:r>
      <w:r w:rsidRPr="00B748AA">
        <w:rPr>
          <w:rFonts w:ascii="Arial" w:hAnsi="Arial" w:cs="Arial"/>
          <w:sz w:val="24"/>
          <w:szCs w:val="24"/>
        </w:rPr>
        <w:t xml:space="preserve"> land including authorised parking spaces in exchange for payment </w:t>
      </w:r>
    </w:p>
    <w:p w14:paraId="07F6AC25" w14:textId="1527D1C9" w:rsidR="00B83D8B" w:rsidRPr="00B748AA" w:rsidRDefault="00B83D8B"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park any vehicle, which is illegal or not roadworthy on any land belonging to us</w:t>
      </w:r>
      <w:r w:rsidR="008B18DB" w:rsidRPr="00B748AA">
        <w:rPr>
          <w:rFonts w:ascii="Arial" w:hAnsi="Arial" w:cs="Arial"/>
          <w:sz w:val="24"/>
          <w:szCs w:val="24"/>
        </w:rPr>
        <w:t xml:space="preserve">. </w:t>
      </w:r>
      <w:r w:rsidRPr="00B748AA">
        <w:rPr>
          <w:rFonts w:ascii="Arial" w:hAnsi="Arial" w:cs="Arial"/>
          <w:sz w:val="24"/>
          <w:szCs w:val="24"/>
        </w:rPr>
        <w:t xml:space="preserve">We will serve you with a notice asking you to remove it within seven days of the notice being given to you. If you do not remove it, we may remove the vehicle and charge you (this includes vehicles that are untaxed or are registered off road) </w:t>
      </w:r>
    </w:p>
    <w:p w14:paraId="0A6717DD" w14:textId="77777777" w:rsidR="005E34AD" w:rsidRPr="00B748AA" w:rsidRDefault="005E34AD"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k</w:t>
      </w:r>
      <w:r w:rsidR="00B83D8B" w:rsidRPr="00B748AA">
        <w:rPr>
          <w:rFonts w:ascii="Arial" w:hAnsi="Arial" w:cs="Arial"/>
          <w:sz w:val="24"/>
          <w:szCs w:val="24"/>
        </w:rPr>
        <w:t>eep motorcycles inside your home or in the shared areas other than designated parking areas or garages</w:t>
      </w:r>
    </w:p>
    <w:p w14:paraId="1D36A9E9" w14:textId="38D3BC27" w:rsidR="00B83D8B" w:rsidRPr="00B748AA" w:rsidRDefault="005E34AD"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y</w:t>
      </w:r>
      <w:r w:rsidR="00A65044" w:rsidRPr="00B748AA">
        <w:rPr>
          <w:rFonts w:ascii="Arial" w:hAnsi="Arial" w:cs="Arial"/>
          <w:sz w:val="24"/>
          <w:szCs w:val="24"/>
        </w:rPr>
        <w:t xml:space="preserve">ou must not keep mobility scooters designed for external use inside the property or indoor shared areas unless in a </w:t>
      </w:r>
      <w:r w:rsidRPr="00B748AA">
        <w:rPr>
          <w:rFonts w:ascii="Arial" w:hAnsi="Arial" w:cs="Arial"/>
          <w:sz w:val="24"/>
          <w:szCs w:val="24"/>
        </w:rPr>
        <w:t>purpose-built</w:t>
      </w:r>
      <w:r w:rsidR="00A65044" w:rsidRPr="00B748AA">
        <w:rPr>
          <w:rFonts w:ascii="Arial" w:hAnsi="Arial" w:cs="Arial"/>
          <w:sz w:val="24"/>
          <w:szCs w:val="24"/>
        </w:rPr>
        <w:t xml:space="preserve"> scooter store</w:t>
      </w:r>
    </w:p>
    <w:p w14:paraId="689BD0A8" w14:textId="3E658C6D" w:rsidR="00851256" w:rsidRPr="00B748AA" w:rsidRDefault="00851256" w:rsidP="007B3914">
      <w:pPr>
        <w:pStyle w:val="ListParagraph"/>
        <w:numPr>
          <w:ilvl w:val="0"/>
          <w:numId w:val="16"/>
        </w:numPr>
        <w:spacing w:line="240" w:lineRule="auto"/>
        <w:jc w:val="both"/>
        <w:rPr>
          <w:rFonts w:ascii="Arial" w:hAnsi="Arial" w:cs="Arial"/>
          <w:sz w:val="24"/>
          <w:szCs w:val="24"/>
        </w:rPr>
      </w:pPr>
      <w:r w:rsidRPr="00B748AA">
        <w:rPr>
          <w:rFonts w:ascii="Arial" w:hAnsi="Arial" w:cs="Arial"/>
          <w:sz w:val="24"/>
          <w:szCs w:val="24"/>
        </w:rPr>
        <w:t>you must not store building materials, flammable</w:t>
      </w:r>
      <w:r w:rsidR="00534724" w:rsidRPr="00B748AA">
        <w:rPr>
          <w:rFonts w:ascii="Arial" w:hAnsi="Arial" w:cs="Arial"/>
          <w:sz w:val="24"/>
          <w:szCs w:val="24"/>
        </w:rPr>
        <w:t>, explosive or hazardous materials close to any council property</w:t>
      </w:r>
      <w:r w:rsidR="004E0AD3" w:rsidRPr="00B748AA">
        <w:rPr>
          <w:rFonts w:ascii="Arial" w:hAnsi="Arial" w:cs="Arial"/>
          <w:sz w:val="24"/>
          <w:szCs w:val="24"/>
        </w:rPr>
        <w:t xml:space="preserve"> or on council owned land, such as garage sites</w:t>
      </w:r>
    </w:p>
    <w:p w14:paraId="68EB98A3" w14:textId="06F18AC1" w:rsidR="000E48CE" w:rsidRPr="00B748AA" w:rsidRDefault="000E48CE" w:rsidP="007B3914">
      <w:pPr>
        <w:spacing w:line="240" w:lineRule="auto"/>
        <w:jc w:val="both"/>
        <w:rPr>
          <w:rFonts w:ascii="Arial" w:hAnsi="Arial" w:cs="Arial"/>
          <w:sz w:val="24"/>
          <w:szCs w:val="24"/>
        </w:rPr>
      </w:pPr>
      <w:r w:rsidRPr="00B748AA">
        <w:rPr>
          <w:rFonts w:ascii="Arial" w:hAnsi="Arial" w:cs="Arial"/>
          <w:b/>
          <w:bCs/>
          <w:sz w:val="24"/>
          <w:szCs w:val="24"/>
        </w:rPr>
        <w:t xml:space="preserve">In </w:t>
      </w:r>
      <w:r w:rsidR="00476B6B" w:rsidRPr="00B748AA">
        <w:rPr>
          <w:rFonts w:ascii="Arial" w:hAnsi="Arial" w:cs="Arial"/>
          <w:b/>
          <w:bCs/>
          <w:sz w:val="24"/>
          <w:szCs w:val="24"/>
        </w:rPr>
        <w:t>addition,</w:t>
      </w:r>
      <w:r w:rsidRPr="00B748AA">
        <w:rPr>
          <w:rFonts w:ascii="Arial" w:hAnsi="Arial" w:cs="Arial"/>
          <w:b/>
          <w:bCs/>
          <w:sz w:val="24"/>
          <w:szCs w:val="24"/>
        </w:rPr>
        <w:t xml:space="preserve"> you, anyone living with you or any visitors to your home, must not</w:t>
      </w:r>
      <w:r w:rsidR="00A80A5B" w:rsidRPr="00B748AA">
        <w:rPr>
          <w:rFonts w:ascii="Arial" w:hAnsi="Arial" w:cs="Arial"/>
          <w:b/>
          <w:bCs/>
          <w:sz w:val="24"/>
          <w:szCs w:val="24"/>
        </w:rPr>
        <w:t xml:space="preserve"> p</w:t>
      </w:r>
      <w:r w:rsidRPr="00B748AA">
        <w:rPr>
          <w:rFonts w:ascii="Arial" w:hAnsi="Arial" w:cs="Arial"/>
          <w:b/>
          <w:bCs/>
          <w:sz w:val="24"/>
          <w:szCs w:val="24"/>
        </w:rPr>
        <w:t xml:space="preserve">ark a vehicle in a way that might obstruct: </w:t>
      </w:r>
    </w:p>
    <w:p w14:paraId="314B819A" w14:textId="73F86817" w:rsidR="000E48CE" w:rsidRPr="00B748AA" w:rsidRDefault="000E48CE" w:rsidP="007B3914">
      <w:pPr>
        <w:pStyle w:val="ListParagraph"/>
        <w:numPr>
          <w:ilvl w:val="0"/>
          <w:numId w:val="17"/>
        </w:numPr>
        <w:spacing w:line="240" w:lineRule="auto"/>
        <w:jc w:val="both"/>
        <w:rPr>
          <w:rFonts w:ascii="Arial" w:hAnsi="Arial" w:cs="Arial"/>
          <w:sz w:val="24"/>
          <w:szCs w:val="24"/>
        </w:rPr>
      </w:pPr>
      <w:r w:rsidRPr="00B748AA">
        <w:rPr>
          <w:rFonts w:ascii="Arial" w:hAnsi="Arial" w:cs="Arial"/>
          <w:sz w:val="24"/>
          <w:szCs w:val="24"/>
        </w:rPr>
        <w:t xml:space="preserve">the emergency services </w:t>
      </w:r>
    </w:p>
    <w:p w14:paraId="38B7C95D" w14:textId="1BBE273B" w:rsidR="000E48CE" w:rsidRPr="00B748AA" w:rsidRDefault="000E48CE" w:rsidP="007B3914">
      <w:pPr>
        <w:pStyle w:val="ListParagraph"/>
        <w:numPr>
          <w:ilvl w:val="0"/>
          <w:numId w:val="17"/>
        </w:numPr>
        <w:spacing w:line="240" w:lineRule="auto"/>
        <w:jc w:val="both"/>
        <w:rPr>
          <w:rFonts w:ascii="Arial" w:hAnsi="Arial" w:cs="Arial"/>
          <w:sz w:val="24"/>
          <w:szCs w:val="24"/>
        </w:rPr>
      </w:pPr>
      <w:r w:rsidRPr="00B748AA">
        <w:rPr>
          <w:rFonts w:ascii="Arial" w:hAnsi="Arial" w:cs="Arial"/>
          <w:sz w:val="24"/>
          <w:szCs w:val="24"/>
        </w:rPr>
        <w:t xml:space="preserve">other road users </w:t>
      </w:r>
    </w:p>
    <w:p w14:paraId="7DB4B525" w14:textId="68F3B30F" w:rsidR="000E48CE" w:rsidRPr="00B748AA" w:rsidRDefault="000E48CE" w:rsidP="007B3914">
      <w:pPr>
        <w:pStyle w:val="ListParagraph"/>
        <w:numPr>
          <w:ilvl w:val="0"/>
          <w:numId w:val="17"/>
        </w:numPr>
        <w:spacing w:line="240" w:lineRule="auto"/>
        <w:jc w:val="both"/>
        <w:rPr>
          <w:rFonts w:ascii="Arial" w:hAnsi="Arial" w:cs="Arial"/>
          <w:sz w:val="24"/>
          <w:szCs w:val="24"/>
        </w:rPr>
      </w:pPr>
      <w:r w:rsidRPr="00B748AA">
        <w:rPr>
          <w:rFonts w:ascii="Arial" w:hAnsi="Arial" w:cs="Arial"/>
          <w:sz w:val="24"/>
          <w:szCs w:val="24"/>
        </w:rPr>
        <w:t xml:space="preserve">anybody who uses pavements and footpaths </w:t>
      </w:r>
    </w:p>
    <w:p w14:paraId="18964DC5" w14:textId="6B3C98E5" w:rsidR="000E48CE" w:rsidRPr="00B748AA" w:rsidRDefault="000E48CE" w:rsidP="007B3914">
      <w:pPr>
        <w:pStyle w:val="ListParagraph"/>
        <w:numPr>
          <w:ilvl w:val="0"/>
          <w:numId w:val="17"/>
        </w:numPr>
        <w:spacing w:line="240" w:lineRule="auto"/>
        <w:jc w:val="both"/>
        <w:rPr>
          <w:rFonts w:ascii="Arial" w:hAnsi="Arial" w:cs="Arial"/>
          <w:sz w:val="24"/>
          <w:szCs w:val="24"/>
        </w:rPr>
      </w:pPr>
      <w:r w:rsidRPr="00B748AA">
        <w:rPr>
          <w:rFonts w:ascii="Arial" w:hAnsi="Arial" w:cs="Arial"/>
          <w:sz w:val="24"/>
          <w:szCs w:val="24"/>
        </w:rPr>
        <w:t xml:space="preserve">the access to any homes </w:t>
      </w:r>
    </w:p>
    <w:p w14:paraId="593245D2" w14:textId="67482EC1" w:rsidR="000E48CE" w:rsidRPr="00B748AA" w:rsidRDefault="000E48CE" w:rsidP="007B3914">
      <w:pPr>
        <w:pStyle w:val="ListParagraph"/>
        <w:numPr>
          <w:ilvl w:val="0"/>
          <w:numId w:val="17"/>
        </w:numPr>
        <w:spacing w:line="240" w:lineRule="auto"/>
        <w:jc w:val="both"/>
        <w:rPr>
          <w:rFonts w:ascii="Arial" w:hAnsi="Arial" w:cs="Arial"/>
          <w:sz w:val="24"/>
          <w:szCs w:val="24"/>
        </w:rPr>
      </w:pPr>
      <w:r w:rsidRPr="00B748AA">
        <w:rPr>
          <w:rFonts w:ascii="Arial" w:hAnsi="Arial" w:cs="Arial"/>
          <w:sz w:val="24"/>
          <w:szCs w:val="24"/>
        </w:rPr>
        <w:t xml:space="preserve">the access to any </w:t>
      </w:r>
      <w:r w:rsidR="00476B6B" w:rsidRPr="00B748AA">
        <w:rPr>
          <w:rFonts w:ascii="Arial" w:hAnsi="Arial" w:cs="Arial"/>
          <w:sz w:val="24"/>
          <w:szCs w:val="24"/>
        </w:rPr>
        <w:t>c</w:t>
      </w:r>
      <w:r w:rsidR="003B2570" w:rsidRPr="00B748AA">
        <w:rPr>
          <w:rFonts w:ascii="Arial" w:hAnsi="Arial" w:cs="Arial"/>
          <w:sz w:val="24"/>
          <w:szCs w:val="24"/>
        </w:rPr>
        <w:t>ouncil</w:t>
      </w:r>
      <w:r w:rsidRPr="00B748AA">
        <w:rPr>
          <w:rFonts w:ascii="Arial" w:hAnsi="Arial" w:cs="Arial"/>
          <w:sz w:val="24"/>
          <w:szCs w:val="24"/>
        </w:rPr>
        <w:t xml:space="preserve"> garage</w:t>
      </w:r>
      <w:r w:rsidR="4F8C8F60" w:rsidRPr="00B748AA">
        <w:rPr>
          <w:rFonts w:ascii="Arial" w:hAnsi="Arial" w:cs="Arial"/>
          <w:sz w:val="24"/>
          <w:szCs w:val="24"/>
        </w:rPr>
        <w:t xml:space="preserve"> or council land</w:t>
      </w:r>
      <w:r w:rsidRPr="00B748AA">
        <w:rPr>
          <w:rFonts w:ascii="Arial" w:hAnsi="Arial" w:cs="Arial"/>
          <w:sz w:val="24"/>
          <w:szCs w:val="24"/>
        </w:rPr>
        <w:t xml:space="preserve">; or use any of our land for storage of vehicles for business purposes. </w:t>
      </w:r>
    </w:p>
    <w:p w14:paraId="43E3823B" w14:textId="77777777" w:rsidR="00C37282" w:rsidRPr="00B748AA" w:rsidRDefault="00C37282" w:rsidP="007B3914">
      <w:pPr>
        <w:jc w:val="both"/>
        <w:rPr>
          <w:rFonts w:ascii="Arial" w:hAnsi="Arial" w:cs="Arial"/>
          <w:b/>
          <w:bCs/>
          <w:sz w:val="24"/>
          <w:szCs w:val="24"/>
        </w:rPr>
      </w:pPr>
      <w:r w:rsidRPr="00B748AA">
        <w:rPr>
          <w:rFonts w:ascii="Arial" w:hAnsi="Arial" w:cs="Arial"/>
          <w:b/>
          <w:bCs/>
          <w:sz w:val="24"/>
          <w:szCs w:val="24"/>
        </w:rPr>
        <w:t>Powered mobility aids</w:t>
      </w:r>
    </w:p>
    <w:p w14:paraId="62C231B4" w14:textId="35CB9335" w:rsidR="00A71922" w:rsidRDefault="005A5993" w:rsidP="007B3914">
      <w:pPr>
        <w:spacing w:line="240" w:lineRule="auto"/>
        <w:jc w:val="both"/>
        <w:rPr>
          <w:rFonts w:ascii="Arial" w:hAnsi="Arial" w:cs="Arial"/>
          <w:sz w:val="24"/>
          <w:szCs w:val="24"/>
        </w:rPr>
      </w:pPr>
      <w:r w:rsidRPr="00B748AA">
        <w:rPr>
          <w:rFonts w:ascii="Arial" w:hAnsi="Arial" w:cs="Arial"/>
          <w:sz w:val="24"/>
          <w:szCs w:val="24"/>
        </w:rPr>
        <w:t>6.</w:t>
      </w:r>
      <w:r w:rsidR="00DB4380" w:rsidRPr="00B748AA">
        <w:rPr>
          <w:rFonts w:ascii="Arial" w:hAnsi="Arial" w:cs="Arial"/>
          <w:sz w:val="24"/>
          <w:szCs w:val="24"/>
        </w:rPr>
        <w:t xml:space="preserve">102 </w:t>
      </w:r>
      <w:r w:rsidR="00C37282" w:rsidRPr="00B748AA">
        <w:rPr>
          <w:rFonts w:ascii="Arial" w:hAnsi="Arial" w:cs="Arial"/>
          <w:sz w:val="24"/>
          <w:szCs w:val="24"/>
        </w:rPr>
        <w:t>If you or any member of your household wish to keep a mobility aid such as a mobility scooter or motorised wheelchair you must get prior written permission from the council. You must take adequate care and precautions when storing, charging or using mobility scooters or other mobility aids to ensure that damage does not occur to your home</w:t>
      </w:r>
      <w:r w:rsidR="00A500CA" w:rsidRPr="00B748AA">
        <w:rPr>
          <w:rFonts w:ascii="Arial" w:hAnsi="Arial" w:cs="Arial"/>
          <w:sz w:val="24"/>
          <w:szCs w:val="24"/>
        </w:rPr>
        <w:t>,</w:t>
      </w:r>
      <w:r w:rsidR="00DB4380" w:rsidRPr="00B748AA">
        <w:rPr>
          <w:rFonts w:ascii="Arial" w:hAnsi="Arial" w:cs="Arial"/>
          <w:sz w:val="24"/>
          <w:szCs w:val="24"/>
        </w:rPr>
        <w:t xml:space="preserve"> and you do </w:t>
      </w:r>
      <w:r w:rsidR="00E21DC2" w:rsidRPr="00B748AA">
        <w:rPr>
          <w:rFonts w:ascii="Arial" w:hAnsi="Arial" w:cs="Arial"/>
          <w:sz w:val="24"/>
          <w:szCs w:val="24"/>
        </w:rPr>
        <w:t xml:space="preserve">not cause a hazard with trailing cables or </w:t>
      </w:r>
      <w:r w:rsidR="001F124C" w:rsidRPr="00B748AA">
        <w:rPr>
          <w:rFonts w:ascii="Arial" w:hAnsi="Arial" w:cs="Arial"/>
          <w:sz w:val="24"/>
          <w:szCs w:val="24"/>
        </w:rPr>
        <w:t>charging leads that have not been PAT tested</w:t>
      </w:r>
      <w:r w:rsidR="00C37282" w:rsidRPr="00B748AA">
        <w:rPr>
          <w:rFonts w:ascii="Arial" w:hAnsi="Arial" w:cs="Arial"/>
          <w:sz w:val="24"/>
          <w:szCs w:val="24"/>
        </w:rPr>
        <w:t>. You must not keep or charge mobility aids such as mobility scooters or motorised wheelchairs in any comm</w:t>
      </w:r>
      <w:r w:rsidR="00431C43" w:rsidRPr="00B748AA">
        <w:rPr>
          <w:rFonts w:ascii="Arial" w:hAnsi="Arial" w:cs="Arial"/>
          <w:sz w:val="24"/>
          <w:szCs w:val="24"/>
        </w:rPr>
        <w:t>u</w:t>
      </w:r>
      <w:r w:rsidR="00C37282" w:rsidRPr="00B748AA">
        <w:rPr>
          <w:rFonts w:ascii="Arial" w:hAnsi="Arial" w:cs="Arial"/>
          <w:sz w:val="24"/>
          <w:szCs w:val="24"/>
        </w:rPr>
        <w:t>n</w:t>
      </w:r>
      <w:r w:rsidR="00431C43" w:rsidRPr="00B748AA">
        <w:rPr>
          <w:rFonts w:ascii="Arial" w:hAnsi="Arial" w:cs="Arial"/>
          <w:sz w:val="24"/>
          <w:szCs w:val="24"/>
        </w:rPr>
        <w:t>al</w:t>
      </w:r>
      <w:r w:rsidR="00C37282" w:rsidRPr="00B748AA">
        <w:rPr>
          <w:rFonts w:ascii="Arial" w:hAnsi="Arial" w:cs="Arial"/>
          <w:sz w:val="24"/>
          <w:szCs w:val="24"/>
        </w:rPr>
        <w:t xml:space="preserve"> area.</w:t>
      </w:r>
    </w:p>
    <w:p w14:paraId="18638BC6" w14:textId="6ED012EE" w:rsidR="00F146DA" w:rsidRPr="00B748AA" w:rsidRDefault="00F146DA" w:rsidP="007B3914">
      <w:pPr>
        <w:spacing w:line="240" w:lineRule="auto"/>
        <w:jc w:val="both"/>
        <w:rPr>
          <w:rFonts w:ascii="Arial" w:hAnsi="Arial" w:cs="Arial"/>
          <w:sz w:val="24"/>
          <w:szCs w:val="24"/>
        </w:rPr>
      </w:pPr>
      <w:r w:rsidRPr="00B748AA">
        <w:rPr>
          <w:rFonts w:ascii="Arial" w:hAnsi="Arial" w:cs="Arial"/>
          <w:sz w:val="24"/>
          <w:szCs w:val="24"/>
        </w:rPr>
        <w:lastRenderedPageBreak/>
        <w:t xml:space="preserve">6.103 The same precautions for charging and storing mobility aids must be taken for other </w:t>
      </w:r>
      <w:r w:rsidR="00901CD9" w:rsidRPr="00B748AA">
        <w:rPr>
          <w:rFonts w:ascii="Arial" w:hAnsi="Arial" w:cs="Arial"/>
          <w:sz w:val="24"/>
          <w:szCs w:val="24"/>
        </w:rPr>
        <w:t>electric items, such as e-scooters.</w:t>
      </w:r>
    </w:p>
    <w:p w14:paraId="5C261B07" w14:textId="3CED6723" w:rsidR="000A1D5E" w:rsidRPr="00B748AA" w:rsidRDefault="000A1D5E" w:rsidP="007B3914">
      <w:pPr>
        <w:spacing w:line="240" w:lineRule="auto"/>
        <w:jc w:val="both"/>
        <w:rPr>
          <w:rFonts w:ascii="Arial" w:hAnsi="Arial" w:cs="Arial"/>
          <w:b/>
          <w:bCs/>
          <w:color w:val="FF0000"/>
          <w:sz w:val="24"/>
          <w:szCs w:val="24"/>
        </w:rPr>
      </w:pPr>
      <w:r w:rsidRPr="00B748AA">
        <w:rPr>
          <w:rFonts w:ascii="Arial" w:hAnsi="Arial" w:cs="Arial"/>
          <w:b/>
          <w:bCs/>
          <w:sz w:val="24"/>
          <w:szCs w:val="24"/>
        </w:rPr>
        <w:t>A</w:t>
      </w:r>
      <w:r w:rsidR="005A398E" w:rsidRPr="00B748AA">
        <w:rPr>
          <w:rFonts w:ascii="Arial" w:hAnsi="Arial" w:cs="Arial"/>
          <w:b/>
          <w:bCs/>
          <w:sz w:val="24"/>
          <w:szCs w:val="24"/>
        </w:rPr>
        <w:t>dditional conditions</w:t>
      </w:r>
      <w:r w:rsidRPr="00B748AA">
        <w:rPr>
          <w:rFonts w:ascii="Arial" w:hAnsi="Arial" w:cs="Arial"/>
          <w:b/>
          <w:bCs/>
          <w:sz w:val="24"/>
          <w:szCs w:val="24"/>
        </w:rPr>
        <w:t xml:space="preserve"> - </w:t>
      </w:r>
      <w:r w:rsidR="005A398E" w:rsidRPr="00B748AA">
        <w:rPr>
          <w:rFonts w:ascii="Arial" w:hAnsi="Arial" w:cs="Arial"/>
          <w:b/>
          <w:bCs/>
          <w:sz w:val="24"/>
          <w:szCs w:val="24"/>
        </w:rPr>
        <w:t>Living in a flat or maisonette</w:t>
      </w:r>
      <w:r w:rsidRPr="00B748AA">
        <w:rPr>
          <w:rFonts w:ascii="Arial" w:hAnsi="Arial" w:cs="Arial"/>
          <w:b/>
          <w:bCs/>
          <w:color w:val="FF0000"/>
          <w:sz w:val="24"/>
          <w:szCs w:val="24"/>
        </w:rPr>
        <w:t xml:space="preserve"> </w:t>
      </w:r>
    </w:p>
    <w:p w14:paraId="30209C1A" w14:textId="1C37DD76" w:rsidR="00372DD1" w:rsidRPr="00B748AA" w:rsidRDefault="00AA29BB" w:rsidP="007B3914">
      <w:pPr>
        <w:spacing w:line="240" w:lineRule="auto"/>
        <w:jc w:val="both"/>
        <w:rPr>
          <w:rFonts w:ascii="Arial" w:hAnsi="Arial" w:cs="Arial"/>
          <w:sz w:val="24"/>
          <w:szCs w:val="24"/>
        </w:rPr>
      </w:pPr>
      <w:r w:rsidRPr="00B748AA">
        <w:rPr>
          <w:rFonts w:ascii="Arial" w:hAnsi="Arial" w:cs="Arial"/>
          <w:sz w:val="24"/>
          <w:szCs w:val="24"/>
        </w:rPr>
        <w:t xml:space="preserve">6.104 </w:t>
      </w:r>
      <w:r w:rsidRPr="00B748AA">
        <w:rPr>
          <w:rFonts w:ascii="Arial" w:hAnsi="Arial" w:cs="Arial"/>
          <w:sz w:val="24"/>
          <w:szCs w:val="24"/>
        </w:rPr>
        <w:tab/>
      </w:r>
      <w:r w:rsidR="000F297E" w:rsidRPr="00B748AA">
        <w:rPr>
          <w:rFonts w:ascii="Arial" w:hAnsi="Arial" w:cs="Arial"/>
          <w:sz w:val="24"/>
          <w:szCs w:val="24"/>
        </w:rPr>
        <w:t xml:space="preserve">If </w:t>
      </w:r>
      <w:r w:rsidR="00372DD1" w:rsidRPr="00B748AA">
        <w:rPr>
          <w:rFonts w:ascii="Arial" w:hAnsi="Arial" w:cs="Arial"/>
          <w:sz w:val="24"/>
          <w:szCs w:val="24"/>
        </w:rPr>
        <w:t xml:space="preserve">you live in a flat block, </w:t>
      </w:r>
      <w:r w:rsidR="000F297E" w:rsidRPr="00B748AA">
        <w:rPr>
          <w:rFonts w:ascii="Arial" w:hAnsi="Arial" w:cs="Arial"/>
          <w:sz w:val="24"/>
          <w:szCs w:val="24"/>
        </w:rPr>
        <w:t>high-rise</w:t>
      </w:r>
      <w:r w:rsidR="00372DD1" w:rsidRPr="00B748AA">
        <w:rPr>
          <w:rFonts w:ascii="Arial" w:hAnsi="Arial" w:cs="Arial"/>
          <w:sz w:val="24"/>
          <w:szCs w:val="24"/>
        </w:rPr>
        <w:t xml:space="preserve"> block or maisonette (with communal areas) there are added conditions because of the design of your home. </w:t>
      </w:r>
    </w:p>
    <w:p w14:paraId="6E11680F" w14:textId="42392F2F" w:rsidR="00372DD1" w:rsidRPr="00B748AA" w:rsidRDefault="00963B31" w:rsidP="007B3914">
      <w:pPr>
        <w:spacing w:line="240" w:lineRule="auto"/>
        <w:jc w:val="both"/>
        <w:rPr>
          <w:rFonts w:ascii="Arial" w:hAnsi="Arial" w:cs="Arial"/>
          <w:sz w:val="24"/>
          <w:szCs w:val="24"/>
        </w:rPr>
      </w:pPr>
      <w:r w:rsidRPr="00B748AA">
        <w:rPr>
          <w:rFonts w:ascii="Arial" w:hAnsi="Arial" w:cs="Arial"/>
          <w:sz w:val="24"/>
          <w:szCs w:val="24"/>
        </w:rPr>
        <w:t>6.</w:t>
      </w:r>
      <w:r w:rsidR="00A500CA" w:rsidRPr="00B748AA">
        <w:rPr>
          <w:rFonts w:ascii="Arial" w:hAnsi="Arial" w:cs="Arial"/>
          <w:sz w:val="24"/>
          <w:szCs w:val="24"/>
        </w:rPr>
        <w:t>10</w:t>
      </w:r>
      <w:r w:rsidR="00AA29BB" w:rsidRPr="00B748AA">
        <w:rPr>
          <w:rFonts w:ascii="Arial" w:hAnsi="Arial" w:cs="Arial"/>
          <w:sz w:val="24"/>
          <w:szCs w:val="24"/>
        </w:rPr>
        <w:t>5</w:t>
      </w:r>
      <w:r w:rsidR="00A500CA" w:rsidRPr="00B748AA">
        <w:rPr>
          <w:rFonts w:ascii="Arial" w:hAnsi="Arial" w:cs="Arial"/>
          <w:sz w:val="24"/>
          <w:szCs w:val="24"/>
        </w:rPr>
        <w:t xml:space="preserve"> </w:t>
      </w:r>
      <w:r w:rsidR="00372DD1" w:rsidRPr="00B748AA">
        <w:rPr>
          <w:rFonts w:ascii="Arial" w:hAnsi="Arial" w:cs="Arial"/>
          <w:sz w:val="24"/>
          <w:szCs w:val="24"/>
        </w:rPr>
        <w:t xml:space="preserve">You must keep the shared areas secure by using the security systems properly and not letting strangers in without identification. </w:t>
      </w:r>
    </w:p>
    <w:p w14:paraId="2CD206C1" w14:textId="29E69FB2" w:rsidR="00372DD1" w:rsidRPr="00B748AA" w:rsidRDefault="5D3748BB" w:rsidP="007B3914">
      <w:pPr>
        <w:spacing w:line="240" w:lineRule="auto"/>
        <w:jc w:val="both"/>
        <w:rPr>
          <w:rFonts w:ascii="Arial" w:hAnsi="Arial" w:cs="Arial"/>
          <w:sz w:val="24"/>
          <w:szCs w:val="24"/>
        </w:rPr>
      </w:pPr>
      <w:r w:rsidRPr="00B748AA">
        <w:rPr>
          <w:rFonts w:ascii="Arial" w:hAnsi="Arial" w:cs="Arial"/>
          <w:sz w:val="24"/>
          <w:szCs w:val="24"/>
        </w:rPr>
        <w:t>6.</w:t>
      </w:r>
      <w:r w:rsidR="00A500CA" w:rsidRPr="00B748AA">
        <w:rPr>
          <w:rFonts w:ascii="Arial" w:hAnsi="Arial" w:cs="Arial"/>
          <w:sz w:val="24"/>
          <w:szCs w:val="24"/>
        </w:rPr>
        <w:t>10</w:t>
      </w:r>
      <w:r w:rsidR="00AA29BB" w:rsidRPr="00B748AA">
        <w:rPr>
          <w:rFonts w:ascii="Arial" w:hAnsi="Arial" w:cs="Arial"/>
          <w:sz w:val="24"/>
          <w:szCs w:val="24"/>
        </w:rPr>
        <w:t>6</w:t>
      </w:r>
      <w:r w:rsidR="00A500CA" w:rsidRPr="00B748AA">
        <w:rPr>
          <w:rFonts w:ascii="Arial" w:hAnsi="Arial" w:cs="Arial"/>
          <w:sz w:val="24"/>
          <w:szCs w:val="24"/>
        </w:rPr>
        <w:t xml:space="preserve"> </w:t>
      </w:r>
      <w:r w:rsidR="4111D6AF" w:rsidRPr="00B748AA">
        <w:rPr>
          <w:rFonts w:ascii="Arial" w:hAnsi="Arial" w:cs="Arial"/>
          <w:sz w:val="24"/>
          <w:szCs w:val="24"/>
        </w:rPr>
        <w:t xml:space="preserve">You must not block, obstruct, create or leave any hazard on a landing, corridor, stairwell, lift, refuse chute, access way, fire escape or any other shared area or wedge open a fire door or security door. This includes, but is not limited to personal items, washing, household rubbish, bikes, pushchairs, mobility scooters and pet cages. We will remove any blockage, obstruction or hazard we find in shared areas and charge you for any costs that we incur. This is to ensure </w:t>
      </w:r>
      <w:r w:rsidR="023E15E0" w:rsidRPr="00B748AA">
        <w:rPr>
          <w:rFonts w:ascii="Arial" w:hAnsi="Arial" w:cs="Arial"/>
          <w:sz w:val="24"/>
          <w:szCs w:val="24"/>
        </w:rPr>
        <w:t>the council</w:t>
      </w:r>
      <w:r w:rsidR="4111D6AF" w:rsidRPr="00B748AA">
        <w:rPr>
          <w:rFonts w:ascii="Arial" w:hAnsi="Arial" w:cs="Arial"/>
          <w:sz w:val="24"/>
          <w:szCs w:val="24"/>
        </w:rPr>
        <w:t xml:space="preserve"> meets fire regulations and for the safety of residents. </w:t>
      </w:r>
    </w:p>
    <w:p w14:paraId="31E9805F" w14:textId="6D59DEFD" w:rsidR="00A500CA" w:rsidRPr="00B748AA" w:rsidRDefault="00A500CA" w:rsidP="007B3914">
      <w:pPr>
        <w:spacing w:line="240" w:lineRule="auto"/>
        <w:jc w:val="both"/>
        <w:rPr>
          <w:rFonts w:ascii="Arial" w:hAnsi="Arial" w:cs="Arial"/>
          <w:sz w:val="24"/>
          <w:szCs w:val="24"/>
        </w:rPr>
      </w:pPr>
      <w:r w:rsidRPr="00B748AA">
        <w:rPr>
          <w:rFonts w:ascii="Arial" w:hAnsi="Arial" w:cs="Arial"/>
          <w:sz w:val="24"/>
          <w:szCs w:val="24"/>
        </w:rPr>
        <w:t xml:space="preserve">More information can be found in our </w:t>
      </w:r>
      <w:r w:rsidR="00D1213D" w:rsidRPr="00B748AA">
        <w:rPr>
          <w:rFonts w:ascii="Arial" w:hAnsi="Arial" w:cs="Arial"/>
          <w:sz w:val="24"/>
          <w:szCs w:val="24"/>
        </w:rPr>
        <w:t xml:space="preserve">Management of </w:t>
      </w:r>
      <w:r w:rsidRPr="00B748AA">
        <w:rPr>
          <w:rFonts w:ascii="Arial" w:hAnsi="Arial" w:cs="Arial"/>
          <w:sz w:val="24"/>
          <w:szCs w:val="24"/>
        </w:rPr>
        <w:t>Communal Areas Policy</w:t>
      </w:r>
      <w:r w:rsidR="007B3914" w:rsidRPr="00B748AA">
        <w:rPr>
          <w:rFonts w:ascii="Arial" w:hAnsi="Arial" w:cs="Arial"/>
          <w:sz w:val="24"/>
          <w:szCs w:val="24"/>
        </w:rPr>
        <w:t>.</w:t>
      </w:r>
    </w:p>
    <w:p w14:paraId="1059E4F8" w14:textId="1C777DD8" w:rsidR="00372DD1" w:rsidRPr="00B748AA" w:rsidRDefault="009A28A8" w:rsidP="007B3914">
      <w:pPr>
        <w:spacing w:line="240" w:lineRule="auto"/>
        <w:jc w:val="both"/>
        <w:rPr>
          <w:rFonts w:ascii="Arial" w:hAnsi="Arial" w:cs="Arial"/>
          <w:color w:val="FF0000"/>
          <w:sz w:val="24"/>
          <w:szCs w:val="24"/>
        </w:rPr>
      </w:pPr>
      <w:r w:rsidRPr="00B748AA">
        <w:rPr>
          <w:rFonts w:ascii="Arial" w:hAnsi="Arial" w:cs="Arial"/>
          <w:sz w:val="24"/>
          <w:szCs w:val="24"/>
        </w:rPr>
        <w:t>6.</w:t>
      </w:r>
      <w:r w:rsidR="00D1213D" w:rsidRPr="00B748AA">
        <w:rPr>
          <w:rFonts w:ascii="Arial" w:hAnsi="Arial" w:cs="Arial"/>
          <w:sz w:val="24"/>
          <w:szCs w:val="24"/>
        </w:rPr>
        <w:t>10</w:t>
      </w:r>
      <w:r w:rsidR="00AA29BB" w:rsidRPr="00B748AA">
        <w:rPr>
          <w:rFonts w:ascii="Arial" w:hAnsi="Arial" w:cs="Arial"/>
          <w:sz w:val="24"/>
          <w:szCs w:val="24"/>
        </w:rPr>
        <w:t>7</w:t>
      </w:r>
      <w:r w:rsidR="00D1213D" w:rsidRPr="00B748AA">
        <w:rPr>
          <w:rFonts w:ascii="Arial" w:hAnsi="Arial" w:cs="Arial"/>
          <w:sz w:val="24"/>
          <w:szCs w:val="24"/>
        </w:rPr>
        <w:t xml:space="preserve"> </w:t>
      </w:r>
      <w:r w:rsidR="00372DD1" w:rsidRPr="00B748AA">
        <w:rPr>
          <w:rFonts w:ascii="Arial" w:hAnsi="Arial" w:cs="Arial"/>
          <w:sz w:val="24"/>
          <w:szCs w:val="24"/>
        </w:rPr>
        <w:t xml:space="preserve">You must </w:t>
      </w:r>
      <w:r w:rsidR="00372DD1" w:rsidRPr="00B748AA">
        <w:rPr>
          <w:rFonts w:ascii="Arial" w:hAnsi="Arial" w:cs="Arial"/>
          <w:b/>
          <w:bCs/>
          <w:sz w:val="24"/>
          <w:szCs w:val="24"/>
          <w:u w:val="single"/>
        </w:rPr>
        <w:t>not</w:t>
      </w:r>
      <w:r w:rsidR="00372DD1" w:rsidRPr="00B748AA">
        <w:rPr>
          <w:rFonts w:ascii="Arial" w:hAnsi="Arial" w:cs="Arial"/>
          <w:sz w:val="24"/>
          <w:szCs w:val="24"/>
        </w:rPr>
        <w:t xml:space="preserve"> install laminate or other hard floor covering or sanded floorboards in the </w:t>
      </w:r>
      <w:r w:rsidRPr="00B748AA">
        <w:rPr>
          <w:rFonts w:ascii="Arial" w:hAnsi="Arial" w:cs="Arial"/>
          <w:sz w:val="24"/>
          <w:szCs w:val="24"/>
        </w:rPr>
        <w:t>p</w:t>
      </w:r>
      <w:r w:rsidR="00372DD1" w:rsidRPr="00B748AA">
        <w:rPr>
          <w:rFonts w:ascii="Arial" w:hAnsi="Arial" w:cs="Arial"/>
          <w:sz w:val="24"/>
          <w:szCs w:val="24"/>
        </w:rPr>
        <w:t>roperty, other than on the ground floor. A reasonable grade of underlay must be used when carpet is laid. If there are complaints</w:t>
      </w:r>
      <w:r w:rsidRPr="00B748AA">
        <w:rPr>
          <w:rFonts w:ascii="Arial" w:hAnsi="Arial" w:cs="Arial"/>
          <w:sz w:val="24"/>
          <w:szCs w:val="24"/>
        </w:rPr>
        <w:t>,</w:t>
      </w:r>
      <w:r w:rsidR="00372DD1" w:rsidRPr="00B748AA">
        <w:rPr>
          <w:rFonts w:ascii="Arial" w:hAnsi="Arial" w:cs="Arial"/>
          <w:sz w:val="24"/>
          <w:szCs w:val="24"/>
        </w:rPr>
        <w:t xml:space="preserve"> then we </w:t>
      </w:r>
      <w:r w:rsidR="00830F27" w:rsidRPr="00B748AA">
        <w:rPr>
          <w:rFonts w:ascii="Arial" w:hAnsi="Arial" w:cs="Arial"/>
          <w:sz w:val="24"/>
          <w:szCs w:val="24"/>
        </w:rPr>
        <w:t>will</w:t>
      </w:r>
      <w:r w:rsidR="00372DD1" w:rsidRPr="00B748AA">
        <w:rPr>
          <w:rFonts w:ascii="Arial" w:hAnsi="Arial" w:cs="Arial"/>
          <w:sz w:val="24"/>
          <w:szCs w:val="24"/>
        </w:rPr>
        <w:t xml:space="preserve"> ask you to remove the floor covering in the </w:t>
      </w:r>
      <w:r w:rsidR="00830F27" w:rsidRPr="00B748AA">
        <w:rPr>
          <w:rFonts w:ascii="Arial" w:hAnsi="Arial" w:cs="Arial"/>
          <w:sz w:val="24"/>
          <w:szCs w:val="24"/>
        </w:rPr>
        <w:t>p</w:t>
      </w:r>
      <w:r w:rsidR="00372DD1" w:rsidRPr="00B748AA">
        <w:rPr>
          <w:rFonts w:ascii="Arial" w:hAnsi="Arial" w:cs="Arial"/>
          <w:sz w:val="24"/>
          <w:szCs w:val="24"/>
        </w:rPr>
        <w:t xml:space="preserve">roperty or take measures to minimise noise being transmitted to </w:t>
      </w:r>
      <w:r w:rsidR="00830F27" w:rsidRPr="00B748AA">
        <w:rPr>
          <w:rFonts w:ascii="Arial" w:hAnsi="Arial" w:cs="Arial"/>
          <w:sz w:val="24"/>
          <w:szCs w:val="24"/>
        </w:rPr>
        <w:t>other</w:t>
      </w:r>
      <w:r w:rsidR="00372DD1" w:rsidRPr="00B748AA">
        <w:rPr>
          <w:rFonts w:ascii="Arial" w:hAnsi="Arial" w:cs="Arial"/>
          <w:sz w:val="24"/>
          <w:szCs w:val="24"/>
        </w:rPr>
        <w:t xml:space="preserve"> properties. </w:t>
      </w:r>
      <w:r w:rsidR="00830F27" w:rsidRPr="00B748AA">
        <w:rPr>
          <w:rFonts w:ascii="Arial" w:hAnsi="Arial" w:cs="Arial"/>
          <w:sz w:val="24"/>
          <w:szCs w:val="24"/>
        </w:rPr>
        <w:t>Y</w:t>
      </w:r>
      <w:r w:rsidR="00372DD1" w:rsidRPr="00B748AA">
        <w:rPr>
          <w:rFonts w:ascii="Arial" w:hAnsi="Arial" w:cs="Arial"/>
          <w:sz w:val="24"/>
          <w:szCs w:val="24"/>
        </w:rPr>
        <w:t xml:space="preserve">ou will be responsible for any costs incurred in removing any hard floor covering including laminate, ceramic flooring or sanded floorboards that you have installed in breach of these conditions or where access is required to carry out a repair or </w:t>
      </w:r>
      <w:r w:rsidR="00D33A1A" w:rsidRPr="00B748AA">
        <w:rPr>
          <w:rFonts w:ascii="Arial" w:hAnsi="Arial" w:cs="Arial"/>
          <w:sz w:val="24"/>
          <w:szCs w:val="24"/>
        </w:rPr>
        <w:t xml:space="preserve">you </w:t>
      </w:r>
      <w:r w:rsidR="00372DD1" w:rsidRPr="00B748AA">
        <w:rPr>
          <w:rFonts w:ascii="Arial" w:hAnsi="Arial" w:cs="Arial"/>
          <w:sz w:val="24"/>
          <w:szCs w:val="24"/>
        </w:rPr>
        <w:t xml:space="preserve">failed to fit a reasonable grade of underlay beneath carpet. </w:t>
      </w:r>
    </w:p>
    <w:p w14:paraId="63B1C32D" w14:textId="03A5943F" w:rsidR="00372DD1" w:rsidRPr="00B748AA" w:rsidRDefault="0793C0A0" w:rsidP="007B3914">
      <w:pPr>
        <w:spacing w:line="240" w:lineRule="auto"/>
        <w:jc w:val="both"/>
        <w:rPr>
          <w:rFonts w:ascii="Arial" w:hAnsi="Arial" w:cs="Arial"/>
          <w:sz w:val="24"/>
          <w:szCs w:val="24"/>
        </w:rPr>
      </w:pPr>
      <w:r w:rsidRPr="00B748AA">
        <w:rPr>
          <w:rFonts w:ascii="Arial" w:hAnsi="Arial" w:cs="Arial"/>
          <w:sz w:val="24"/>
          <w:szCs w:val="24"/>
        </w:rPr>
        <w:t>6.</w:t>
      </w:r>
      <w:r w:rsidR="00D1213D" w:rsidRPr="00B748AA">
        <w:rPr>
          <w:rFonts w:ascii="Arial" w:hAnsi="Arial" w:cs="Arial"/>
          <w:sz w:val="24"/>
          <w:szCs w:val="24"/>
        </w:rPr>
        <w:t>10</w:t>
      </w:r>
      <w:r w:rsidR="00AA29BB" w:rsidRPr="00B748AA">
        <w:rPr>
          <w:rFonts w:ascii="Arial" w:hAnsi="Arial" w:cs="Arial"/>
          <w:sz w:val="24"/>
          <w:szCs w:val="24"/>
        </w:rPr>
        <w:t>8</w:t>
      </w:r>
      <w:r w:rsidR="00D1213D" w:rsidRPr="00B748AA">
        <w:rPr>
          <w:rFonts w:ascii="Arial" w:hAnsi="Arial" w:cs="Arial"/>
          <w:sz w:val="24"/>
          <w:szCs w:val="24"/>
        </w:rPr>
        <w:t xml:space="preserve"> </w:t>
      </w:r>
      <w:r w:rsidR="4111D6AF" w:rsidRPr="00B748AA">
        <w:rPr>
          <w:rFonts w:ascii="Arial" w:hAnsi="Arial" w:cs="Arial"/>
          <w:sz w:val="24"/>
          <w:szCs w:val="24"/>
        </w:rPr>
        <w:t>You are not allowed to keep or use a barbeque, patio heater</w:t>
      </w:r>
      <w:r w:rsidR="002D0412" w:rsidRPr="00B748AA">
        <w:rPr>
          <w:rFonts w:ascii="Arial" w:hAnsi="Arial" w:cs="Arial"/>
          <w:sz w:val="24"/>
          <w:szCs w:val="24"/>
        </w:rPr>
        <w:t>, combustible items like gas canisters</w:t>
      </w:r>
      <w:r w:rsidR="4111D6AF" w:rsidRPr="00B748AA">
        <w:rPr>
          <w:rFonts w:ascii="Arial" w:hAnsi="Arial" w:cs="Arial"/>
          <w:sz w:val="24"/>
          <w:szCs w:val="24"/>
        </w:rPr>
        <w:t xml:space="preserve"> or any white goods (e.g. tumble dryer, freezer) on or directly beneath balconies. </w:t>
      </w:r>
      <w:r w:rsidR="006D0844" w:rsidRPr="00B748AA">
        <w:rPr>
          <w:rFonts w:ascii="Arial" w:hAnsi="Arial" w:cs="Arial"/>
          <w:sz w:val="24"/>
          <w:szCs w:val="24"/>
        </w:rPr>
        <w:t>You must not fit netting or any other kind of sheeting to your balc</w:t>
      </w:r>
      <w:r w:rsidR="009B38BA" w:rsidRPr="00B748AA">
        <w:rPr>
          <w:rFonts w:ascii="Arial" w:hAnsi="Arial" w:cs="Arial"/>
          <w:sz w:val="24"/>
          <w:szCs w:val="24"/>
        </w:rPr>
        <w:t>ony area.</w:t>
      </w:r>
    </w:p>
    <w:p w14:paraId="1D94519B" w14:textId="44BA12D3" w:rsidR="00773137" w:rsidRPr="00B748AA" w:rsidRDefault="00E51ED0" w:rsidP="007B3914">
      <w:pPr>
        <w:spacing w:line="240" w:lineRule="auto"/>
        <w:jc w:val="both"/>
        <w:rPr>
          <w:rFonts w:ascii="Arial" w:hAnsi="Arial" w:cs="Arial"/>
          <w:sz w:val="24"/>
          <w:szCs w:val="24"/>
        </w:rPr>
      </w:pPr>
      <w:r w:rsidRPr="00B748AA">
        <w:rPr>
          <w:rFonts w:ascii="Arial" w:hAnsi="Arial" w:cs="Arial"/>
          <w:sz w:val="24"/>
          <w:szCs w:val="24"/>
        </w:rPr>
        <w:t>6.</w:t>
      </w:r>
      <w:r w:rsidR="002D0412" w:rsidRPr="00B748AA">
        <w:rPr>
          <w:rFonts w:ascii="Arial" w:hAnsi="Arial" w:cs="Arial"/>
          <w:sz w:val="24"/>
          <w:szCs w:val="24"/>
        </w:rPr>
        <w:t>10</w:t>
      </w:r>
      <w:r w:rsidR="00AA29BB" w:rsidRPr="00B748AA">
        <w:rPr>
          <w:rFonts w:ascii="Arial" w:hAnsi="Arial" w:cs="Arial"/>
          <w:sz w:val="24"/>
          <w:szCs w:val="24"/>
        </w:rPr>
        <w:t>9</w:t>
      </w:r>
      <w:r w:rsidR="002D0412" w:rsidRPr="00B748AA">
        <w:rPr>
          <w:rFonts w:ascii="Arial" w:hAnsi="Arial" w:cs="Arial"/>
          <w:sz w:val="24"/>
          <w:szCs w:val="24"/>
        </w:rPr>
        <w:t xml:space="preserve"> </w:t>
      </w:r>
      <w:r w:rsidR="00372DD1" w:rsidRPr="00B748AA">
        <w:rPr>
          <w:rFonts w:ascii="Arial" w:hAnsi="Arial" w:cs="Arial"/>
          <w:sz w:val="24"/>
          <w:szCs w:val="24"/>
        </w:rPr>
        <w:t xml:space="preserve">We will not allow you to keep a dog in a </w:t>
      </w:r>
      <w:r w:rsidRPr="00B748AA">
        <w:rPr>
          <w:rFonts w:ascii="Arial" w:hAnsi="Arial" w:cs="Arial"/>
          <w:sz w:val="24"/>
          <w:szCs w:val="24"/>
        </w:rPr>
        <w:t>high-rise</w:t>
      </w:r>
      <w:r w:rsidR="00372DD1" w:rsidRPr="00B748AA">
        <w:rPr>
          <w:rFonts w:ascii="Arial" w:hAnsi="Arial" w:cs="Arial"/>
          <w:sz w:val="24"/>
          <w:szCs w:val="24"/>
        </w:rPr>
        <w:t xml:space="preserve"> block flat</w:t>
      </w:r>
      <w:r w:rsidR="0023316B" w:rsidRPr="00B748AA">
        <w:rPr>
          <w:rFonts w:ascii="Arial" w:hAnsi="Arial" w:cs="Arial"/>
          <w:sz w:val="24"/>
          <w:szCs w:val="24"/>
        </w:rPr>
        <w:t xml:space="preserve">, except where they are a registered Medical Assistance Dog, or Emotional </w:t>
      </w:r>
      <w:r w:rsidR="00773137" w:rsidRPr="00B748AA">
        <w:rPr>
          <w:rFonts w:ascii="Arial" w:hAnsi="Arial" w:cs="Arial"/>
          <w:sz w:val="24"/>
          <w:szCs w:val="24"/>
        </w:rPr>
        <w:t>Support Animal with a prescription</w:t>
      </w:r>
      <w:r w:rsidR="00372DD1" w:rsidRPr="00B748AA">
        <w:rPr>
          <w:rFonts w:ascii="Arial" w:hAnsi="Arial" w:cs="Arial"/>
          <w:sz w:val="24"/>
          <w:szCs w:val="24"/>
        </w:rPr>
        <w:t xml:space="preserve">. </w:t>
      </w:r>
    </w:p>
    <w:p w14:paraId="32E02826" w14:textId="0B8A182B" w:rsidR="00554153" w:rsidRPr="00B748AA" w:rsidRDefault="00391744" w:rsidP="007B3914">
      <w:pPr>
        <w:spacing w:line="240" w:lineRule="auto"/>
        <w:jc w:val="both"/>
        <w:rPr>
          <w:rFonts w:ascii="Arial" w:hAnsi="Arial" w:cs="Arial"/>
          <w:sz w:val="24"/>
          <w:szCs w:val="24"/>
        </w:rPr>
      </w:pPr>
      <w:r w:rsidRPr="00B748AA">
        <w:rPr>
          <w:rFonts w:ascii="Arial" w:hAnsi="Arial" w:cs="Arial"/>
          <w:sz w:val="24"/>
          <w:szCs w:val="24"/>
        </w:rPr>
        <w:t>6.</w:t>
      </w:r>
      <w:r w:rsidR="002D0412" w:rsidRPr="00B748AA">
        <w:rPr>
          <w:rFonts w:ascii="Arial" w:hAnsi="Arial" w:cs="Arial"/>
          <w:sz w:val="24"/>
          <w:szCs w:val="24"/>
        </w:rPr>
        <w:t>1</w:t>
      </w:r>
      <w:r w:rsidR="00AA29BB" w:rsidRPr="00B748AA">
        <w:rPr>
          <w:rFonts w:ascii="Arial" w:hAnsi="Arial" w:cs="Arial"/>
          <w:sz w:val="24"/>
          <w:szCs w:val="24"/>
        </w:rPr>
        <w:t>10</w:t>
      </w:r>
      <w:r w:rsidR="002D0412" w:rsidRPr="00B748AA">
        <w:rPr>
          <w:rFonts w:ascii="Arial" w:hAnsi="Arial" w:cs="Arial"/>
          <w:sz w:val="24"/>
          <w:szCs w:val="24"/>
        </w:rPr>
        <w:t xml:space="preserve"> </w:t>
      </w:r>
      <w:r w:rsidR="00554153" w:rsidRPr="00B748AA">
        <w:rPr>
          <w:rFonts w:ascii="Arial" w:hAnsi="Arial" w:cs="Arial"/>
          <w:sz w:val="24"/>
          <w:szCs w:val="24"/>
        </w:rPr>
        <w:t xml:space="preserve">You must not throw anything out of the windows of the property or from balconies or landings. </w:t>
      </w:r>
    </w:p>
    <w:p w14:paraId="0AAEB20F" w14:textId="3FCD38B4" w:rsidR="00554153" w:rsidRPr="00B748AA" w:rsidRDefault="00F92185" w:rsidP="007B3914">
      <w:pPr>
        <w:spacing w:line="240" w:lineRule="auto"/>
        <w:jc w:val="both"/>
        <w:rPr>
          <w:rFonts w:ascii="Arial" w:hAnsi="Arial" w:cs="Arial"/>
          <w:sz w:val="24"/>
          <w:szCs w:val="24"/>
        </w:rPr>
      </w:pPr>
      <w:r w:rsidRPr="00B748AA">
        <w:rPr>
          <w:rFonts w:ascii="Arial" w:hAnsi="Arial" w:cs="Arial"/>
          <w:sz w:val="24"/>
          <w:szCs w:val="24"/>
        </w:rPr>
        <w:t>6.</w:t>
      </w:r>
      <w:r w:rsidR="002D0412" w:rsidRPr="00B748AA">
        <w:rPr>
          <w:rFonts w:ascii="Arial" w:hAnsi="Arial" w:cs="Arial"/>
          <w:sz w:val="24"/>
          <w:szCs w:val="24"/>
        </w:rPr>
        <w:t>1</w:t>
      </w:r>
      <w:r w:rsidR="00AA29BB" w:rsidRPr="00B748AA">
        <w:rPr>
          <w:rFonts w:ascii="Arial" w:hAnsi="Arial" w:cs="Arial"/>
          <w:sz w:val="24"/>
          <w:szCs w:val="24"/>
        </w:rPr>
        <w:t>11</w:t>
      </w:r>
      <w:r w:rsidR="002D0412" w:rsidRPr="00B748AA">
        <w:rPr>
          <w:rFonts w:ascii="Arial" w:hAnsi="Arial" w:cs="Arial"/>
          <w:sz w:val="24"/>
          <w:szCs w:val="24"/>
        </w:rPr>
        <w:t xml:space="preserve"> </w:t>
      </w:r>
      <w:r w:rsidR="00554153" w:rsidRPr="00B748AA">
        <w:rPr>
          <w:rFonts w:ascii="Arial" w:hAnsi="Arial" w:cs="Arial"/>
          <w:sz w:val="24"/>
          <w:szCs w:val="24"/>
        </w:rPr>
        <w:t xml:space="preserve">We </w:t>
      </w:r>
      <w:r w:rsidRPr="00B748AA">
        <w:rPr>
          <w:rFonts w:ascii="Arial" w:hAnsi="Arial" w:cs="Arial"/>
          <w:sz w:val="24"/>
          <w:szCs w:val="24"/>
        </w:rPr>
        <w:t>will</w:t>
      </w:r>
      <w:r w:rsidR="00554153" w:rsidRPr="00B748AA">
        <w:rPr>
          <w:rFonts w:ascii="Arial" w:hAnsi="Arial" w:cs="Arial"/>
          <w:sz w:val="24"/>
          <w:szCs w:val="24"/>
        </w:rPr>
        <w:t xml:space="preserve"> </w:t>
      </w:r>
      <w:r w:rsidR="00B1A72D" w:rsidRPr="00B748AA">
        <w:rPr>
          <w:rFonts w:ascii="Arial" w:hAnsi="Arial" w:cs="Arial"/>
          <w:sz w:val="24"/>
          <w:szCs w:val="24"/>
        </w:rPr>
        <w:t xml:space="preserve">not </w:t>
      </w:r>
      <w:r w:rsidR="00554153" w:rsidRPr="00B748AA">
        <w:rPr>
          <w:rFonts w:ascii="Arial" w:hAnsi="Arial" w:cs="Arial"/>
          <w:sz w:val="24"/>
          <w:szCs w:val="24"/>
        </w:rPr>
        <w:t>give permission for the erection of padding pools or trampolines in communal gardens. Any pool or trampoline erected will be removed</w:t>
      </w:r>
      <w:r w:rsidR="002A564C" w:rsidRPr="00B748AA">
        <w:rPr>
          <w:rFonts w:ascii="Arial" w:hAnsi="Arial" w:cs="Arial"/>
          <w:sz w:val="24"/>
          <w:szCs w:val="24"/>
        </w:rPr>
        <w:t xml:space="preserve"> </w:t>
      </w:r>
      <w:r w:rsidR="004167C2" w:rsidRPr="00B748AA">
        <w:rPr>
          <w:rFonts w:ascii="Arial" w:hAnsi="Arial" w:cs="Arial"/>
          <w:sz w:val="24"/>
          <w:szCs w:val="24"/>
        </w:rPr>
        <w:t>and you will be charged the full cost of removal</w:t>
      </w:r>
      <w:r w:rsidR="00554153" w:rsidRPr="00B748AA">
        <w:rPr>
          <w:rFonts w:ascii="Arial" w:hAnsi="Arial" w:cs="Arial"/>
          <w:sz w:val="24"/>
          <w:szCs w:val="24"/>
        </w:rPr>
        <w:t xml:space="preserve">. </w:t>
      </w:r>
    </w:p>
    <w:p w14:paraId="15D43A49" w14:textId="2E994546" w:rsidR="00352AFB" w:rsidRPr="00B748AA" w:rsidRDefault="00352AFB" w:rsidP="007B3914">
      <w:pPr>
        <w:pStyle w:val="Default"/>
        <w:jc w:val="both"/>
      </w:pPr>
      <w:r w:rsidRPr="00B748AA">
        <w:rPr>
          <w:b/>
          <w:bCs/>
        </w:rPr>
        <w:t xml:space="preserve">Ending your Tenancy </w:t>
      </w:r>
    </w:p>
    <w:p w14:paraId="6803A7A4" w14:textId="77777777" w:rsidR="00476B6B" w:rsidRPr="00B748AA" w:rsidRDefault="00476B6B" w:rsidP="007B3914">
      <w:pPr>
        <w:pStyle w:val="Default"/>
        <w:jc w:val="both"/>
      </w:pPr>
    </w:p>
    <w:p w14:paraId="09CCCA01" w14:textId="41616A3F" w:rsidR="00352AFB" w:rsidRPr="00B748AA" w:rsidRDefault="002E559F" w:rsidP="007B3914">
      <w:pPr>
        <w:pStyle w:val="Default"/>
        <w:jc w:val="both"/>
      </w:pPr>
      <w:r w:rsidRPr="00B748AA">
        <w:t>6.</w:t>
      </w:r>
      <w:r w:rsidR="004167C2" w:rsidRPr="00B748AA">
        <w:t>11</w:t>
      </w:r>
      <w:r w:rsidR="00AA29BB" w:rsidRPr="00B748AA">
        <w:t>2</w:t>
      </w:r>
      <w:r w:rsidR="004167C2" w:rsidRPr="00B748AA">
        <w:t xml:space="preserve"> </w:t>
      </w:r>
      <w:r w:rsidR="00352AFB" w:rsidRPr="00B748AA">
        <w:t xml:space="preserve">You must give at least four (4) weeks’ </w:t>
      </w:r>
      <w:r w:rsidR="003D5A14" w:rsidRPr="00B748AA">
        <w:t xml:space="preserve">signed </w:t>
      </w:r>
      <w:r w:rsidR="00352AFB" w:rsidRPr="00B748AA">
        <w:t xml:space="preserve">notice in writing if you are going to end your tenancy. The four (4) weeks’ notice should end on a Monday. </w:t>
      </w:r>
    </w:p>
    <w:p w14:paraId="0E169C58" w14:textId="77777777" w:rsidR="00352AFB" w:rsidRPr="00B748AA" w:rsidRDefault="00352AFB" w:rsidP="007B3914">
      <w:pPr>
        <w:spacing w:after="0" w:line="240" w:lineRule="auto"/>
        <w:jc w:val="both"/>
        <w:rPr>
          <w:rFonts w:ascii="Arial" w:hAnsi="Arial" w:cs="Arial"/>
          <w:sz w:val="24"/>
          <w:szCs w:val="24"/>
        </w:rPr>
      </w:pPr>
    </w:p>
    <w:p w14:paraId="448A9295" w14:textId="19FB763A" w:rsidR="00B83D8B" w:rsidRPr="00B748AA" w:rsidRDefault="002E559F" w:rsidP="007B3914">
      <w:pPr>
        <w:spacing w:line="240" w:lineRule="auto"/>
        <w:jc w:val="both"/>
        <w:rPr>
          <w:rFonts w:ascii="Arial" w:hAnsi="Arial" w:cs="Arial"/>
          <w:sz w:val="24"/>
          <w:szCs w:val="24"/>
        </w:rPr>
      </w:pPr>
      <w:r w:rsidRPr="00B748AA">
        <w:rPr>
          <w:rFonts w:ascii="Arial" w:hAnsi="Arial" w:cs="Arial"/>
          <w:sz w:val="24"/>
          <w:szCs w:val="24"/>
        </w:rPr>
        <w:t>6.</w:t>
      </w:r>
      <w:r w:rsidR="00B8223F" w:rsidRPr="00B748AA">
        <w:rPr>
          <w:rFonts w:ascii="Arial" w:hAnsi="Arial" w:cs="Arial"/>
          <w:sz w:val="24"/>
          <w:szCs w:val="24"/>
        </w:rPr>
        <w:t>11</w:t>
      </w:r>
      <w:r w:rsidR="00AA29BB" w:rsidRPr="00B748AA">
        <w:rPr>
          <w:rFonts w:ascii="Arial" w:hAnsi="Arial" w:cs="Arial"/>
          <w:sz w:val="24"/>
          <w:szCs w:val="24"/>
        </w:rPr>
        <w:t>3</w:t>
      </w:r>
      <w:r w:rsidR="00B8223F" w:rsidRPr="00B748AA">
        <w:rPr>
          <w:rFonts w:ascii="Arial" w:hAnsi="Arial" w:cs="Arial"/>
          <w:sz w:val="24"/>
          <w:szCs w:val="24"/>
        </w:rPr>
        <w:t xml:space="preserve"> </w:t>
      </w:r>
      <w:r w:rsidR="00352AFB" w:rsidRPr="00B748AA">
        <w:rPr>
          <w:rFonts w:ascii="Arial" w:hAnsi="Arial" w:cs="Arial"/>
          <w:sz w:val="24"/>
          <w:szCs w:val="24"/>
        </w:rPr>
        <w:t xml:space="preserve">If you are exchanging your </w:t>
      </w:r>
      <w:r w:rsidR="00476B6B" w:rsidRPr="00B748AA">
        <w:rPr>
          <w:rFonts w:ascii="Arial" w:hAnsi="Arial" w:cs="Arial"/>
          <w:sz w:val="24"/>
          <w:szCs w:val="24"/>
        </w:rPr>
        <w:t>tenancy,</w:t>
      </w:r>
      <w:r w:rsidR="00352AFB" w:rsidRPr="00B748AA">
        <w:rPr>
          <w:rFonts w:ascii="Arial" w:hAnsi="Arial" w:cs="Arial"/>
          <w:sz w:val="24"/>
          <w:szCs w:val="24"/>
        </w:rPr>
        <w:t xml:space="preserve"> you must still give us four (4) weeks’ </w:t>
      </w:r>
      <w:r w:rsidR="003D5A14" w:rsidRPr="00B748AA">
        <w:rPr>
          <w:rFonts w:ascii="Arial" w:hAnsi="Arial" w:cs="Arial"/>
          <w:sz w:val="24"/>
          <w:szCs w:val="24"/>
        </w:rPr>
        <w:t xml:space="preserve">signed </w:t>
      </w:r>
      <w:r w:rsidR="00352AFB" w:rsidRPr="00B748AA">
        <w:rPr>
          <w:rFonts w:ascii="Arial" w:hAnsi="Arial" w:cs="Arial"/>
          <w:sz w:val="24"/>
          <w:szCs w:val="24"/>
        </w:rPr>
        <w:t xml:space="preserve">notice </w:t>
      </w:r>
      <w:r w:rsidR="003D5A14" w:rsidRPr="00B748AA">
        <w:rPr>
          <w:rFonts w:ascii="Arial" w:hAnsi="Arial" w:cs="Arial"/>
          <w:sz w:val="24"/>
          <w:szCs w:val="24"/>
        </w:rPr>
        <w:t>in writing</w:t>
      </w:r>
      <w:r w:rsidR="00352AFB" w:rsidRPr="00B748AA">
        <w:rPr>
          <w:rFonts w:ascii="Arial" w:hAnsi="Arial" w:cs="Arial"/>
          <w:sz w:val="24"/>
          <w:szCs w:val="24"/>
        </w:rPr>
        <w:t xml:space="preserve">. This will allow the </w:t>
      </w:r>
      <w:r w:rsidR="00637A0B" w:rsidRPr="00B748AA">
        <w:rPr>
          <w:rFonts w:ascii="Arial" w:hAnsi="Arial" w:cs="Arial"/>
          <w:sz w:val="24"/>
          <w:szCs w:val="24"/>
        </w:rPr>
        <w:t>c</w:t>
      </w:r>
      <w:r w:rsidR="003B2570" w:rsidRPr="00B748AA">
        <w:rPr>
          <w:rFonts w:ascii="Arial" w:hAnsi="Arial" w:cs="Arial"/>
          <w:sz w:val="24"/>
          <w:szCs w:val="24"/>
        </w:rPr>
        <w:t>ouncil</w:t>
      </w:r>
      <w:r w:rsidR="00352AFB" w:rsidRPr="00B748AA">
        <w:rPr>
          <w:rFonts w:ascii="Arial" w:hAnsi="Arial" w:cs="Arial"/>
          <w:sz w:val="24"/>
          <w:szCs w:val="24"/>
        </w:rPr>
        <w:t xml:space="preserve"> time to arrange for a Gas Safe registered engineer to visit the property to shut off the gas supply.</w:t>
      </w:r>
    </w:p>
    <w:p w14:paraId="389584FF" w14:textId="34894F54" w:rsidR="005B6215" w:rsidRPr="00B748AA" w:rsidRDefault="00243E75" w:rsidP="007B3914">
      <w:pPr>
        <w:spacing w:line="240" w:lineRule="auto"/>
        <w:jc w:val="both"/>
        <w:rPr>
          <w:rFonts w:ascii="Arial" w:hAnsi="Arial" w:cs="Arial"/>
          <w:sz w:val="24"/>
          <w:szCs w:val="24"/>
        </w:rPr>
      </w:pPr>
      <w:r w:rsidRPr="00B748AA">
        <w:rPr>
          <w:rFonts w:ascii="Arial" w:hAnsi="Arial" w:cs="Arial"/>
          <w:sz w:val="24"/>
          <w:szCs w:val="24"/>
        </w:rPr>
        <w:lastRenderedPageBreak/>
        <w:t>6.</w:t>
      </w:r>
      <w:r w:rsidR="003D5A14" w:rsidRPr="00B748AA">
        <w:rPr>
          <w:rFonts w:ascii="Arial" w:hAnsi="Arial" w:cs="Arial"/>
          <w:sz w:val="24"/>
          <w:szCs w:val="24"/>
        </w:rPr>
        <w:t>11</w:t>
      </w:r>
      <w:r w:rsidR="00AA29BB" w:rsidRPr="00B748AA">
        <w:rPr>
          <w:rFonts w:ascii="Arial" w:hAnsi="Arial" w:cs="Arial"/>
          <w:sz w:val="24"/>
          <w:szCs w:val="24"/>
        </w:rPr>
        <w:t>4</w:t>
      </w:r>
      <w:r w:rsidR="003D5A14" w:rsidRPr="00B748AA">
        <w:rPr>
          <w:rFonts w:ascii="Arial" w:hAnsi="Arial" w:cs="Arial"/>
          <w:sz w:val="24"/>
          <w:szCs w:val="24"/>
        </w:rPr>
        <w:t xml:space="preserve"> </w:t>
      </w:r>
      <w:r w:rsidR="005B6215" w:rsidRPr="00B748AA">
        <w:rPr>
          <w:rFonts w:ascii="Arial" w:hAnsi="Arial" w:cs="Arial"/>
          <w:sz w:val="24"/>
          <w:szCs w:val="24"/>
        </w:rPr>
        <w:t xml:space="preserve">If we offer you a transfer we will set the date for the end of your tenancy. You will then be required to give us at least four (4) </w:t>
      </w:r>
      <w:r w:rsidR="00476B6B" w:rsidRPr="00B748AA">
        <w:rPr>
          <w:rFonts w:ascii="Arial" w:hAnsi="Arial" w:cs="Arial"/>
          <w:sz w:val="24"/>
          <w:szCs w:val="24"/>
        </w:rPr>
        <w:t>weeks’ notice</w:t>
      </w:r>
      <w:r w:rsidR="005B6215" w:rsidRPr="00B748AA">
        <w:rPr>
          <w:rFonts w:ascii="Arial" w:hAnsi="Arial" w:cs="Arial"/>
          <w:sz w:val="24"/>
          <w:szCs w:val="24"/>
        </w:rPr>
        <w:t xml:space="preserve"> ending on the Monday nearest to this date. </w:t>
      </w:r>
      <w:r w:rsidR="006165E9" w:rsidRPr="00B748AA">
        <w:rPr>
          <w:rFonts w:ascii="Arial" w:hAnsi="Arial" w:cs="Arial"/>
          <w:sz w:val="24"/>
          <w:szCs w:val="24"/>
        </w:rPr>
        <w:t>In some circumstances, we may consider a shorter notice period for a transfer between 2 of our properties.</w:t>
      </w:r>
    </w:p>
    <w:p w14:paraId="5B1C08E5" w14:textId="46099A8C" w:rsidR="005B6215" w:rsidRPr="00B748AA" w:rsidRDefault="00243E75" w:rsidP="007B3914">
      <w:pPr>
        <w:spacing w:line="240" w:lineRule="auto"/>
        <w:jc w:val="both"/>
        <w:rPr>
          <w:rFonts w:ascii="Arial" w:hAnsi="Arial" w:cs="Arial"/>
          <w:sz w:val="24"/>
          <w:szCs w:val="24"/>
        </w:rPr>
      </w:pPr>
      <w:r w:rsidRPr="00B748AA">
        <w:rPr>
          <w:rFonts w:ascii="Arial" w:hAnsi="Arial" w:cs="Arial"/>
          <w:sz w:val="24"/>
          <w:szCs w:val="24"/>
        </w:rPr>
        <w:t>6.</w:t>
      </w:r>
      <w:r w:rsidR="000601BA" w:rsidRPr="00B748AA">
        <w:rPr>
          <w:rFonts w:ascii="Arial" w:hAnsi="Arial" w:cs="Arial"/>
          <w:sz w:val="24"/>
          <w:szCs w:val="24"/>
        </w:rPr>
        <w:t>11</w:t>
      </w:r>
      <w:r w:rsidR="00AA29BB" w:rsidRPr="00B748AA">
        <w:rPr>
          <w:rFonts w:ascii="Arial" w:hAnsi="Arial" w:cs="Arial"/>
          <w:sz w:val="24"/>
          <w:szCs w:val="24"/>
        </w:rPr>
        <w:t>5</w:t>
      </w:r>
      <w:r w:rsidR="000601BA" w:rsidRPr="00B748AA">
        <w:rPr>
          <w:rFonts w:ascii="Arial" w:hAnsi="Arial" w:cs="Arial"/>
          <w:sz w:val="24"/>
          <w:szCs w:val="24"/>
        </w:rPr>
        <w:t xml:space="preserve"> </w:t>
      </w:r>
      <w:r w:rsidR="005B6215" w:rsidRPr="00B748AA">
        <w:rPr>
          <w:rFonts w:ascii="Arial" w:hAnsi="Arial" w:cs="Arial"/>
          <w:sz w:val="24"/>
          <w:szCs w:val="24"/>
        </w:rPr>
        <w:t xml:space="preserve">When you are ending your tenancy </w:t>
      </w:r>
      <w:r w:rsidR="005B6215" w:rsidRPr="00B748AA">
        <w:rPr>
          <w:rFonts w:ascii="Arial" w:hAnsi="Arial" w:cs="Arial"/>
          <w:b/>
          <w:bCs/>
          <w:sz w:val="24"/>
          <w:szCs w:val="24"/>
        </w:rPr>
        <w:t xml:space="preserve">you must return all keys as instructed by the </w:t>
      </w:r>
      <w:r w:rsidR="00476B6B" w:rsidRPr="00B748AA">
        <w:rPr>
          <w:rFonts w:ascii="Arial" w:hAnsi="Arial" w:cs="Arial"/>
          <w:b/>
          <w:bCs/>
          <w:sz w:val="24"/>
          <w:szCs w:val="24"/>
        </w:rPr>
        <w:t>Housing</w:t>
      </w:r>
      <w:r w:rsidR="005B6215" w:rsidRPr="00B748AA">
        <w:rPr>
          <w:rFonts w:ascii="Arial" w:hAnsi="Arial" w:cs="Arial"/>
          <w:b/>
          <w:bCs/>
          <w:sz w:val="24"/>
          <w:szCs w:val="24"/>
        </w:rPr>
        <w:t xml:space="preserve"> Team</w:t>
      </w:r>
      <w:r w:rsidRPr="00B748AA">
        <w:rPr>
          <w:rFonts w:ascii="Arial" w:hAnsi="Arial" w:cs="Arial"/>
          <w:b/>
          <w:bCs/>
          <w:sz w:val="24"/>
          <w:szCs w:val="24"/>
        </w:rPr>
        <w:t xml:space="preserve"> and</w:t>
      </w:r>
      <w:r w:rsidR="005B6215" w:rsidRPr="00B748AA">
        <w:rPr>
          <w:rFonts w:ascii="Arial" w:hAnsi="Arial" w:cs="Arial"/>
          <w:sz w:val="24"/>
          <w:szCs w:val="24"/>
        </w:rPr>
        <w:t xml:space="preserve">: </w:t>
      </w:r>
    </w:p>
    <w:p w14:paraId="5D8E265C" w14:textId="6E37D429"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 xml:space="preserve">pay your rent and any other charges up to the date that your tenancy ends. If you owe us money when you leave, you must arrange to repay the debt. If you do not, or if you make an agreement to pay and do not keep to it, we may refuse to grant you another </w:t>
      </w:r>
      <w:r w:rsidR="003B2570" w:rsidRPr="00B748AA">
        <w:rPr>
          <w:rFonts w:ascii="Arial" w:hAnsi="Arial" w:cs="Arial"/>
          <w:sz w:val="24"/>
          <w:szCs w:val="24"/>
        </w:rPr>
        <w:t>council</w:t>
      </w:r>
      <w:r w:rsidRPr="00B748AA">
        <w:rPr>
          <w:rFonts w:ascii="Arial" w:hAnsi="Arial" w:cs="Arial"/>
          <w:sz w:val="24"/>
          <w:szCs w:val="24"/>
        </w:rPr>
        <w:t xml:space="preserve"> tenancy. The </w:t>
      </w:r>
      <w:r w:rsidR="00637A0B" w:rsidRPr="00B748AA">
        <w:rPr>
          <w:rFonts w:ascii="Arial" w:hAnsi="Arial" w:cs="Arial"/>
          <w:sz w:val="24"/>
          <w:szCs w:val="24"/>
        </w:rPr>
        <w:t>c</w:t>
      </w:r>
      <w:r w:rsidR="003B2570" w:rsidRPr="00B748AA">
        <w:rPr>
          <w:rFonts w:ascii="Arial" w:hAnsi="Arial" w:cs="Arial"/>
          <w:sz w:val="24"/>
          <w:szCs w:val="24"/>
        </w:rPr>
        <w:t>ouncil</w:t>
      </w:r>
      <w:r w:rsidRPr="00B748AA">
        <w:rPr>
          <w:rFonts w:ascii="Arial" w:hAnsi="Arial" w:cs="Arial"/>
          <w:sz w:val="24"/>
          <w:szCs w:val="24"/>
        </w:rPr>
        <w:t xml:space="preserve"> may take legal action to recover debts owed to us </w:t>
      </w:r>
    </w:p>
    <w:p w14:paraId="31628A37" w14:textId="7EB985D0"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 xml:space="preserve">leave the home clean and tidy and in good repair with all fixtures and fittings in the same condition when you move out as they were at the start of the tenancy (except for fair wear and tear). We will charge you the </w:t>
      </w:r>
      <w:r w:rsidR="007E0FC4" w:rsidRPr="00B748AA">
        <w:rPr>
          <w:rFonts w:ascii="Arial" w:hAnsi="Arial" w:cs="Arial"/>
          <w:sz w:val="24"/>
          <w:szCs w:val="24"/>
        </w:rPr>
        <w:t xml:space="preserve">full </w:t>
      </w:r>
      <w:r w:rsidRPr="00B748AA">
        <w:rPr>
          <w:rFonts w:ascii="Arial" w:hAnsi="Arial" w:cs="Arial"/>
          <w:sz w:val="24"/>
          <w:szCs w:val="24"/>
        </w:rPr>
        <w:t xml:space="preserve">cost of repairing any damage, replacing missing or damaged fixtures and fittings and the </w:t>
      </w:r>
      <w:r w:rsidR="007E0FC4" w:rsidRPr="00B748AA">
        <w:rPr>
          <w:rFonts w:ascii="Arial" w:hAnsi="Arial" w:cs="Arial"/>
          <w:sz w:val="24"/>
          <w:szCs w:val="24"/>
        </w:rPr>
        <w:t xml:space="preserve">full </w:t>
      </w:r>
      <w:r w:rsidRPr="00B748AA">
        <w:rPr>
          <w:rFonts w:ascii="Arial" w:hAnsi="Arial" w:cs="Arial"/>
          <w:sz w:val="24"/>
          <w:szCs w:val="24"/>
        </w:rPr>
        <w:t>cost of any cleaning that is necessary</w:t>
      </w:r>
      <w:r w:rsidR="006F2A96" w:rsidRPr="00B748AA">
        <w:rPr>
          <w:rFonts w:ascii="Arial" w:hAnsi="Arial" w:cs="Arial"/>
          <w:sz w:val="24"/>
          <w:szCs w:val="24"/>
        </w:rPr>
        <w:t>. This include</w:t>
      </w:r>
      <w:r w:rsidR="0070134F" w:rsidRPr="00B748AA">
        <w:rPr>
          <w:rFonts w:ascii="Arial" w:hAnsi="Arial" w:cs="Arial"/>
          <w:sz w:val="24"/>
          <w:szCs w:val="24"/>
        </w:rPr>
        <w:t>s the removal of any pests or you will be charged the full cost</w:t>
      </w:r>
      <w:r w:rsidR="000601BA" w:rsidRPr="00B748AA">
        <w:rPr>
          <w:rFonts w:ascii="Arial" w:hAnsi="Arial" w:cs="Arial"/>
          <w:sz w:val="24"/>
          <w:szCs w:val="24"/>
        </w:rPr>
        <w:t xml:space="preserve"> of any treatments we have to carry out</w:t>
      </w:r>
      <w:r w:rsidRPr="00B748AA">
        <w:rPr>
          <w:rFonts w:ascii="Arial" w:hAnsi="Arial" w:cs="Arial"/>
          <w:sz w:val="24"/>
          <w:szCs w:val="24"/>
        </w:rPr>
        <w:t xml:space="preserve"> </w:t>
      </w:r>
    </w:p>
    <w:p w14:paraId="0B3C5AA9" w14:textId="7FCC1D0B"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 xml:space="preserve">remove all rubbish, personal effects and furniture from the home and loft including the garden (including the shed) and any communal areas </w:t>
      </w:r>
    </w:p>
    <w:p w14:paraId="256EB234" w14:textId="3226F02F"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 xml:space="preserve">secure the home. This includes turning off the gas, electricity and water supplies, and locking the doors and windows. You must arrange for gas appliances to be ‘capped off’ by a Gas Safe registered engineer therefore you must notify the </w:t>
      </w:r>
      <w:r w:rsidR="00637A0B" w:rsidRPr="00B748AA">
        <w:rPr>
          <w:rFonts w:ascii="Arial" w:hAnsi="Arial" w:cs="Arial"/>
          <w:sz w:val="24"/>
          <w:szCs w:val="24"/>
        </w:rPr>
        <w:t>c</w:t>
      </w:r>
      <w:r w:rsidR="003B2570" w:rsidRPr="00B748AA">
        <w:rPr>
          <w:rFonts w:ascii="Arial" w:hAnsi="Arial" w:cs="Arial"/>
          <w:sz w:val="24"/>
          <w:szCs w:val="24"/>
        </w:rPr>
        <w:t>ouncil</w:t>
      </w:r>
      <w:r w:rsidRPr="00B748AA">
        <w:rPr>
          <w:rFonts w:ascii="Arial" w:hAnsi="Arial" w:cs="Arial"/>
          <w:sz w:val="24"/>
          <w:szCs w:val="24"/>
        </w:rPr>
        <w:t xml:space="preserve"> of the date you are </w:t>
      </w:r>
      <w:r w:rsidR="00637A0B" w:rsidRPr="00B748AA">
        <w:rPr>
          <w:rFonts w:ascii="Arial" w:hAnsi="Arial" w:cs="Arial"/>
          <w:sz w:val="24"/>
          <w:szCs w:val="24"/>
        </w:rPr>
        <w:t>leaving,</w:t>
      </w:r>
      <w:r w:rsidRPr="00B748AA">
        <w:rPr>
          <w:rFonts w:ascii="Arial" w:hAnsi="Arial" w:cs="Arial"/>
          <w:sz w:val="24"/>
          <w:szCs w:val="24"/>
        </w:rPr>
        <w:t xml:space="preserve"> and we will arrange for an engineer to visit the property </w:t>
      </w:r>
    </w:p>
    <w:p w14:paraId="22B74032" w14:textId="7A870A5D"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 xml:space="preserve">make sure all the fittings and fixtures you have installed and which you are leaving in the home are in good working order </w:t>
      </w:r>
      <w:r w:rsidR="006376B5" w:rsidRPr="00B748AA">
        <w:rPr>
          <w:rFonts w:ascii="Arial" w:hAnsi="Arial" w:cs="Arial"/>
          <w:sz w:val="24"/>
          <w:szCs w:val="24"/>
        </w:rPr>
        <w:t>and we have agreed for you to leave them</w:t>
      </w:r>
    </w:p>
    <w:p w14:paraId="400A2DE9" w14:textId="7DD3200D" w:rsidR="005B6215" w:rsidRPr="00B748AA" w:rsidRDefault="005B6215" w:rsidP="007B3914">
      <w:pPr>
        <w:pStyle w:val="ListParagraph"/>
        <w:numPr>
          <w:ilvl w:val="0"/>
          <w:numId w:val="18"/>
        </w:numPr>
        <w:spacing w:line="240" w:lineRule="auto"/>
        <w:jc w:val="both"/>
        <w:rPr>
          <w:rFonts w:ascii="Arial" w:hAnsi="Arial" w:cs="Arial"/>
          <w:sz w:val="24"/>
          <w:szCs w:val="24"/>
        </w:rPr>
      </w:pPr>
      <w:r w:rsidRPr="00B748AA">
        <w:rPr>
          <w:rFonts w:ascii="Arial" w:hAnsi="Arial" w:cs="Arial"/>
          <w:sz w:val="24"/>
          <w:szCs w:val="24"/>
        </w:rPr>
        <w:t>allow our employees and contractors to enter your home at reasonable times to inspect it</w:t>
      </w:r>
    </w:p>
    <w:p w14:paraId="14449344" w14:textId="756D9AF9" w:rsidR="00DA3856" w:rsidRPr="00B748AA" w:rsidRDefault="0049326C" w:rsidP="007B3914">
      <w:pPr>
        <w:spacing w:line="240" w:lineRule="auto"/>
        <w:jc w:val="both"/>
        <w:rPr>
          <w:rFonts w:ascii="Arial" w:hAnsi="Arial" w:cs="Arial"/>
          <w:sz w:val="24"/>
          <w:szCs w:val="24"/>
        </w:rPr>
      </w:pPr>
      <w:r w:rsidRPr="00B748AA">
        <w:rPr>
          <w:rFonts w:ascii="Arial" w:hAnsi="Arial" w:cs="Arial"/>
          <w:sz w:val="24"/>
          <w:szCs w:val="24"/>
        </w:rPr>
        <w:t>6.</w:t>
      </w:r>
      <w:r w:rsidR="000601BA" w:rsidRPr="00B748AA">
        <w:rPr>
          <w:rFonts w:ascii="Arial" w:hAnsi="Arial" w:cs="Arial"/>
          <w:sz w:val="24"/>
          <w:szCs w:val="24"/>
        </w:rPr>
        <w:t>11</w:t>
      </w:r>
      <w:r w:rsidR="00AA29BB" w:rsidRPr="00B748AA">
        <w:rPr>
          <w:rFonts w:ascii="Arial" w:hAnsi="Arial" w:cs="Arial"/>
          <w:sz w:val="24"/>
          <w:szCs w:val="24"/>
        </w:rPr>
        <w:t>6</w:t>
      </w:r>
      <w:r w:rsidR="000601BA" w:rsidRPr="00B748AA">
        <w:rPr>
          <w:rFonts w:ascii="Arial" w:hAnsi="Arial" w:cs="Arial"/>
          <w:sz w:val="24"/>
          <w:szCs w:val="24"/>
        </w:rPr>
        <w:t xml:space="preserve"> </w:t>
      </w:r>
      <w:r w:rsidR="00DA3856" w:rsidRPr="00B748AA">
        <w:rPr>
          <w:rFonts w:ascii="Arial" w:hAnsi="Arial" w:cs="Arial"/>
          <w:sz w:val="24"/>
          <w:szCs w:val="24"/>
        </w:rPr>
        <w:t xml:space="preserve">When you are ending your tenancy you must not: </w:t>
      </w:r>
    </w:p>
    <w:p w14:paraId="25D25AD7" w14:textId="08A8AAA4" w:rsidR="00DA3856" w:rsidRPr="00B748AA" w:rsidRDefault="00DA3856" w:rsidP="007B3914">
      <w:pPr>
        <w:pStyle w:val="ListParagraph"/>
        <w:numPr>
          <w:ilvl w:val="0"/>
          <w:numId w:val="19"/>
        </w:numPr>
        <w:spacing w:line="240" w:lineRule="auto"/>
        <w:jc w:val="both"/>
        <w:rPr>
          <w:rFonts w:ascii="Arial" w:hAnsi="Arial" w:cs="Arial"/>
          <w:sz w:val="24"/>
          <w:szCs w:val="24"/>
        </w:rPr>
      </w:pPr>
      <w:r w:rsidRPr="00B748AA">
        <w:rPr>
          <w:rFonts w:ascii="Arial" w:hAnsi="Arial" w:cs="Arial"/>
          <w:sz w:val="24"/>
          <w:szCs w:val="24"/>
        </w:rPr>
        <w:t xml:space="preserve">leave anyone living in your home when your tenancy ends. If there are people living in the home when your tenancy has ended, we will take action to evict them and charge you for the cost of the action </w:t>
      </w:r>
    </w:p>
    <w:p w14:paraId="11F3BA5B" w14:textId="172DB975" w:rsidR="00DA3856" w:rsidRPr="00B748AA" w:rsidRDefault="00781B49" w:rsidP="007B3914">
      <w:pPr>
        <w:pStyle w:val="ListParagraph"/>
        <w:numPr>
          <w:ilvl w:val="0"/>
          <w:numId w:val="19"/>
        </w:numPr>
        <w:spacing w:line="240" w:lineRule="auto"/>
        <w:jc w:val="both"/>
        <w:rPr>
          <w:rFonts w:ascii="Arial" w:hAnsi="Arial" w:cs="Arial"/>
          <w:sz w:val="24"/>
          <w:szCs w:val="24"/>
        </w:rPr>
      </w:pPr>
      <w:r w:rsidRPr="00B748AA">
        <w:rPr>
          <w:rFonts w:ascii="Arial" w:hAnsi="Arial" w:cs="Arial"/>
          <w:sz w:val="24"/>
          <w:szCs w:val="24"/>
        </w:rPr>
        <w:t>r</w:t>
      </w:r>
      <w:r w:rsidR="00DA3856" w:rsidRPr="00B748AA">
        <w:rPr>
          <w:rFonts w:ascii="Arial" w:hAnsi="Arial" w:cs="Arial"/>
          <w:sz w:val="24"/>
          <w:szCs w:val="24"/>
        </w:rPr>
        <w:t xml:space="preserve">emove from the home any </w:t>
      </w:r>
      <w:r w:rsidR="00C57B94" w:rsidRPr="00B748AA">
        <w:rPr>
          <w:rFonts w:ascii="Arial" w:hAnsi="Arial" w:cs="Arial"/>
          <w:sz w:val="24"/>
          <w:szCs w:val="24"/>
        </w:rPr>
        <w:t xml:space="preserve">fixtures, fittings or </w:t>
      </w:r>
      <w:r w:rsidR="00DA3856" w:rsidRPr="00B748AA">
        <w:rPr>
          <w:rFonts w:ascii="Arial" w:hAnsi="Arial" w:cs="Arial"/>
          <w:sz w:val="24"/>
          <w:szCs w:val="24"/>
        </w:rPr>
        <w:t xml:space="preserve">furniture that we have provided </w:t>
      </w:r>
    </w:p>
    <w:p w14:paraId="44D7E5FE" w14:textId="7749A7EF" w:rsidR="00E60648" w:rsidRPr="00B748AA" w:rsidRDefault="00C57B94" w:rsidP="007B3914">
      <w:pPr>
        <w:spacing w:line="240" w:lineRule="auto"/>
        <w:jc w:val="both"/>
        <w:rPr>
          <w:rFonts w:ascii="Arial" w:hAnsi="Arial" w:cs="Arial"/>
          <w:sz w:val="24"/>
          <w:szCs w:val="24"/>
        </w:rPr>
      </w:pPr>
      <w:r w:rsidRPr="00B748AA">
        <w:rPr>
          <w:rFonts w:ascii="Arial" w:hAnsi="Arial" w:cs="Arial"/>
          <w:sz w:val="24"/>
          <w:szCs w:val="24"/>
        </w:rPr>
        <w:t>6.</w:t>
      </w:r>
      <w:r w:rsidR="000601BA" w:rsidRPr="00B748AA">
        <w:rPr>
          <w:rFonts w:ascii="Arial" w:hAnsi="Arial" w:cs="Arial"/>
          <w:sz w:val="24"/>
          <w:szCs w:val="24"/>
        </w:rPr>
        <w:t>11</w:t>
      </w:r>
      <w:r w:rsidR="00AA29BB" w:rsidRPr="00B748AA">
        <w:rPr>
          <w:rFonts w:ascii="Arial" w:hAnsi="Arial" w:cs="Arial"/>
          <w:sz w:val="24"/>
          <w:szCs w:val="24"/>
        </w:rPr>
        <w:t>7</w:t>
      </w:r>
      <w:r w:rsidR="000601BA" w:rsidRPr="00B748AA">
        <w:rPr>
          <w:rFonts w:ascii="Arial" w:hAnsi="Arial" w:cs="Arial"/>
          <w:sz w:val="24"/>
          <w:szCs w:val="24"/>
        </w:rPr>
        <w:t xml:space="preserve"> </w:t>
      </w:r>
      <w:r w:rsidR="00E60648" w:rsidRPr="00B748AA">
        <w:rPr>
          <w:rFonts w:ascii="Arial" w:hAnsi="Arial" w:cs="Arial"/>
          <w:sz w:val="24"/>
          <w:szCs w:val="24"/>
        </w:rPr>
        <w:t xml:space="preserve">We will remove and store any items left in the </w:t>
      </w:r>
      <w:r w:rsidR="00553373" w:rsidRPr="00B748AA">
        <w:rPr>
          <w:rFonts w:ascii="Arial" w:hAnsi="Arial" w:cs="Arial"/>
          <w:sz w:val="24"/>
          <w:szCs w:val="24"/>
        </w:rPr>
        <w:t>property</w:t>
      </w:r>
      <w:r w:rsidR="00E60648" w:rsidRPr="00B748AA">
        <w:rPr>
          <w:rFonts w:ascii="Arial" w:hAnsi="Arial" w:cs="Arial"/>
          <w:sz w:val="24"/>
          <w:szCs w:val="24"/>
        </w:rPr>
        <w:t xml:space="preserve"> but not rubbish or damaged goods.</w:t>
      </w:r>
      <w:r w:rsidR="00553373" w:rsidRPr="00B748AA">
        <w:rPr>
          <w:rFonts w:ascii="Arial" w:hAnsi="Arial" w:cs="Arial"/>
          <w:sz w:val="24"/>
          <w:szCs w:val="24"/>
        </w:rPr>
        <w:t xml:space="preserve"> We will not store any soft furni</w:t>
      </w:r>
      <w:r w:rsidR="001C3DE5" w:rsidRPr="00B748AA">
        <w:rPr>
          <w:rFonts w:ascii="Arial" w:hAnsi="Arial" w:cs="Arial"/>
          <w:sz w:val="24"/>
          <w:szCs w:val="24"/>
        </w:rPr>
        <w:t>shings (such as sofas or beds) if there are needles left in the property.</w:t>
      </w:r>
      <w:r w:rsidR="00E60648" w:rsidRPr="00B748AA">
        <w:rPr>
          <w:rFonts w:ascii="Arial" w:hAnsi="Arial" w:cs="Arial"/>
          <w:sz w:val="24"/>
          <w:szCs w:val="24"/>
        </w:rPr>
        <w:t xml:space="preserve"> We will serve a notice under the provisions of section 41 of the Local Government (Miscellaneous Provisions) Act 1982, telling you when you must collect your possessions. We will give you at least one month to do this. We will send the notice to your last known address or any forwarding address that you have given to us. If the items are not collected, we will dispose of them and charge you </w:t>
      </w:r>
      <w:r w:rsidR="000601BA" w:rsidRPr="00B748AA">
        <w:rPr>
          <w:rFonts w:ascii="Arial" w:hAnsi="Arial" w:cs="Arial"/>
          <w:sz w:val="24"/>
          <w:szCs w:val="24"/>
        </w:rPr>
        <w:t>the full</w:t>
      </w:r>
      <w:r w:rsidR="00E60648" w:rsidRPr="00B748AA">
        <w:rPr>
          <w:rFonts w:ascii="Arial" w:hAnsi="Arial" w:cs="Arial"/>
          <w:sz w:val="24"/>
          <w:szCs w:val="24"/>
        </w:rPr>
        <w:t xml:space="preserve"> costs of disposal and storage. </w:t>
      </w:r>
    </w:p>
    <w:p w14:paraId="299F186B" w14:textId="59E9AD27" w:rsidR="00E60648" w:rsidRPr="00B748AA" w:rsidRDefault="00F30F21" w:rsidP="007B3914">
      <w:pPr>
        <w:spacing w:line="240" w:lineRule="auto"/>
        <w:jc w:val="both"/>
        <w:rPr>
          <w:rFonts w:ascii="Arial" w:hAnsi="Arial" w:cs="Arial"/>
          <w:sz w:val="24"/>
          <w:szCs w:val="24"/>
        </w:rPr>
      </w:pPr>
      <w:r w:rsidRPr="00B748AA">
        <w:rPr>
          <w:rFonts w:ascii="Arial" w:hAnsi="Arial" w:cs="Arial"/>
          <w:sz w:val="24"/>
          <w:szCs w:val="24"/>
        </w:rPr>
        <w:t>6.</w:t>
      </w:r>
      <w:r w:rsidR="00EA353B" w:rsidRPr="00B748AA">
        <w:rPr>
          <w:rFonts w:ascii="Arial" w:hAnsi="Arial" w:cs="Arial"/>
          <w:sz w:val="24"/>
          <w:szCs w:val="24"/>
        </w:rPr>
        <w:t>11</w:t>
      </w:r>
      <w:r w:rsidR="00AA29BB" w:rsidRPr="00B748AA">
        <w:rPr>
          <w:rFonts w:ascii="Arial" w:hAnsi="Arial" w:cs="Arial"/>
          <w:sz w:val="24"/>
          <w:szCs w:val="24"/>
        </w:rPr>
        <w:t>8</w:t>
      </w:r>
      <w:r w:rsidR="00EA353B" w:rsidRPr="00B748AA">
        <w:rPr>
          <w:rFonts w:ascii="Arial" w:hAnsi="Arial" w:cs="Arial"/>
          <w:sz w:val="24"/>
          <w:szCs w:val="24"/>
        </w:rPr>
        <w:t xml:space="preserve"> </w:t>
      </w:r>
      <w:r w:rsidR="00E60648" w:rsidRPr="00B748AA">
        <w:rPr>
          <w:rFonts w:ascii="Arial" w:hAnsi="Arial" w:cs="Arial"/>
          <w:sz w:val="24"/>
          <w:szCs w:val="24"/>
        </w:rPr>
        <w:t xml:space="preserve">A joint tenancy will end if one or more joint tenants give us notice to end it. We will decide whether to grant a new tenancy for the remaining tenant or tenants, or we may offer them another home or simply advice. A joint tenant will not have an automatic right to stay in the home once one of the joint tenants has ended the tenancy. </w:t>
      </w:r>
    </w:p>
    <w:p w14:paraId="6F0D06A1" w14:textId="77822C42" w:rsidR="00352AFB" w:rsidRPr="00B748AA" w:rsidRDefault="00F30F21" w:rsidP="007B3914">
      <w:pPr>
        <w:spacing w:line="240" w:lineRule="auto"/>
        <w:jc w:val="both"/>
        <w:rPr>
          <w:rFonts w:ascii="Arial" w:hAnsi="Arial" w:cs="Arial"/>
          <w:sz w:val="24"/>
          <w:szCs w:val="24"/>
        </w:rPr>
      </w:pPr>
      <w:r w:rsidRPr="00B748AA">
        <w:rPr>
          <w:rFonts w:ascii="Arial" w:hAnsi="Arial" w:cs="Arial"/>
          <w:sz w:val="24"/>
          <w:szCs w:val="24"/>
        </w:rPr>
        <w:lastRenderedPageBreak/>
        <w:t>6.</w:t>
      </w:r>
      <w:r w:rsidR="00EA353B" w:rsidRPr="00B748AA">
        <w:rPr>
          <w:rFonts w:ascii="Arial" w:hAnsi="Arial" w:cs="Arial"/>
          <w:sz w:val="24"/>
          <w:szCs w:val="24"/>
        </w:rPr>
        <w:t>11</w:t>
      </w:r>
      <w:r w:rsidR="00AA29BB" w:rsidRPr="00B748AA">
        <w:rPr>
          <w:rFonts w:ascii="Arial" w:hAnsi="Arial" w:cs="Arial"/>
          <w:sz w:val="24"/>
          <w:szCs w:val="24"/>
        </w:rPr>
        <w:t>9</w:t>
      </w:r>
      <w:r w:rsidR="00EA353B" w:rsidRPr="00B748AA">
        <w:rPr>
          <w:rFonts w:ascii="Arial" w:hAnsi="Arial" w:cs="Arial"/>
          <w:sz w:val="24"/>
          <w:szCs w:val="24"/>
        </w:rPr>
        <w:t xml:space="preserve"> </w:t>
      </w:r>
      <w:r w:rsidR="00E60648" w:rsidRPr="00B748AA">
        <w:rPr>
          <w:rFonts w:ascii="Arial" w:hAnsi="Arial" w:cs="Arial"/>
          <w:sz w:val="24"/>
          <w:szCs w:val="24"/>
        </w:rPr>
        <w:t xml:space="preserve">When a sole tenant </w:t>
      </w:r>
      <w:r w:rsidR="00BF540A" w:rsidRPr="00B748AA">
        <w:rPr>
          <w:rFonts w:ascii="Arial" w:hAnsi="Arial" w:cs="Arial"/>
          <w:sz w:val="24"/>
          <w:szCs w:val="24"/>
        </w:rPr>
        <w:t>dies,</w:t>
      </w:r>
      <w:r w:rsidR="00E60648" w:rsidRPr="00B748AA">
        <w:rPr>
          <w:rFonts w:ascii="Arial" w:hAnsi="Arial" w:cs="Arial"/>
          <w:sz w:val="24"/>
          <w:szCs w:val="24"/>
        </w:rPr>
        <w:t xml:space="preserve"> we will normally expect their next of kin or executors to give us 4 </w:t>
      </w:r>
      <w:r w:rsidR="00BF540A" w:rsidRPr="00B748AA">
        <w:rPr>
          <w:rFonts w:ascii="Arial" w:hAnsi="Arial" w:cs="Arial"/>
          <w:sz w:val="24"/>
          <w:szCs w:val="24"/>
        </w:rPr>
        <w:t>weeks’ notice</w:t>
      </w:r>
      <w:r w:rsidR="00E60648" w:rsidRPr="00B748AA">
        <w:rPr>
          <w:rFonts w:ascii="Arial" w:hAnsi="Arial" w:cs="Arial"/>
          <w:sz w:val="24"/>
          <w:szCs w:val="24"/>
        </w:rPr>
        <w:t xml:space="preserve"> to end the tenancy. If the tenant was receiving Universal Credit or Housing Benefit this will not be paid after they have died. However, the tenancy will continue until we receive </w:t>
      </w:r>
      <w:r w:rsidR="00BF540A" w:rsidRPr="00B748AA">
        <w:rPr>
          <w:rFonts w:ascii="Arial" w:hAnsi="Arial" w:cs="Arial"/>
          <w:sz w:val="24"/>
          <w:szCs w:val="24"/>
        </w:rPr>
        <w:t>notice</w:t>
      </w:r>
      <w:r w:rsidR="5511C02A" w:rsidRPr="00B748AA">
        <w:rPr>
          <w:rFonts w:ascii="Arial" w:hAnsi="Arial" w:cs="Arial"/>
          <w:sz w:val="24"/>
          <w:szCs w:val="24"/>
        </w:rPr>
        <w:t xml:space="preserve"> </w:t>
      </w:r>
      <w:r w:rsidR="00E60648" w:rsidRPr="00B748AA">
        <w:rPr>
          <w:rFonts w:ascii="Arial" w:hAnsi="Arial" w:cs="Arial"/>
          <w:sz w:val="24"/>
          <w:szCs w:val="24"/>
        </w:rPr>
        <w:t>and the keys</w:t>
      </w:r>
      <w:r w:rsidR="0F6A490E" w:rsidRPr="00B748AA">
        <w:rPr>
          <w:rFonts w:ascii="Arial" w:hAnsi="Arial" w:cs="Arial"/>
          <w:sz w:val="24"/>
          <w:szCs w:val="24"/>
        </w:rPr>
        <w:t>.</w:t>
      </w:r>
      <w:r w:rsidR="00E60648" w:rsidRPr="00B748AA">
        <w:rPr>
          <w:rFonts w:ascii="Arial" w:hAnsi="Arial" w:cs="Arial"/>
          <w:sz w:val="24"/>
          <w:szCs w:val="24"/>
        </w:rPr>
        <w:t xml:space="preserve"> </w:t>
      </w:r>
      <w:r w:rsidR="4D5A4F62" w:rsidRPr="00B748AA">
        <w:rPr>
          <w:rFonts w:ascii="Arial" w:hAnsi="Arial" w:cs="Arial"/>
          <w:sz w:val="24"/>
          <w:szCs w:val="24"/>
        </w:rPr>
        <w:t>R</w:t>
      </w:r>
      <w:r w:rsidR="00E60648" w:rsidRPr="00B748AA">
        <w:rPr>
          <w:rFonts w:ascii="Arial" w:hAnsi="Arial" w:cs="Arial"/>
          <w:sz w:val="24"/>
          <w:szCs w:val="24"/>
        </w:rPr>
        <w:t>ent will continue to be payable during this time. We can charge the tenant’s estate for unpaid rent and other charges due under this agreement.</w:t>
      </w:r>
      <w:r w:rsidR="00476733" w:rsidRPr="00B748AA">
        <w:rPr>
          <w:rFonts w:ascii="Arial" w:hAnsi="Arial" w:cs="Arial"/>
          <w:sz w:val="24"/>
          <w:szCs w:val="24"/>
        </w:rPr>
        <w:t xml:space="preserve"> If there are no next of kin or executors, we will notify </w:t>
      </w:r>
      <w:r w:rsidR="00B8223F" w:rsidRPr="00B748AA">
        <w:rPr>
          <w:rFonts w:ascii="Arial" w:hAnsi="Arial" w:cs="Arial"/>
          <w:sz w:val="24"/>
          <w:szCs w:val="24"/>
        </w:rPr>
        <w:t>the Public Trustee and serve notice of our intention to take possession of the property.</w:t>
      </w:r>
    </w:p>
    <w:p w14:paraId="43CC3022" w14:textId="6A057C59" w:rsidR="00E60648" w:rsidRPr="00B748AA" w:rsidRDefault="00E60648" w:rsidP="007B3914">
      <w:pPr>
        <w:spacing w:line="240" w:lineRule="auto"/>
        <w:jc w:val="both"/>
        <w:rPr>
          <w:rFonts w:ascii="Arial" w:hAnsi="Arial" w:cs="Arial"/>
          <w:sz w:val="24"/>
          <w:szCs w:val="24"/>
        </w:rPr>
      </w:pPr>
      <w:r w:rsidRPr="00B748AA">
        <w:rPr>
          <w:rFonts w:ascii="Arial" w:hAnsi="Arial" w:cs="Arial"/>
          <w:b/>
          <w:bCs/>
          <w:sz w:val="24"/>
          <w:szCs w:val="24"/>
        </w:rPr>
        <w:t xml:space="preserve">Abandoning your </w:t>
      </w:r>
      <w:r w:rsidR="0095648A" w:rsidRPr="00B748AA">
        <w:rPr>
          <w:rFonts w:ascii="Arial" w:hAnsi="Arial" w:cs="Arial"/>
          <w:b/>
          <w:bCs/>
          <w:sz w:val="24"/>
          <w:szCs w:val="24"/>
        </w:rPr>
        <w:t>t</w:t>
      </w:r>
      <w:r w:rsidRPr="00B748AA">
        <w:rPr>
          <w:rFonts w:ascii="Arial" w:hAnsi="Arial" w:cs="Arial"/>
          <w:b/>
          <w:bCs/>
          <w:sz w:val="24"/>
          <w:szCs w:val="24"/>
        </w:rPr>
        <w:t xml:space="preserve">enancy </w:t>
      </w:r>
    </w:p>
    <w:p w14:paraId="0B5F596D" w14:textId="78C8A899" w:rsidR="00E60648" w:rsidRPr="00B748AA" w:rsidRDefault="00024024" w:rsidP="007B3914">
      <w:pPr>
        <w:spacing w:line="240" w:lineRule="auto"/>
        <w:jc w:val="both"/>
        <w:rPr>
          <w:rFonts w:ascii="Arial" w:hAnsi="Arial" w:cs="Arial"/>
          <w:sz w:val="24"/>
          <w:szCs w:val="24"/>
        </w:rPr>
      </w:pPr>
      <w:r w:rsidRPr="00B748AA">
        <w:rPr>
          <w:rFonts w:ascii="Arial" w:hAnsi="Arial" w:cs="Arial"/>
          <w:sz w:val="24"/>
          <w:szCs w:val="24"/>
        </w:rPr>
        <w:t>6.</w:t>
      </w:r>
      <w:r w:rsidR="00EA353B" w:rsidRPr="00B748AA">
        <w:rPr>
          <w:rFonts w:ascii="Arial" w:hAnsi="Arial" w:cs="Arial"/>
          <w:sz w:val="24"/>
          <w:szCs w:val="24"/>
        </w:rPr>
        <w:t>1</w:t>
      </w:r>
      <w:r w:rsidR="00AA29BB" w:rsidRPr="00B748AA">
        <w:rPr>
          <w:rFonts w:ascii="Arial" w:hAnsi="Arial" w:cs="Arial"/>
          <w:sz w:val="24"/>
          <w:szCs w:val="24"/>
        </w:rPr>
        <w:t>20</w:t>
      </w:r>
      <w:r w:rsidR="00EA353B" w:rsidRPr="00B748AA">
        <w:rPr>
          <w:rFonts w:ascii="Arial" w:hAnsi="Arial" w:cs="Arial"/>
          <w:sz w:val="24"/>
          <w:szCs w:val="24"/>
        </w:rPr>
        <w:t xml:space="preserve"> </w:t>
      </w:r>
      <w:r w:rsidR="00E60648" w:rsidRPr="00B748AA">
        <w:rPr>
          <w:rFonts w:ascii="Arial" w:hAnsi="Arial" w:cs="Arial"/>
          <w:sz w:val="24"/>
          <w:szCs w:val="24"/>
        </w:rPr>
        <w:t xml:space="preserve">If you cease to occupy your home as your only or principal home and do not return the keys to us or let us have written notice that you are leaving, we may serve a notice to quit at the home to end your tenancy. If you do not contact us before this notice to quit expires, we will consider that your tenancy has ended and take possession of the home. </w:t>
      </w:r>
    </w:p>
    <w:p w14:paraId="1698F27B" w14:textId="658BE327" w:rsidR="000F2FE2" w:rsidRPr="00B748AA" w:rsidRDefault="00E03FE6" w:rsidP="00B748AA">
      <w:pPr>
        <w:spacing w:line="240" w:lineRule="auto"/>
        <w:jc w:val="both"/>
        <w:rPr>
          <w:rFonts w:ascii="Arial" w:hAnsi="Arial" w:cs="Arial"/>
          <w:b/>
          <w:bCs/>
          <w:sz w:val="24"/>
          <w:szCs w:val="24"/>
        </w:rPr>
      </w:pPr>
      <w:r w:rsidRPr="00B748AA">
        <w:rPr>
          <w:rFonts w:ascii="Arial" w:hAnsi="Arial" w:cs="Arial"/>
          <w:sz w:val="24"/>
          <w:szCs w:val="24"/>
        </w:rPr>
        <w:t>6.</w:t>
      </w:r>
      <w:r w:rsidR="00EA353B" w:rsidRPr="00B748AA">
        <w:rPr>
          <w:rFonts w:ascii="Arial" w:hAnsi="Arial" w:cs="Arial"/>
          <w:sz w:val="24"/>
          <w:szCs w:val="24"/>
        </w:rPr>
        <w:t>1</w:t>
      </w:r>
      <w:r w:rsidR="00AA29BB" w:rsidRPr="00B748AA">
        <w:rPr>
          <w:rFonts w:ascii="Arial" w:hAnsi="Arial" w:cs="Arial"/>
          <w:sz w:val="24"/>
          <w:szCs w:val="24"/>
        </w:rPr>
        <w:t>21</w:t>
      </w:r>
      <w:r w:rsidR="00EA353B" w:rsidRPr="00B748AA">
        <w:rPr>
          <w:rFonts w:ascii="Arial" w:hAnsi="Arial" w:cs="Arial"/>
          <w:sz w:val="24"/>
          <w:szCs w:val="24"/>
        </w:rPr>
        <w:t xml:space="preserve"> </w:t>
      </w:r>
      <w:r w:rsidR="00E60648" w:rsidRPr="00B748AA">
        <w:rPr>
          <w:rFonts w:ascii="Arial" w:hAnsi="Arial" w:cs="Arial"/>
          <w:sz w:val="24"/>
          <w:szCs w:val="24"/>
        </w:rPr>
        <w:t>We will remove and store any items left in the home but not rubbish or damaged goods</w:t>
      </w:r>
      <w:r w:rsidRPr="00B748AA">
        <w:rPr>
          <w:rFonts w:ascii="Arial" w:hAnsi="Arial" w:cs="Arial"/>
          <w:sz w:val="24"/>
          <w:szCs w:val="24"/>
        </w:rPr>
        <w:t xml:space="preserve"> (or soft furnishings if there are needles in the property)</w:t>
      </w:r>
      <w:r w:rsidR="00E60648" w:rsidRPr="00B748AA">
        <w:rPr>
          <w:rFonts w:ascii="Arial" w:hAnsi="Arial" w:cs="Arial"/>
          <w:sz w:val="24"/>
          <w:szCs w:val="24"/>
        </w:rPr>
        <w:t xml:space="preserve">. We will serve a notice under the provisions of section 41 of the Local Government (Miscellaneous Provisions) Act 1982, telling you when you must collect your possessions. We will give you at least one month to do this. We will send the notice to your last known address or any forwarding address that you have given to us. If the items are not collected, we will dispose of them and charge you </w:t>
      </w:r>
      <w:r w:rsidR="00601EE7" w:rsidRPr="00B748AA">
        <w:rPr>
          <w:rFonts w:ascii="Arial" w:hAnsi="Arial" w:cs="Arial"/>
          <w:sz w:val="24"/>
          <w:szCs w:val="24"/>
        </w:rPr>
        <w:t>the full</w:t>
      </w:r>
      <w:r w:rsidR="00E60648" w:rsidRPr="00B748AA">
        <w:rPr>
          <w:rFonts w:ascii="Arial" w:hAnsi="Arial" w:cs="Arial"/>
          <w:sz w:val="24"/>
          <w:szCs w:val="24"/>
        </w:rPr>
        <w:t xml:space="preserve"> costs of disposal and storage.</w:t>
      </w:r>
      <w:r w:rsidR="000F2FE2" w:rsidRPr="00B748AA">
        <w:rPr>
          <w:rFonts w:ascii="Arial" w:hAnsi="Arial" w:cs="Arial"/>
          <w:b/>
          <w:bCs/>
          <w:sz w:val="24"/>
          <w:szCs w:val="24"/>
        </w:rPr>
        <w:br w:type="page"/>
      </w:r>
    </w:p>
    <w:p w14:paraId="755399D1" w14:textId="76041B51" w:rsidR="003C4744" w:rsidRPr="00B748AA" w:rsidRDefault="000F2FE2" w:rsidP="007B3914">
      <w:pPr>
        <w:spacing w:line="240" w:lineRule="auto"/>
        <w:jc w:val="both"/>
        <w:rPr>
          <w:rFonts w:ascii="Arial" w:hAnsi="Arial" w:cs="Arial"/>
          <w:color w:val="FF0000"/>
          <w:sz w:val="24"/>
          <w:szCs w:val="24"/>
        </w:rPr>
      </w:pPr>
      <w:r w:rsidRPr="00B748AA">
        <w:rPr>
          <w:rFonts w:ascii="Arial" w:hAnsi="Arial" w:cs="Arial"/>
          <w:b/>
          <w:bCs/>
          <w:sz w:val="24"/>
          <w:szCs w:val="24"/>
        </w:rPr>
        <w:lastRenderedPageBreak/>
        <w:t xml:space="preserve">Section 7 - </w:t>
      </w:r>
      <w:r w:rsidR="003C4744" w:rsidRPr="00B748AA">
        <w:rPr>
          <w:rFonts w:ascii="Arial" w:hAnsi="Arial" w:cs="Arial"/>
          <w:b/>
          <w:bCs/>
          <w:sz w:val="24"/>
          <w:szCs w:val="24"/>
        </w:rPr>
        <w:t>General Terms</w:t>
      </w:r>
    </w:p>
    <w:p w14:paraId="2340D1DA" w14:textId="12A9F6E7" w:rsidR="003C4744" w:rsidRPr="00B748AA" w:rsidRDefault="003C4744" w:rsidP="007B3914">
      <w:pPr>
        <w:spacing w:line="240" w:lineRule="auto"/>
        <w:jc w:val="both"/>
        <w:rPr>
          <w:rFonts w:ascii="Arial" w:hAnsi="Arial" w:cs="Arial"/>
          <w:b/>
          <w:bCs/>
          <w:sz w:val="24"/>
          <w:szCs w:val="24"/>
        </w:rPr>
      </w:pPr>
      <w:r w:rsidRPr="00B748AA">
        <w:rPr>
          <w:rFonts w:ascii="Arial" w:hAnsi="Arial" w:cs="Arial"/>
          <w:b/>
          <w:bCs/>
          <w:sz w:val="24"/>
          <w:szCs w:val="24"/>
        </w:rPr>
        <w:t xml:space="preserve">Service of Notices </w:t>
      </w:r>
    </w:p>
    <w:p w14:paraId="2EF1C9B5" w14:textId="4F7BCC9A" w:rsidR="003C4744"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7.1</w:t>
      </w:r>
      <w:r w:rsidR="003C4744" w:rsidRPr="00B748AA">
        <w:rPr>
          <w:rFonts w:ascii="Arial" w:hAnsi="Arial" w:cs="Arial"/>
          <w:sz w:val="24"/>
          <w:szCs w:val="24"/>
        </w:rPr>
        <w:t xml:space="preserve"> This tenancy agreement refers in several places to the giving or serving of notices.</w:t>
      </w:r>
      <w:r w:rsidR="00330DF4" w:rsidRPr="00B748AA">
        <w:rPr>
          <w:rFonts w:ascii="Arial" w:hAnsi="Arial" w:cs="Arial"/>
          <w:sz w:val="24"/>
          <w:szCs w:val="24"/>
        </w:rPr>
        <w:t xml:space="preserve"> </w:t>
      </w:r>
      <w:r w:rsidR="003C4744" w:rsidRPr="00B748AA">
        <w:rPr>
          <w:rFonts w:ascii="Arial" w:hAnsi="Arial" w:cs="Arial"/>
          <w:sz w:val="24"/>
          <w:szCs w:val="24"/>
        </w:rPr>
        <w:t xml:space="preserve">All notices must be in writing. </w:t>
      </w:r>
    </w:p>
    <w:p w14:paraId="0CD3F78E" w14:textId="3CFD10FF" w:rsidR="003C4744" w:rsidRPr="00B748AA" w:rsidRDefault="003C4744" w:rsidP="007B3914">
      <w:pPr>
        <w:spacing w:line="240" w:lineRule="auto"/>
        <w:jc w:val="both"/>
        <w:rPr>
          <w:rFonts w:ascii="Arial" w:hAnsi="Arial" w:cs="Arial"/>
          <w:sz w:val="24"/>
          <w:szCs w:val="24"/>
        </w:rPr>
      </w:pPr>
      <w:r w:rsidRPr="00B748AA">
        <w:rPr>
          <w:rFonts w:ascii="Arial" w:hAnsi="Arial" w:cs="Arial"/>
          <w:b/>
          <w:bCs/>
          <w:sz w:val="24"/>
          <w:szCs w:val="24"/>
        </w:rPr>
        <w:t xml:space="preserve">Service of Notices on you </w:t>
      </w:r>
    </w:p>
    <w:p w14:paraId="3ACCAB0C" w14:textId="24421502" w:rsidR="003C4744"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7.2</w:t>
      </w:r>
      <w:r w:rsidR="003C4744" w:rsidRPr="00B748AA">
        <w:rPr>
          <w:rFonts w:ascii="Arial" w:hAnsi="Arial" w:cs="Arial"/>
          <w:sz w:val="24"/>
          <w:szCs w:val="24"/>
        </w:rPr>
        <w:t xml:space="preserve"> Any notice that we serve (give) to you under this tenancy agreement will be properly served if we have: </w:t>
      </w:r>
    </w:p>
    <w:p w14:paraId="58CAC87E" w14:textId="3FB69E62" w:rsidR="003C4744" w:rsidRPr="00B748AA" w:rsidRDefault="003C4744" w:rsidP="007B3914">
      <w:pPr>
        <w:pStyle w:val="ListParagraph"/>
        <w:numPr>
          <w:ilvl w:val="0"/>
          <w:numId w:val="20"/>
        </w:numPr>
        <w:spacing w:line="240" w:lineRule="auto"/>
        <w:jc w:val="both"/>
        <w:rPr>
          <w:rFonts w:ascii="Arial" w:hAnsi="Arial" w:cs="Arial"/>
          <w:sz w:val="24"/>
          <w:szCs w:val="24"/>
        </w:rPr>
      </w:pPr>
      <w:r w:rsidRPr="00B748AA">
        <w:rPr>
          <w:rFonts w:ascii="Arial" w:hAnsi="Arial" w:cs="Arial"/>
          <w:sz w:val="24"/>
          <w:szCs w:val="24"/>
        </w:rPr>
        <w:t xml:space="preserve">posted or hand delivered it to the home </w:t>
      </w:r>
    </w:p>
    <w:p w14:paraId="767A8181" w14:textId="5BE6E805" w:rsidR="003C4744" w:rsidRPr="00B748AA" w:rsidRDefault="003C4744" w:rsidP="007B3914">
      <w:pPr>
        <w:pStyle w:val="ListParagraph"/>
        <w:numPr>
          <w:ilvl w:val="0"/>
          <w:numId w:val="20"/>
        </w:numPr>
        <w:spacing w:line="240" w:lineRule="auto"/>
        <w:jc w:val="both"/>
        <w:rPr>
          <w:rFonts w:ascii="Arial" w:hAnsi="Arial" w:cs="Arial"/>
          <w:sz w:val="24"/>
          <w:szCs w:val="24"/>
        </w:rPr>
      </w:pPr>
      <w:r w:rsidRPr="00B748AA">
        <w:rPr>
          <w:rFonts w:ascii="Arial" w:hAnsi="Arial" w:cs="Arial"/>
          <w:sz w:val="24"/>
          <w:szCs w:val="24"/>
        </w:rPr>
        <w:t xml:space="preserve">handed it to you in person </w:t>
      </w:r>
    </w:p>
    <w:p w14:paraId="54C73C1B" w14:textId="40A0F76C" w:rsidR="003C4744" w:rsidRPr="00B748AA" w:rsidRDefault="003C4744" w:rsidP="007B3914">
      <w:pPr>
        <w:pStyle w:val="ListParagraph"/>
        <w:numPr>
          <w:ilvl w:val="0"/>
          <w:numId w:val="20"/>
        </w:numPr>
        <w:spacing w:line="240" w:lineRule="auto"/>
        <w:jc w:val="both"/>
        <w:rPr>
          <w:rFonts w:ascii="Arial" w:hAnsi="Arial" w:cs="Arial"/>
          <w:sz w:val="24"/>
          <w:szCs w:val="24"/>
        </w:rPr>
      </w:pPr>
      <w:r w:rsidRPr="00B748AA">
        <w:rPr>
          <w:rFonts w:ascii="Arial" w:hAnsi="Arial" w:cs="Arial"/>
          <w:sz w:val="24"/>
          <w:szCs w:val="24"/>
        </w:rPr>
        <w:t xml:space="preserve">fixed it to the front door or any other prominent part of the home </w:t>
      </w:r>
    </w:p>
    <w:p w14:paraId="63BA6D9E" w14:textId="77777777" w:rsidR="00601EE7" w:rsidRPr="00B748AA" w:rsidRDefault="003C4744" w:rsidP="007B3914">
      <w:pPr>
        <w:pStyle w:val="ListParagraph"/>
        <w:numPr>
          <w:ilvl w:val="0"/>
          <w:numId w:val="20"/>
        </w:numPr>
        <w:spacing w:line="240" w:lineRule="auto"/>
        <w:jc w:val="both"/>
        <w:rPr>
          <w:rFonts w:ascii="Arial" w:hAnsi="Arial" w:cs="Arial"/>
          <w:sz w:val="24"/>
          <w:szCs w:val="24"/>
        </w:rPr>
      </w:pPr>
      <w:r w:rsidRPr="00B748AA">
        <w:rPr>
          <w:rFonts w:ascii="Arial" w:hAnsi="Arial" w:cs="Arial"/>
          <w:sz w:val="24"/>
          <w:szCs w:val="24"/>
        </w:rPr>
        <w:t>posted or hand delivered it to your last known address</w:t>
      </w:r>
    </w:p>
    <w:p w14:paraId="7A59B697" w14:textId="454E34B2" w:rsidR="003C4744" w:rsidRPr="00B748AA" w:rsidRDefault="007E471E" w:rsidP="007B3914">
      <w:pPr>
        <w:pStyle w:val="ListParagraph"/>
        <w:numPr>
          <w:ilvl w:val="0"/>
          <w:numId w:val="20"/>
        </w:numPr>
        <w:spacing w:line="240" w:lineRule="auto"/>
        <w:jc w:val="both"/>
        <w:rPr>
          <w:rFonts w:ascii="Arial" w:hAnsi="Arial" w:cs="Arial"/>
          <w:sz w:val="24"/>
          <w:szCs w:val="24"/>
        </w:rPr>
      </w:pPr>
      <w:r w:rsidRPr="00B748AA">
        <w:rPr>
          <w:rFonts w:ascii="Arial" w:hAnsi="Arial" w:cs="Arial"/>
          <w:sz w:val="24"/>
          <w:szCs w:val="24"/>
        </w:rPr>
        <w:t>emailed to your last known email</w:t>
      </w:r>
      <w:r w:rsidR="00B54104" w:rsidRPr="00B748AA">
        <w:rPr>
          <w:rFonts w:ascii="Arial" w:hAnsi="Arial" w:cs="Arial"/>
          <w:sz w:val="24"/>
          <w:szCs w:val="24"/>
        </w:rPr>
        <w:t xml:space="preserve"> address</w:t>
      </w:r>
      <w:r w:rsidR="003C4744" w:rsidRPr="00B748AA">
        <w:rPr>
          <w:rFonts w:ascii="Arial" w:hAnsi="Arial" w:cs="Arial"/>
          <w:sz w:val="24"/>
          <w:szCs w:val="24"/>
        </w:rPr>
        <w:t xml:space="preserve"> </w:t>
      </w:r>
    </w:p>
    <w:p w14:paraId="66F881B1" w14:textId="633673E5" w:rsidR="005B592E" w:rsidRPr="00B748AA" w:rsidRDefault="005B592E" w:rsidP="007B3914">
      <w:pPr>
        <w:pStyle w:val="Default"/>
        <w:jc w:val="both"/>
      </w:pPr>
      <w:r w:rsidRPr="00B748AA">
        <w:rPr>
          <w:b/>
          <w:bCs/>
        </w:rPr>
        <w:t xml:space="preserve">Service of Notices on us </w:t>
      </w:r>
    </w:p>
    <w:p w14:paraId="7235D16F" w14:textId="77777777" w:rsidR="00FC53F2" w:rsidRPr="00B748AA" w:rsidRDefault="00FC53F2" w:rsidP="007B3914">
      <w:pPr>
        <w:spacing w:after="0" w:line="240" w:lineRule="auto"/>
        <w:jc w:val="both"/>
        <w:rPr>
          <w:rFonts w:ascii="Arial" w:hAnsi="Arial" w:cs="Arial"/>
          <w:sz w:val="24"/>
          <w:szCs w:val="24"/>
        </w:rPr>
      </w:pPr>
    </w:p>
    <w:p w14:paraId="21CB2DA2" w14:textId="5A37CF71" w:rsidR="00E60648"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7.3</w:t>
      </w:r>
      <w:r w:rsidR="005B592E" w:rsidRPr="00B748AA">
        <w:rPr>
          <w:rFonts w:ascii="Arial" w:hAnsi="Arial" w:cs="Arial"/>
          <w:sz w:val="24"/>
          <w:szCs w:val="24"/>
        </w:rPr>
        <w:t xml:space="preserve"> The address at which you should serve any notices or important legal documents is:</w:t>
      </w:r>
    </w:p>
    <w:p w14:paraId="1530FA4D" w14:textId="574A7482" w:rsidR="005B592E" w:rsidRPr="00B748AA" w:rsidRDefault="00572879" w:rsidP="007B3914">
      <w:pPr>
        <w:spacing w:after="0" w:line="240" w:lineRule="auto"/>
        <w:jc w:val="both"/>
        <w:rPr>
          <w:rFonts w:ascii="Arial" w:hAnsi="Arial" w:cs="Arial"/>
          <w:sz w:val="24"/>
          <w:szCs w:val="24"/>
        </w:rPr>
      </w:pPr>
      <w:r w:rsidRPr="00B748AA">
        <w:rPr>
          <w:rFonts w:ascii="Arial" w:hAnsi="Arial" w:cs="Arial"/>
          <w:sz w:val="24"/>
          <w:szCs w:val="24"/>
        </w:rPr>
        <w:t xml:space="preserve">City of Lincoln </w:t>
      </w:r>
      <w:r w:rsidR="003B2570" w:rsidRPr="00B748AA">
        <w:rPr>
          <w:rFonts w:ascii="Arial" w:hAnsi="Arial" w:cs="Arial"/>
          <w:sz w:val="24"/>
          <w:szCs w:val="24"/>
        </w:rPr>
        <w:t>Council</w:t>
      </w:r>
    </w:p>
    <w:p w14:paraId="42086DA4" w14:textId="49E4D53A" w:rsidR="00572879" w:rsidRPr="00B748AA" w:rsidRDefault="00572879" w:rsidP="007B3914">
      <w:pPr>
        <w:spacing w:after="0" w:line="240" w:lineRule="auto"/>
        <w:jc w:val="both"/>
        <w:rPr>
          <w:rFonts w:ascii="Arial" w:hAnsi="Arial" w:cs="Arial"/>
          <w:sz w:val="24"/>
          <w:szCs w:val="24"/>
        </w:rPr>
      </w:pPr>
      <w:r w:rsidRPr="00B748AA">
        <w:rPr>
          <w:rFonts w:ascii="Arial" w:hAnsi="Arial" w:cs="Arial"/>
          <w:sz w:val="24"/>
          <w:szCs w:val="24"/>
        </w:rPr>
        <w:t>City Hall</w:t>
      </w:r>
    </w:p>
    <w:p w14:paraId="077EE365" w14:textId="49944AC1" w:rsidR="00572879" w:rsidRPr="00B748AA" w:rsidRDefault="00572879" w:rsidP="007B3914">
      <w:pPr>
        <w:spacing w:after="0" w:line="240" w:lineRule="auto"/>
        <w:jc w:val="both"/>
        <w:rPr>
          <w:rFonts w:ascii="Arial" w:hAnsi="Arial" w:cs="Arial"/>
          <w:sz w:val="24"/>
          <w:szCs w:val="24"/>
        </w:rPr>
      </w:pPr>
      <w:r w:rsidRPr="00B748AA">
        <w:rPr>
          <w:rFonts w:ascii="Arial" w:hAnsi="Arial" w:cs="Arial"/>
          <w:sz w:val="24"/>
          <w:szCs w:val="24"/>
        </w:rPr>
        <w:t>Beaumont Fee</w:t>
      </w:r>
    </w:p>
    <w:p w14:paraId="25DF4875" w14:textId="5B724782" w:rsidR="00572879" w:rsidRPr="00B748AA" w:rsidRDefault="00572879" w:rsidP="007B3914">
      <w:pPr>
        <w:spacing w:after="0" w:line="240" w:lineRule="auto"/>
        <w:jc w:val="both"/>
        <w:rPr>
          <w:rFonts w:ascii="Arial" w:hAnsi="Arial" w:cs="Arial"/>
          <w:sz w:val="24"/>
          <w:szCs w:val="24"/>
        </w:rPr>
      </w:pPr>
      <w:r w:rsidRPr="00B748AA">
        <w:rPr>
          <w:rFonts w:ascii="Arial" w:hAnsi="Arial" w:cs="Arial"/>
          <w:sz w:val="24"/>
          <w:szCs w:val="24"/>
        </w:rPr>
        <w:t>Lincoln</w:t>
      </w:r>
    </w:p>
    <w:p w14:paraId="66A7FCD0" w14:textId="5B95EDBB" w:rsidR="00572879" w:rsidRPr="00B748AA" w:rsidRDefault="00572879" w:rsidP="007B3914">
      <w:pPr>
        <w:spacing w:after="0" w:line="240" w:lineRule="auto"/>
        <w:jc w:val="both"/>
        <w:rPr>
          <w:rFonts w:ascii="Arial" w:hAnsi="Arial" w:cs="Arial"/>
          <w:sz w:val="24"/>
          <w:szCs w:val="24"/>
        </w:rPr>
      </w:pPr>
      <w:r w:rsidRPr="00B748AA">
        <w:rPr>
          <w:rFonts w:ascii="Arial" w:hAnsi="Arial" w:cs="Arial"/>
          <w:sz w:val="24"/>
          <w:szCs w:val="24"/>
        </w:rPr>
        <w:t>LN1</w:t>
      </w:r>
      <w:r w:rsidR="009A4098" w:rsidRPr="00B748AA">
        <w:rPr>
          <w:rFonts w:ascii="Arial" w:hAnsi="Arial" w:cs="Arial"/>
          <w:sz w:val="24"/>
          <w:szCs w:val="24"/>
        </w:rPr>
        <w:t xml:space="preserve"> </w:t>
      </w:r>
      <w:r w:rsidR="0020549D" w:rsidRPr="00B748AA">
        <w:rPr>
          <w:rFonts w:ascii="Arial" w:hAnsi="Arial" w:cs="Arial"/>
          <w:sz w:val="24"/>
          <w:szCs w:val="24"/>
        </w:rPr>
        <w:t>1DD</w:t>
      </w:r>
    </w:p>
    <w:p w14:paraId="34DCA676" w14:textId="77777777" w:rsidR="00FC53F2" w:rsidRPr="00B748AA" w:rsidRDefault="00FC53F2" w:rsidP="007B3914">
      <w:pPr>
        <w:spacing w:after="0" w:line="240" w:lineRule="auto"/>
        <w:jc w:val="both"/>
        <w:rPr>
          <w:rFonts w:ascii="Arial" w:hAnsi="Arial" w:cs="Arial"/>
          <w:sz w:val="24"/>
          <w:szCs w:val="24"/>
        </w:rPr>
      </w:pPr>
    </w:p>
    <w:p w14:paraId="571EF008" w14:textId="16B433F8" w:rsidR="00014059" w:rsidRPr="00B748AA" w:rsidRDefault="00014059" w:rsidP="007B3914">
      <w:pPr>
        <w:spacing w:line="240" w:lineRule="auto"/>
        <w:jc w:val="both"/>
        <w:rPr>
          <w:rFonts w:ascii="Arial" w:hAnsi="Arial" w:cs="Arial"/>
          <w:b/>
          <w:bCs/>
          <w:sz w:val="24"/>
          <w:szCs w:val="24"/>
        </w:rPr>
      </w:pPr>
      <w:r w:rsidRPr="00B748AA">
        <w:rPr>
          <w:rFonts w:ascii="Arial" w:hAnsi="Arial" w:cs="Arial"/>
          <w:b/>
          <w:bCs/>
          <w:sz w:val="24"/>
          <w:szCs w:val="24"/>
        </w:rPr>
        <w:t xml:space="preserve">Consultation </w:t>
      </w:r>
    </w:p>
    <w:p w14:paraId="58EB3B2C" w14:textId="232F1B4B" w:rsidR="00014059"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7.4</w:t>
      </w:r>
      <w:r w:rsidR="00014059" w:rsidRPr="00B748AA">
        <w:rPr>
          <w:rFonts w:ascii="Arial" w:hAnsi="Arial" w:cs="Arial"/>
          <w:sz w:val="24"/>
          <w:szCs w:val="24"/>
        </w:rPr>
        <w:t xml:space="preserve"> We will consult you on matters affecting your home and your tenancy before making changes to housing management or maintenance services, where the changes are likely to have a substantial effect on your tenancy. </w:t>
      </w:r>
    </w:p>
    <w:p w14:paraId="5349DFC6" w14:textId="0A2CA5FA" w:rsidR="00014059"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7.5</w:t>
      </w:r>
      <w:r w:rsidR="00014059" w:rsidRPr="00B748AA">
        <w:rPr>
          <w:rFonts w:ascii="Arial" w:hAnsi="Arial" w:cs="Arial"/>
          <w:sz w:val="24"/>
          <w:szCs w:val="24"/>
        </w:rPr>
        <w:t xml:space="preserve"> We will also consult you about major repairs and improvement </w:t>
      </w:r>
      <w:r w:rsidR="00FC53F2" w:rsidRPr="00B748AA">
        <w:rPr>
          <w:rFonts w:ascii="Arial" w:hAnsi="Arial" w:cs="Arial"/>
          <w:sz w:val="24"/>
          <w:szCs w:val="24"/>
        </w:rPr>
        <w:t>work</w:t>
      </w:r>
      <w:r w:rsidR="00014059" w:rsidRPr="00B748AA">
        <w:rPr>
          <w:rFonts w:ascii="Arial" w:hAnsi="Arial" w:cs="Arial"/>
          <w:sz w:val="24"/>
          <w:szCs w:val="24"/>
        </w:rPr>
        <w:t xml:space="preserve"> to your home before they begin. </w:t>
      </w:r>
    </w:p>
    <w:p w14:paraId="7A4881FF" w14:textId="783E1490" w:rsidR="0020549D" w:rsidRPr="00B748AA" w:rsidRDefault="000F2FE2" w:rsidP="007B3914">
      <w:pPr>
        <w:spacing w:line="240" w:lineRule="auto"/>
        <w:jc w:val="both"/>
        <w:rPr>
          <w:rFonts w:ascii="Arial" w:hAnsi="Arial" w:cs="Arial"/>
          <w:sz w:val="24"/>
          <w:szCs w:val="24"/>
        </w:rPr>
      </w:pPr>
      <w:r w:rsidRPr="00B748AA">
        <w:rPr>
          <w:rFonts w:ascii="Arial" w:hAnsi="Arial" w:cs="Arial"/>
          <w:sz w:val="24"/>
          <w:szCs w:val="24"/>
        </w:rPr>
        <w:t>7.6</w:t>
      </w:r>
      <w:r w:rsidR="00014059" w:rsidRPr="00B748AA">
        <w:rPr>
          <w:rFonts w:ascii="Arial" w:hAnsi="Arial" w:cs="Arial"/>
          <w:sz w:val="24"/>
          <w:szCs w:val="24"/>
        </w:rPr>
        <w:t xml:space="preserve"> We will use whatever forms of consultation we consider appropriate, including newsletters and use of the </w:t>
      </w:r>
      <w:r w:rsidR="00FC53F2" w:rsidRPr="00B748AA">
        <w:rPr>
          <w:rFonts w:ascii="Arial" w:hAnsi="Arial" w:cs="Arial"/>
          <w:sz w:val="24"/>
          <w:szCs w:val="24"/>
        </w:rPr>
        <w:t>c</w:t>
      </w:r>
      <w:r w:rsidR="003B2570" w:rsidRPr="00B748AA">
        <w:rPr>
          <w:rFonts w:ascii="Arial" w:hAnsi="Arial" w:cs="Arial"/>
          <w:sz w:val="24"/>
          <w:szCs w:val="24"/>
        </w:rPr>
        <w:t>ouncil’s</w:t>
      </w:r>
      <w:r w:rsidR="00014059" w:rsidRPr="00B748AA">
        <w:rPr>
          <w:rFonts w:ascii="Arial" w:hAnsi="Arial" w:cs="Arial"/>
          <w:sz w:val="24"/>
          <w:szCs w:val="24"/>
        </w:rPr>
        <w:t xml:space="preserve"> website.</w:t>
      </w:r>
    </w:p>
    <w:p w14:paraId="26A7912B" w14:textId="4934A4F8" w:rsidR="00517AF5" w:rsidRPr="00B748AA" w:rsidRDefault="00517AF5" w:rsidP="007B3914">
      <w:pPr>
        <w:spacing w:line="240" w:lineRule="auto"/>
        <w:jc w:val="both"/>
        <w:rPr>
          <w:rFonts w:ascii="Arial" w:hAnsi="Arial" w:cs="Arial"/>
          <w:b/>
          <w:bCs/>
          <w:sz w:val="24"/>
          <w:szCs w:val="24"/>
        </w:rPr>
      </w:pPr>
      <w:r w:rsidRPr="00B748AA">
        <w:rPr>
          <w:rFonts w:ascii="Arial" w:hAnsi="Arial" w:cs="Arial"/>
          <w:b/>
          <w:bCs/>
          <w:sz w:val="24"/>
          <w:szCs w:val="24"/>
        </w:rPr>
        <w:t xml:space="preserve">Complaints </w:t>
      </w:r>
    </w:p>
    <w:p w14:paraId="0578D373" w14:textId="06362CBD" w:rsidR="00517AF5" w:rsidRPr="00B748AA" w:rsidRDefault="000F2FE2" w:rsidP="007B3914">
      <w:pPr>
        <w:spacing w:line="240" w:lineRule="auto"/>
        <w:jc w:val="both"/>
        <w:rPr>
          <w:rFonts w:ascii="Arial" w:hAnsi="Arial" w:cs="Arial"/>
          <w:color w:val="FF0000"/>
          <w:sz w:val="24"/>
          <w:szCs w:val="24"/>
        </w:rPr>
      </w:pPr>
      <w:r w:rsidRPr="00B748AA">
        <w:rPr>
          <w:rFonts w:ascii="Arial" w:hAnsi="Arial" w:cs="Arial"/>
          <w:sz w:val="24"/>
          <w:szCs w:val="24"/>
        </w:rPr>
        <w:t>7.7</w:t>
      </w:r>
      <w:r w:rsidR="00517AF5" w:rsidRPr="00B748AA">
        <w:rPr>
          <w:rFonts w:ascii="Arial" w:hAnsi="Arial" w:cs="Arial"/>
          <w:sz w:val="24"/>
          <w:szCs w:val="24"/>
        </w:rPr>
        <w:t xml:space="preserve"> If you have a problem with a </w:t>
      </w:r>
      <w:r w:rsidR="007874B6" w:rsidRPr="00B748AA">
        <w:rPr>
          <w:rFonts w:ascii="Arial" w:hAnsi="Arial" w:cs="Arial"/>
          <w:sz w:val="24"/>
          <w:szCs w:val="24"/>
        </w:rPr>
        <w:t>c</w:t>
      </w:r>
      <w:r w:rsidR="003B2570" w:rsidRPr="00B748AA">
        <w:rPr>
          <w:rFonts w:ascii="Arial" w:hAnsi="Arial" w:cs="Arial"/>
          <w:sz w:val="24"/>
          <w:szCs w:val="24"/>
        </w:rPr>
        <w:t>ouncil</w:t>
      </w:r>
      <w:r w:rsidR="00517AF5" w:rsidRPr="00B748AA">
        <w:rPr>
          <w:rFonts w:ascii="Arial" w:hAnsi="Arial" w:cs="Arial"/>
          <w:sz w:val="24"/>
          <w:szCs w:val="24"/>
        </w:rPr>
        <w:t xml:space="preserve"> </w:t>
      </w:r>
      <w:r w:rsidR="00A734BF" w:rsidRPr="00B748AA">
        <w:rPr>
          <w:rFonts w:ascii="Arial" w:hAnsi="Arial" w:cs="Arial"/>
          <w:sz w:val="24"/>
          <w:szCs w:val="24"/>
        </w:rPr>
        <w:t>s</w:t>
      </w:r>
      <w:r w:rsidR="00517AF5" w:rsidRPr="00B748AA">
        <w:rPr>
          <w:rFonts w:ascii="Arial" w:hAnsi="Arial" w:cs="Arial"/>
          <w:sz w:val="24"/>
          <w:szCs w:val="24"/>
        </w:rPr>
        <w:t xml:space="preserve">ervice, you should first contact the </w:t>
      </w:r>
      <w:r w:rsidR="007874B6" w:rsidRPr="00B748AA">
        <w:rPr>
          <w:rFonts w:ascii="Arial" w:hAnsi="Arial" w:cs="Arial"/>
          <w:sz w:val="24"/>
          <w:szCs w:val="24"/>
        </w:rPr>
        <w:t>c</w:t>
      </w:r>
      <w:r w:rsidR="003B2570" w:rsidRPr="00B748AA">
        <w:rPr>
          <w:rFonts w:ascii="Arial" w:hAnsi="Arial" w:cs="Arial"/>
          <w:sz w:val="24"/>
          <w:szCs w:val="24"/>
        </w:rPr>
        <w:t>ouncil</w:t>
      </w:r>
      <w:r w:rsidR="00517AF5" w:rsidRPr="00B748AA">
        <w:rPr>
          <w:rFonts w:ascii="Arial" w:hAnsi="Arial" w:cs="Arial"/>
          <w:sz w:val="24"/>
          <w:szCs w:val="24"/>
        </w:rPr>
        <w:t xml:space="preserve">. </w:t>
      </w:r>
      <w:r w:rsidR="00AF6FDB" w:rsidRPr="00B748AA">
        <w:rPr>
          <w:rFonts w:ascii="Arial" w:hAnsi="Arial" w:cs="Arial"/>
          <w:sz w:val="24"/>
          <w:szCs w:val="24"/>
        </w:rPr>
        <w:t>More information can be found in our Customer Complaints Policy</w:t>
      </w:r>
      <w:r w:rsidR="007B3914" w:rsidRPr="00B748AA">
        <w:rPr>
          <w:rFonts w:ascii="Arial" w:hAnsi="Arial" w:cs="Arial"/>
          <w:sz w:val="24"/>
          <w:szCs w:val="24"/>
        </w:rPr>
        <w:t>.</w:t>
      </w:r>
    </w:p>
    <w:p w14:paraId="1A33CF39" w14:textId="77777777" w:rsidR="00CE6CE5" w:rsidRPr="00B748AA" w:rsidRDefault="00CE6CE5" w:rsidP="007B3914">
      <w:pPr>
        <w:spacing w:line="240" w:lineRule="auto"/>
        <w:jc w:val="both"/>
        <w:rPr>
          <w:rFonts w:ascii="Arial" w:hAnsi="Arial" w:cs="Arial"/>
          <w:b/>
          <w:bCs/>
          <w:sz w:val="24"/>
          <w:szCs w:val="24"/>
        </w:rPr>
      </w:pPr>
    </w:p>
    <w:p w14:paraId="6336BC7B" w14:textId="77777777" w:rsidR="008421CF" w:rsidRPr="00B748AA" w:rsidRDefault="008421CF" w:rsidP="007B3914">
      <w:pPr>
        <w:jc w:val="both"/>
        <w:rPr>
          <w:rFonts w:ascii="Arial" w:hAnsi="Arial" w:cs="Arial"/>
          <w:b/>
          <w:bCs/>
          <w:sz w:val="24"/>
          <w:szCs w:val="24"/>
        </w:rPr>
      </w:pPr>
      <w:r w:rsidRPr="00B748AA">
        <w:rPr>
          <w:rFonts w:ascii="Arial" w:hAnsi="Arial" w:cs="Arial"/>
          <w:b/>
          <w:bCs/>
          <w:sz w:val="24"/>
          <w:szCs w:val="24"/>
        </w:rPr>
        <w:br w:type="page"/>
      </w:r>
    </w:p>
    <w:p w14:paraId="0E7BF4D7" w14:textId="532C3D41" w:rsidR="00517AF5" w:rsidRPr="00B748AA" w:rsidRDefault="00745543" w:rsidP="007B3914">
      <w:pPr>
        <w:spacing w:line="240" w:lineRule="auto"/>
        <w:jc w:val="both"/>
        <w:rPr>
          <w:rFonts w:ascii="Arial" w:hAnsi="Arial" w:cs="Arial"/>
          <w:b/>
          <w:bCs/>
          <w:sz w:val="24"/>
          <w:szCs w:val="24"/>
        </w:rPr>
      </w:pPr>
      <w:r w:rsidRPr="00B748AA">
        <w:rPr>
          <w:rFonts w:ascii="Arial" w:hAnsi="Arial" w:cs="Arial"/>
          <w:b/>
          <w:bCs/>
          <w:sz w:val="24"/>
          <w:szCs w:val="24"/>
        </w:rPr>
        <w:lastRenderedPageBreak/>
        <w:t xml:space="preserve">Section </w:t>
      </w:r>
      <w:r w:rsidR="000F2FE2" w:rsidRPr="00B748AA">
        <w:rPr>
          <w:rFonts w:ascii="Arial" w:hAnsi="Arial" w:cs="Arial"/>
          <w:b/>
          <w:bCs/>
          <w:sz w:val="24"/>
          <w:szCs w:val="24"/>
        </w:rPr>
        <w:t>8</w:t>
      </w:r>
      <w:r w:rsidRPr="00B748AA">
        <w:rPr>
          <w:rFonts w:ascii="Arial" w:hAnsi="Arial" w:cs="Arial"/>
          <w:b/>
          <w:bCs/>
          <w:sz w:val="24"/>
          <w:szCs w:val="24"/>
        </w:rPr>
        <w:t xml:space="preserve"> - </w:t>
      </w:r>
      <w:r w:rsidR="00517AF5" w:rsidRPr="00B748AA">
        <w:rPr>
          <w:rFonts w:ascii="Arial" w:hAnsi="Arial" w:cs="Arial"/>
          <w:b/>
          <w:bCs/>
          <w:sz w:val="24"/>
          <w:szCs w:val="24"/>
        </w:rPr>
        <w:t xml:space="preserve">Data Protection </w:t>
      </w:r>
    </w:p>
    <w:p w14:paraId="446C8877" w14:textId="466C60DE" w:rsidR="00517AF5" w:rsidRPr="00B748AA" w:rsidRDefault="00593836" w:rsidP="007B3914">
      <w:pPr>
        <w:spacing w:line="240" w:lineRule="auto"/>
        <w:jc w:val="both"/>
        <w:rPr>
          <w:rFonts w:ascii="Arial" w:hAnsi="Arial" w:cs="Arial"/>
          <w:sz w:val="24"/>
          <w:szCs w:val="24"/>
        </w:rPr>
      </w:pPr>
      <w:r w:rsidRPr="00B748AA">
        <w:rPr>
          <w:rFonts w:ascii="Arial" w:hAnsi="Arial" w:cs="Arial"/>
          <w:sz w:val="24"/>
          <w:szCs w:val="24"/>
        </w:rPr>
        <w:t>8.1</w:t>
      </w:r>
      <w:r w:rsidR="00517AF5" w:rsidRPr="00B748AA">
        <w:rPr>
          <w:rFonts w:ascii="Arial" w:hAnsi="Arial" w:cs="Arial"/>
          <w:sz w:val="24"/>
          <w:szCs w:val="24"/>
        </w:rPr>
        <w:t xml:space="preserve"> </w:t>
      </w:r>
      <w:r w:rsidR="00F8533F" w:rsidRPr="00B748AA">
        <w:rPr>
          <w:rFonts w:ascii="Arial" w:hAnsi="Arial" w:cs="Arial"/>
          <w:sz w:val="24"/>
          <w:szCs w:val="24"/>
        </w:rPr>
        <w:t xml:space="preserve">The </w:t>
      </w:r>
      <w:r w:rsidR="003B2570" w:rsidRPr="00B748AA">
        <w:rPr>
          <w:rFonts w:ascii="Arial" w:hAnsi="Arial" w:cs="Arial"/>
          <w:sz w:val="24"/>
          <w:szCs w:val="24"/>
        </w:rPr>
        <w:t>council</w:t>
      </w:r>
      <w:r w:rsidR="00517AF5" w:rsidRPr="00B748AA">
        <w:rPr>
          <w:rFonts w:ascii="Arial" w:hAnsi="Arial" w:cs="Arial"/>
          <w:sz w:val="24"/>
          <w:szCs w:val="24"/>
        </w:rPr>
        <w:t xml:space="preserve"> processes personal data in compliance with the Data Protection Act </w:t>
      </w:r>
      <w:r w:rsidR="00EB1D5F" w:rsidRPr="00B748AA">
        <w:rPr>
          <w:rFonts w:ascii="Arial" w:hAnsi="Arial" w:cs="Arial"/>
          <w:sz w:val="24"/>
          <w:szCs w:val="24"/>
        </w:rPr>
        <w:t>2018 and</w:t>
      </w:r>
      <w:r w:rsidR="002C6723" w:rsidRPr="00B748AA">
        <w:rPr>
          <w:rFonts w:ascii="Arial" w:hAnsi="Arial" w:cs="Arial"/>
          <w:sz w:val="24"/>
          <w:szCs w:val="24"/>
        </w:rPr>
        <w:t xml:space="preserve"> the UK General Data Protection Regulation</w:t>
      </w:r>
      <w:r w:rsidR="003F5E33" w:rsidRPr="00B748AA">
        <w:rPr>
          <w:rFonts w:ascii="Arial" w:hAnsi="Arial" w:cs="Arial"/>
          <w:sz w:val="24"/>
          <w:szCs w:val="24"/>
        </w:rPr>
        <w:t xml:space="preserve"> (UK GDPR)</w:t>
      </w:r>
      <w:r w:rsidR="002C6723" w:rsidRPr="00B748AA">
        <w:rPr>
          <w:rFonts w:ascii="Arial" w:hAnsi="Arial" w:cs="Arial"/>
          <w:sz w:val="24"/>
          <w:szCs w:val="24"/>
        </w:rPr>
        <w:t xml:space="preserve"> </w:t>
      </w:r>
      <w:r w:rsidR="000A036C" w:rsidRPr="00B748AA">
        <w:rPr>
          <w:rFonts w:ascii="Arial" w:hAnsi="Arial" w:cs="Arial"/>
          <w:sz w:val="24"/>
          <w:szCs w:val="24"/>
        </w:rPr>
        <w:t>(and any</w:t>
      </w:r>
      <w:r w:rsidR="00E073E6" w:rsidRPr="00B748AA">
        <w:rPr>
          <w:rFonts w:ascii="Arial" w:hAnsi="Arial" w:cs="Arial"/>
          <w:sz w:val="24"/>
          <w:szCs w:val="24"/>
        </w:rPr>
        <w:t xml:space="preserve"> other applicable law relating to the processing of personal data including</w:t>
      </w:r>
      <w:r w:rsidR="000A036C" w:rsidRPr="00B748AA">
        <w:rPr>
          <w:rFonts w:ascii="Arial" w:hAnsi="Arial" w:cs="Arial"/>
          <w:sz w:val="24"/>
          <w:szCs w:val="24"/>
        </w:rPr>
        <w:t xml:space="preserve"> </w:t>
      </w:r>
      <w:r w:rsidR="00E073E6" w:rsidRPr="00B748AA">
        <w:rPr>
          <w:rFonts w:ascii="Arial" w:hAnsi="Arial" w:cs="Arial"/>
          <w:sz w:val="24"/>
          <w:szCs w:val="24"/>
        </w:rPr>
        <w:t xml:space="preserve">any </w:t>
      </w:r>
      <w:r w:rsidR="000A036C" w:rsidRPr="00B748AA">
        <w:rPr>
          <w:rFonts w:ascii="Arial" w:hAnsi="Arial" w:cs="Arial"/>
          <w:sz w:val="24"/>
          <w:szCs w:val="24"/>
        </w:rPr>
        <w:t xml:space="preserve">future </w:t>
      </w:r>
      <w:r w:rsidR="00E073E6" w:rsidRPr="00B748AA">
        <w:rPr>
          <w:rFonts w:ascii="Arial" w:hAnsi="Arial" w:cs="Arial"/>
          <w:sz w:val="24"/>
          <w:szCs w:val="24"/>
        </w:rPr>
        <w:t>replacement law</w:t>
      </w:r>
      <w:r w:rsidR="003F5E33" w:rsidRPr="00B748AA">
        <w:rPr>
          <w:rFonts w:ascii="Arial" w:hAnsi="Arial" w:cs="Arial"/>
          <w:sz w:val="24"/>
          <w:szCs w:val="24"/>
        </w:rPr>
        <w:t>s</w:t>
      </w:r>
      <w:r w:rsidR="00E073E6" w:rsidRPr="00B748AA">
        <w:rPr>
          <w:rFonts w:ascii="Arial" w:hAnsi="Arial" w:cs="Arial"/>
          <w:sz w:val="24"/>
          <w:szCs w:val="24"/>
        </w:rPr>
        <w:t>)</w:t>
      </w:r>
      <w:r w:rsidR="000A036C" w:rsidRPr="00B748AA">
        <w:rPr>
          <w:rFonts w:ascii="Arial" w:hAnsi="Arial" w:cs="Arial"/>
          <w:sz w:val="24"/>
          <w:szCs w:val="24"/>
        </w:rPr>
        <w:t xml:space="preserve"> </w:t>
      </w:r>
      <w:r w:rsidR="00517AF5" w:rsidRPr="00B748AA">
        <w:rPr>
          <w:rFonts w:ascii="Arial" w:hAnsi="Arial" w:cs="Arial"/>
          <w:sz w:val="24"/>
          <w:szCs w:val="24"/>
        </w:rPr>
        <w:t xml:space="preserve">and </w:t>
      </w:r>
      <w:r w:rsidR="00BC6794" w:rsidRPr="00B748AA">
        <w:rPr>
          <w:rFonts w:ascii="Arial" w:hAnsi="Arial" w:cs="Arial"/>
          <w:sz w:val="24"/>
          <w:szCs w:val="24"/>
        </w:rPr>
        <w:t xml:space="preserve">in </w:t>
      </w:r>
      <w:r w:rsidR="00517AF5" w:rsidRPr="00B748AA">
        <w:rPr>
          <w:rFonts w:ascii="Arial" w:hAnsi="Arial" w:cs="Arial"/>
          <w:sz w:val="24"/>
          <w:szCs w:val="24"/>
        </w:rPr>
        <w:t xml:space="preserve">our </w:t>
      </w:r>
      <w:r w:rsidR="009B0E1A" w:rsidRPr="00B748AA">
        <w:rPr>
          <w:rFonts w:ascii="Arial" w:hAnsi="Arial" w:cs="Arial"/>
          <w:sz w:val="24"/>
          <w:szCs w:val="24"/>
        </w:rPr>
        <w:t>P</w:t>
      </w:r>
      <w:r w:rsidR="00517AF5" w:rsidRPr="00B748AA">
        <w:rPr>
          <w:rFonts w:ascii="Arial" w:hAnsi="Arial" w:cs="Arial"/>
          <w:sz w:val="24"/>
          <w:szCs w:val="24"/>
        </w:rPr>
        <w:t xml:space="preserve">rivacy </w:t>
      </w:r>
      <w:r w:rsidR="009B0E1A" w:rsidRPr="00B748AA">
        <w:rPr>
          <w:rFonts w:ascii="Arial" w:hAnsi="Arial" w:cs="Arial"/>
          <w:sz w:val="24"/>
          <w:szCs w:val="24"/>
        </w:rPr>
        <w:t>N</w:t>
      </w:r>
      <w:r w:rsidR="00517AF5" w:rsidRPr="00B748AA">
        <w:rPr>
          <w:rFonts w:ascii="Arial" w:hAnsi="Arial" w:cs="Arial"/>
          <w:sz w:val="24"/>
          <w:szCs w:val="24"/>
        </w:rPr>
        <w:t>otice</w:t>
      </w:r>
      <w:r w:rsidR="00BC6794" w:rsidRPr="00B748AA">
        <w:rPr>
          <w:rFonts w:ascii="Arial" w:hAnsi="Arial" w:cs="Arial"/>
          <w:sz w:val="24"/>
          <w:szCs w:val="24"/>
        </w:rPr>
        <w:t>, we</w:t>
      </w:r>
      <w:r w:rsidR="00517AF5" w:rsidRPr="00B748AA">
        <w:rPr>
          <w:rFonts w:ascii="Arial" w:hAnsi="Arial" w:cs="Arial"/>
          <w:sz w:val="24"/>
          <w:szCs w:val="24"/>
        </w:rPr>
        <w:t xml:space="preserve"> provide more information about how we handle your personal data. </w:t>
      </w:r>
    </w:p>
    <w:p w14:paraId="12BC0517" w14:textId="588FB2F3" w:rsidR="00517AF5" w:rsidRPr="00B748AA" w:rsidRDefault="267946B3" w:rsidP="007B3914">
      <w:pPr>
        <w:spacing w:line="240" w:lineRule="auto"/>
        <w:jc w:val="both"/>
        <w:rPr>
          <w:rFonts w:ascii="Arial" w:hAnsi="Arial" w:cs="Arial"/>
          <w:sz w:val="24"/>
          <w:szCs w:val="24"/>
        </w:rPr>
      </w:pPr>
      <w:r w:rsidRPr="00B748AA">
        <w:rPr>
          <w:rFonts w:ascii="Arial" w:hAnsi="Arial" w:cs="Arial"/>
          <w:sz w:val="24"/>
          <w:szCs w:val="24"/>
        </w:rPr>
        <w:t>8</w:t>
      </w:r>
      <w:r w:rsidR="740E0D77" w:rsidRPr="00B748AA">
        <w:rPr>
          <w:rFonts w:ascii="Arial" w:hAnsi="Arial" w:cs="Arial"/>
          <w:sz w:val="24"/>
          <w:szCs w:val="24"/>
        </w:rPr>
        <w:t xml:space="preserve">.2 Except as required by law, we will only share personal information about you as set out in our </w:t>
      </w:r>
      <w:r w:rsidR="0E69AAC9" w:rsidRPr="00B748AA">
        <w:rPr>
          <w:rFonts w:ascii="Arial" w:hAnsi="Arial" w:cs="Arial"/>
          <w:sz w:val="24"/>
          <w:szCs w:val="24"/>
        </w:rPr>
        <w:t>P</w:t>
      </w:r>
      <w:r w:rsidR="740E0D77" w:rsidRPr="00B748AA">
        <w:rPr>
          <w:rFonts w:ascii="Arial" w:hAnsi="Arial" w:cs="Arial"/>
          <w:sz w:val="24"/>
          <w:szCs w:val="24"/>
        </w:rPr>
        <w:t xml:space="preserve">rivacy </w:t>
      </w:r>
      <w:r w:rsidR="0E69AAC9" w:rsidRPr="00B748AA">
        <w:rPr>
          <w:rFonts w:ascii="Arial" w:hAnsi="Arial" w:cs="Arial"/>
          <w:sz w:val="24"/>
          <w:szCs w:val="24"/>
        </w:rPr>
        <w:t>N</w:t>
      </w:r>
      <w:r w:rsidR="740E0D77" w:rsidRPr="00B748AA">
        <w:rPr>
          <w:rFonts w:ascii="Arial" w:hAnsi="Arial" w:cs="Arial"/>
          <w:sz w:val="24"/>
          <w:szCs w:val="24"/>
        </w:rPr>
        <w:t xml:space="preserve">otice or specifically for the following purposes: </w:t>
      </w:r>
    </w:p>
    <w:p w14:paraId="16F5AE40" w14:textId="187E92CF" w:rsidR="00517AF5" w:rsidRPr="00B748AA" w:rsidRDefault="00517AF5" w:rsidP="00031B23">
      <w:pPr>
        <w:pStyle w:val="ListParagraph"/>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 xml:space="preserve">Recovery of rent and other charges – </w:t>
      </w:r>
      <w:r w:rsidR="00706E0A" w:rsidRPr="00B748AA">
        <w:rPr>
          <w:rFonts w:ascii="Arial" w:hAnsi="Arial" w:cs="Arial"/>
          <w:sz w:val="24"/>
          <w:szCs w:val="24"/>
        </w:rPr>
        <w:t>i</w:t>
      </w:r>
      <w:r w:rsidRPr="00B748AA">
        <w:rPr>
          <w:rFonts w:ascii="Arial" w:hAnsi="Arial" w:cs="Arial"/>
          <w:sz w:val="24"/>
          <w:szCs w:val="24"/>
        </w:rPr>
        <w:t xml:space="preserve">f you leave your home without paying rent or other charges due under your tenancy or arrange to do so, we may pass on your details to a tracing agency or debt collection company to seek recovery of money that you owe us </w:t>
      </w:r>
    </w:p>
    <w:p w14:paraId="7DA179D5" w14:textId="43E97A5C" w:rsidR="00517AF5" w:rsidRPr="00B748AA" w:rsidRDefault="00517AF5" w:rsidP="00031B23">
      <w:pPr>
        <w:pStyle w:val="ListParagraph"/>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 xml:space="preserve">Repairs – </w:t>
      </w:r>
      <w:r w:rsidRPr="00B748AA">
        <w:rPr>
          <w:rFonts w:ascii="Arial" w:hAnsi="Arial" w:cs="Arial"/>
          <w:sz w:val="24"/>
          <w:szCs w:val="24"/>
        </w:rPr>
        <w:t xml:space="preserve">we may provide your contact details to people who will be carrying out repairs to your home on our behalf </w:t>
      </w:r>
    </w:p>
    <w:p w14:paraId="55376314" w14:textId="539A1FC9" w:rsidR="00226A8C" w:rsidRPr="00B748AA" w:rsidRDefault="00517AF5" w:rsidP="00031B23">
      <w:pPr>
        <w:pStyle w:val="ListParagraph"/>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 xml:space="preserve">Right to Buy – </w:t>
      </w:r>
      <w:r w:rsidRPr="00B748AA">
        <w:rPr>
          <w:rFonts w:ascii="Arial" w:hAnsi="Arial" w:cs="Arial"/>
          <w:sz w:val="24"/>
          <w:szCs w:val="24"/>
        </w:rPr>
        <w:t xml:space="preserve">we may provide your contact details to any valuer whom we instruct to value your home for right to buy purposes </w:t>
      </w:r>
    </w:p>
    <w:p w14:paraId="74A7C173" w14:textId="72B91F47" w:rsidR="00226A8C" w:rsidRPr="00B748AA" w:rsidRDefault="00226A8C" w:rsidP="00031B23">
      <w:pPr>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Housing Benefit/</w:t>
      </w:r>
      <w:r w:rsidR="003B2570" w:rsidRPr="00B748AA">
        <w:rPr>
          <w:rFonts w:ascii="Arial" w:hAnsi="Arial" w:cs="Arial"/>
          <w:b/>
          <w:bCs/>
          <w:sz w:val="24"/>
          <w:szCs w:val="24"/>
        </w:rPr>
        <w:t>Council</w:t>
      </w:r>
      <w:r w:rsidRPr="00B748AA">
        <w:rPr>
          <w:rFonts w:ascii="Arial" w:hAnsi="Arial" w:cs="Arial"/>
          <w:b/>
          <w:bCs/>
          <w:sz w:val="24"/>
          <w:szCs w:val="24"/>
        </w:rPr>
        <w:t xml:space="preserve"> Tax Benefit – </w:t>
      </w:r>
      <w:r w:rsidRPr="00B748AA">
        <w:rPr>
          <w:rFonts w:ascii="Arial" w:hAnsi="Arial" w:cs="Arial"/>
          <w:sz w:val="24"/>
          <w:szCs w:val="24"/>
        </w:rPr>
        <w:t xml:space="preserve">we may pass details that we have about you to the </w:t>
      </w:r>
      <w:r w:rsidR="003B2570" w:rsidRPr="00B748AA">
        <w:rPr>
          <w:rFonts w:ascii="Arial" w:hAnsi="Arial" w:cs="Arial"/>
          <w:sz w:val="24"/>
          <w:szCs w:val="24"/>
        </w:rPr>
        <w:t>Council’s</w:t>
      </w:r>
      <w:r w:rsidRPr="00B748AA">
        <w:rPr>
          <w:rFonts w:ascii="Arial" w:hAnsi="Arial" w:cs="Arial"/>
          <w:sz w:val="24"/>
          <w:szCs w:val="24"/>
        </w:rPr>
        <w:t xml:space="preserve"> Benefits Section to assist in your claim for benefits and for the prevention of fraud</w:t>
      </w:r>
    </w:p>
    <w:p w14:paraId="3BD09E79" w14:textId="1B87ED37" w:rsidR="003A4F3B" w:rsidRPr="00B748AA" w:rsidRDefault="0011334E" w:rsidP="00031B23">
      <w:pPr>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Energy Performance Certificates</w:t>
      </w:r>
      <w:r w:rsidR="00AD220E" w:rsidRPr="00B748AA">
        <w:rPr>
          <w:rFonts w:ascii="Arial" w:hAnsi="Arial" w:cs="Arial"/>
          <w:b/>
          <w:bCs/>
          <w:sz w:val="24"/>
          <w:szCs w:val="24"/>
        </w:rPr>
        <w:t xml:space="preserve">, </w:t>
      </w:r>
      <w:r w:rsidR="002664FD" w:rsidRPr="00B748AA">
        <w:rPr>
          <w:rFonts w:ascii="Arial" w:hAnsi="Arial" w:cs="Arial"/>
          <w:b/>
          <w:bCs/>
          <w:sz w:val="24"/>
          <w:szCs w:val="24"/>
        </w:rPr>
        <w:t>Gas</w:t>
      </w:r>
      <w:r w:rsidR="00FC4816" w:rsidRPr="00B748AA">
        <w:rPr>
          <w:rFonts w:ascii="Arial" w:hAnsi="Arial" w:cs="Arial"/>
          <w:b/>
          <w:bCs/>
          <w:sz w:val="24"/>
          <w:szCs w:val="24"/>
        </w:rPr>
        <w:t xml:space="preserve"> and </w:t>
      </w:r>
      <w:r w:rsidR="002664FD" w:rsidRPr="00B748AA">
        <w:rPr>
          <w:rFonts w:ascii="Arial" w:hAnsi="Arial" w:cs="Arial"/>
          <w:b/>
          <w:bCs/>
          <w:sz w:val="24"/>
          <w:szCs w:val="24"/>
        </w:rPr>
        <w:t xml:space="preserve">Fire </w:t>
      </w:r>
      <w:r w:rsidR="00AD220E" w:rsidRPr="00B748AA">
        <w:rPr>
          <w:rFonts w:ascii="Arial" w:hAnsi="Arial" w:cs="Arial"/>
          <w:b/>
          <w:bCs/>
          <w:sz w:val="24"/>
          <w:szCs w:val="24"/>
        </w:rPr>
        <w:t>S</w:t>
      </w:r>
      <w:r w:rsidR="002664FD" w:rsidRPr="00B748AA">
        <w:rPr>
          <w:rFonts w:ascii="Arial" w:hAnsi="Arial" w:cs="Arial"/>
          <w:b/>
          <w:bCs/>
          <w:sz w:val="24"/>
          <w:szCs w:val="24"/>
        </w:rPr>
        <w:t>afety checks</w:t>
      </w:r>
      <w:r w:rsidR="002664FD" w:rsidRPr="00B748AA">
        <w:rPr>
          <w:rFonts w:ascii="Arial" w:hAnsi="Arial" w:cs="Arial"/>
          <w:sz w:val="24"/>
          <w:szCs w:val="24"/>
        </w:rPr>
        <w:t xml:space="preserve">-we may pass your </w:t>
      </w:r>
      <w:r w:rsidR="00DA6DEF" w:rsidRPr="00B748AA">
        <w:rPr>
          <w:rFonts w:ascii="Arial" w:hAnsi="Arial" w:cs="Arial"/>
          <w:sz w:val="24"/>
          <w:szCs w:val="24"/>
        </w:rPr>
        <w:t>details</w:t>
      </w:r>
      <w:r w:rsidR="00C91420" w:rsidRPr="00B748AA">
        <w:rPr>
          <w:rFonts w:ascii="Arial" w:hAnsi="Arial" w:cs="Arial"/>
          <w:sz w:val="24"/>
          <w:szCs w:val="24"/>
        </w:rPr>
        <w:t xml:space="preserve"> on</w:t>
      </w:r>
      <w:r w:rsidR="00DA6DEF" w:rsidRPr="00B748AA">
        <w:rPr>
          <w:rFonts w:ascii="Arial" w:hAnsi="Arial" w:cs="Arial"/>
          <w:sz w:val="24"/>
          <w:szCs w:val="24"/>
        </w:rPr>
        <w:t xml:space="preserve"> to people</w:t>
      </w:r>
      <w:r w:rsidR="00F514A4" w:rsidRPr="00B748AA">
        <w:rPr>
          <w:rFonts w:ascii="Arial" w:hAnsi="Arial" w:cs="Arial"/>
          <w:sz w:val="24"/>
          <w:szCs w:val="24"/>
        </w:rPr>
        <w:t xml:space="preserve"> carrying out checks</w:t>
      </w:r>
      <w:r w:rsidR="00DA6DEF" w:rsidRPr="00B748AA">
        <w:rPr>
          <w:rFonts w:ascii="Arial" w:hAnsi="Arial" w:cs="Arial"/>
          <w:sz w:val="24"/>
          <w:szCs w:val="24"/>
        </w:rPr>
        <w:t xml:space="preserve"> for these p</w:t>
      </w:r>
      <w:r w:rsidR="00C91420" w:rsidRPr="00B748AA">
        <w:rPr>
          <w:rFonts w:ascii="Arial" w:hAnsi="Arial" w:cs="Arial"/>
          <w:sz w:val="24"/>
          <w:szCs w:val="24"/>
        </w:rPr>
        <w:t>urposes</w:t>
      </w:r>
      <w:r w:rsidR="00F514A4" w:rsidRPr="00B748AA">
        <w:rPr>
          <w:rFonts w:ascii="Arial" w:hAnsi="Arial" w:cs="Arial"/>
          <w:sz w:val="24"/>
          <w:szCs w:val="24"/>
        </w:rPr>
        <w:t>.</w:t>
      </w:r>
    </w:p>
    <w:p w14:paraId="62208722" w14:textId="308B6D83" w:rsidR="00226A8C" w:rsidRPr="00B748AA" w:rsidRDefault="00226A8C" w:rsidP="00031B23">
      <w:pPr>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 xml:space="preserve">Utility Companies – </w:t>
      </w:r>
      <w:r w:rsidRPr="00B748AA">
        <w:rPr>
          <w:rFonts w:ascii="Arial" w:hAnsi="Arial" w:cs="Arial"/>
          <w:sz w:val="24"/>
          <w:szCs w:val="24"/>
        </w:rPr>
        <w:t>in certain circumstances we may need to pass on your details to utility companies for your safety or in connection with the supply of gas, electricity, water, etc. to your home</w:t>
      </w:r>
      <w:r w:rsidR="00F41F37" w:rsidRPr="00B748AA">
        <w:rPr>
          <w:rFonts w:ascii="Arial" w:hAnsi="Arial" w:cs="Arial"/>
          <w:sz w:val="24"/>
          <w:szCs w:val="24"/>
        </w:rPr>
        <w:t>. If you leave your home owing money for electricity, gas, water, telephone, or other similar charges, we may pass on</w:t>
      </w:r>
      <w:r w:rsidR="00FE79B9" w:rsidRPr="00B748AA">
        <w:rPr>
          <w:rFonts w:ascii="Arial" w:hAnsi="Arial" w:cs="Arial"/>
          <w:sz w:val="24"/>
          <w:szCs w:val="24"/>
        </w:rPr>
        <w:t xml:space="preserve"> your</w:t>
      </w:r>
      <w:r w:rsidR="00F41F37" w:rsidRPr="00B748AA">
        <w:rPr>
          <w:rFonts w:ascii="Arial" w:hAnsi="Arial" w:cs="Arial"/>
          <w:sz w:val="24"/>
          <w:szCs w:val="24"/>
        </w:rPr>
        <w:t xml:space="preserve"> contact details to the company </w:t>
      </w:r>
      <w:r w:rsidR="0023029A" w:rsidRPr="00B748AA">
        <w:rPr>
          <w:rFonts w:ascii="Arial" w:hAnsi="Arial" w:cs="Arial"/>
          <w:sz w:val="24"/>
          <w:szCs w:val="24"/>
        </w:rPr>
        <w:t>you owe money to</w:t>
      </w:r>
      <w:r w:rsidR="00F41F37" w:rsidRPr="00B748AA">
        <w:rPr>
          <w:rFonts w:ascii="Arial" w:hAnsi="Arial" w:cs="Arial"/>
          <w:sz w:val="24"/>
          <w:szCs w:val="24"/>
        </w:rPr>
        <w:t xml:space="preserve"> or any agent acting on their behalf.</w:t>
      </w:r>
    </w:p>
    <w:p w14:paraId="727105C3" w14:textId="25B94D2E" w:rsidR="00226A8C" w:rsidRPr="00B748AA" w:rsidRDefault="00226A8C" w:rsidP="00031B23">
      <w:pPr>
        <w:numPr>
          <w:ilvl w:val="0"/>
          <w:numId w:val="21"/>
        </w:numPr>
        <w:spacing w:after="0" w:line="240" w:lineRule="auto"/>
        <w:ind w:left="426"/>
        <w:jc w:val="both"/>
        <w:rPr>
          <w:rFonts w:ascii="Arial" w:hAnsi="Arial" w:cs="Arial"/>
          <w:sz w:val="24"/>
          <w:szCs w:val="24"/>
        </w:rPr>
      </w:pPr>
      <w:r w:rsidRPr="00B748AA">
        <w:rPr>
          <w:rFonts w:ascii="Arial" w:hAnsi="Arial" w:cs="Arial"/>
          <w:b/>
          <w:bCs/>
          <w:sz w:val="24"/>
          <w:szCs w:val="24"/>
        </w:rPr>
        <w:t xml:space="preserve">Research </w:t>
      </w:r>
      <w:r w:rsidR="00C1605C" w:rsidRPr="00B748AA">
        <w:rPr>
          <w:rFonts w:ascii="Arial" w:hAnsi="Arial" w:cs="Arial"/>
          <w:b/>
          <w:bCs/>
          <w:sz w:val="24"/>
          <w:szCs w:val="24"/>
        </w:rPr>
        <w:t>–</w:t>
      </w:r>
      <w:r w:rsidRPr="00B748AA">
        <w:rPr>
          <w:rFonts w:ascii="Arial" w:hAnsi="Arial" w:cs="Arial"/>
          <w:b/>
          <w:bCs/>
          <w:sz w:val="24"/>
          <w:szCs w:val="24"/>
        </w:rPr>
        <w:t xml:space="preserve"> </w:t>
      </w:r>
      <w:r w:rsidR="00706E0A" w:rsidRPr="00B748AA">
        <w:rPr>
          <w:rFonts w:ascii="Arial" w:hAnsi="Arial" w:cs="Arial"/>
          <w:sz w:val="24"/>
          <w:szCs w:val="24"/>
        </w:rPr>
        <w:t>w</w:t>
      </w:r>
      <w:r w:rsidRPr="00B748AA">
        <w:rPr>
          <w:rFonts w:ascii="Arial" w:hAnsi="Arial" w:cs="Arial"/>
          <w:sz w:val="24"/>
          <w:szCs w:val="24"/>
        </w:rPr>
        <w:t xml:space="preserve">e may share information about your tenancy for research purposes, such as to analyse the impact of welfare reforms on the residents of </w:t>
      </w:r>
      <w:r w:rsidR="00706E0A" w:rsidRPr="00B748AA">
        <w:rPr>
          <w:rFonts w:ascii="Arial" w:hAnsi="Arial" w:cs="Arial"/>
          <w:sz w:val="24"/>
          <w:szCs w:val="24"/>
        </w:rPr>
        <w:t>Lincoln</w:t>
      </w:r>
      <w:r w:rsidRPr="00B748AA">
        <w:rPr>
          <w:rFonts w:ascii="Arial" w:hAnsi="Arial" w:cs="Arial"/>
          <w:sz w:val="24"/>
          <w:szCs w:val="24"/>
        </w:rPr>
        <w:t xml:space="preserve">. Any information that is used is done for a defined reason and for a specific </w:t>
      </w:r>
      <w:r w:rsidR="0012672B" w:rsidRPr="00B748AA">
        <w:rPr>
          <w:rFonts w:ascii="Arial" w:hAnsi="Arial" w:cs="Arial"/>
          <w:sz w:val="24"/>
          <w:szCs w:val="24"/>
        </w:rPr>
        <w:t>period</w:t>
      </w:r>
      <w:r w:rsidRPr="00B748AA">
        <w:rPr>
          <w:rFonts w:ascii="Arial" w:hAnsi="Arial" w:cs="Arial"/>
          <w:sz w:val="24"/>
          <w:szCs w:val="24"/>
        </w:rPr>
        <w:t>. Sharing takes plac</w:t>
      </w:r>
      <w:r w:rsidR="008B2EE7" w:rsidRPr="00B748AA">
        <w:rPr>
          <w:rFonts w:ascii="Arial" w:hAnsi="Arial" w:cs="Arial"/>
          <w:sz w:val="24"/>
          <w:szCs w:val="24"/>
        </w:rPr>
        <w:t xml:space="preserve">e </w:t>
      </w:r>
      <w:r w:rsidR="00584863" w:rsidRPr="00B748AA">
        <w:rPr>
          <w:rFonts w:ascii="Arial" w:hAnsi="Arial" w:cs="Arial"/>
          <w:sz w:val="24"/>
          <w:szCs w:val="24"/>
        </w:rPr>
        <w:t>in accordance with</w:t>
      </w:r>
      <w:r w:rsidRPr="00B748AA">
        <w:rPr>
          <w:rFonts w:ascii="Arial" w:hAnsi="Arial" w:cs="Arial"/>
          <w:sz w:val="24"/>
          <w:szCs w:val="24"/>
        </w:rPr>
        <w:t xml:space="preserve"> Data Protection law. We do not use the analysed information in a way that allows you to be identified</w:t>
      </w:r>
    </w:p>
    <w:p w14:paraId="1735C4A2" w14:textId="77777777" w:rsidR="00186F22" w:rsidRPr="00B748AA" w:rsidRDefault="00186F22" w:rsidP="007B3914">
      <w:pPr>
        <w:spacing w:after="0" w:line="240" w:lineRule="auto"/>
        <w:ind w:left="357"/>
        <w:jc w:val="both"/>
        <w:rPr>
          <w:rFonts w:ascii="Arial" w:hAnsi="Arial" w:cs="Arial"/>
          <w:b/>
          <w:bCs/>
          <w:sz w:val="24"/>
          <w:szCs w:val="24"/>
        </w:rPr>
      </w:pPr>
    </w:p>
    <w:p w14:paraId="4FA6640A" w14:textId="0A7CB982" w:rsidR="008E02DE" w:rsidRPr="00B748AA" w:rsidRDefault="4C6A05F0" w:rsidP="007B3914">
      <w:pPr>
        <w:spacing w:line="240" w:lineRule="auto"/>
        <w:jc w:val="both"/>
        <w:rPr>
          <w:rFonts w:ascii="Arial" w:hAnsi="Arial" w:cs="Arial"/>
          <w:b/>
          <w:bCs/>
          <w:sz w:val="24"/>
          <w:szCs w:val="24"/>
        </w:rPr>
      </w:pPr>
      <w:r w:rsidRPr="00B748AA">
        <w:rPr>
          <w:rFonts w:ascii="Arial" w:hAnsi="Arial" w:cs="Arial"/>
          <w:b/>
          <w:bCs/>
          <w:sz w:val="24"/>
          <w:szCs w:val="24"/>
        </w:rPr>
        <w:t>Tenancy Services privacy notice</w:t>
      </w:r>
    </w:p>
    <w:p w14:paraId="3D58C227" w14:textId="1F188395" w:rsidR="008E02DE" w:rsidRPr="00B748AA" w:rsidRDefault="00AA29BB" w:rsidP="007B3914">
      <w:pPr>
        <w:spacing w:line="240" w:lineRule="auto"/>
        <w:jc w:val="both"/>
        <w:rPr>
          <w:rFonts w:ascii="Arial" w:hAnsi="Arial" w:cs="Arial"/>
          <w:sz w:val="24"/>
          <w:szCs w:val="24"/>
        </w:rPr>
      </w:pPr>
      <w:r w:rsidRPr="00B748AA">
        <w:rPr>
          <w:rFonts w:ascii="Arial" w:hAnsi="Arial" w:cs="Arial"/>
          <w:sz w:val="24"/>
          <w:szCs w:val="24"/>
        </w:rPr>
        <w:t xml:space="preserve">8.3 </w:t>
      </w:r>
      <w:r w:rsidR="008E02DE" w:rsidRPr="00B748AA">
        <w:rPr>
          <w:rFonts w:ascii="Arial" w:hAnsi="Arial" w:cs="Arial"/>
          <w:sz w:val="24"/>
          <w:szCs w:val="24"/>
        </w:rPr>
        <w:t>To be able to serve you effectively City of Lincoln Council need to be able to collect, hold and use your personal data.</w:t>
      </w:r>
    </w:p>
    <w:p w14:paraId="111D28F0" w14:textId="14290253" w:rsidR="008E02DE" w:rsidRPr="00B748AA" w:rsidRDefault="007D602D" w:rsidP="007B3914">
      <w:pPr>
        <w:spacing w:line="240" w:lineRule="auto"/>
        <w:jc w:val="both"/>
        <w:rPr>
          <w:rFonts w:ascii="Arial" w:hAnsi="Arial" w:cs="Arial"/>
          <w:b/>
          <w:bCs/>
          <w:sz w:val="24"/>
          <w:szCs w:val="24"/>
        </w:rPr>
      </w:pPr>
      <w:r w:rsidRPr="00B748AA">
        <w:rPr>
          <w:rFonts w:ascii="Arial" w:hAnsi="Arial" w:cs="Arial"/>
          <w:b/>
          <w:bCs/>
          <w:sz w:val="24"/>
          <w:szCs w:val="24"/>
        </w:rPr>
        <w:t xml:space="preserve">Data </w:t>
      </w:r>
      <w:r w:rsidR="006F0CAB" w:rsidRPr="00B748AA">
        <w:rPr>
          <w:rFonts w:ascii="Arial" w:hAnsi="Arial" w:cs="Arial"/>
          <w:b/>
          <w:bCs/>
          <w:sz w:val="24"/>
          <w:szCs w:val="24"/>
        </w:rPr>
        <w:t>c</w:t>
      </w:r>
      <w:r w:rsidRPr="00B748AA">
        <w:rPr>
          <w:rFonts w:ascii="Arial" w:hAnsi="Arial" w:cs="Arial"/>
          <w:b/>
          <w:bCs/>
          <w:sz w:val="24"/>
          <w:szCs w:val="24"/>
        </w:rPr>
        <w:t>ontroller</w:t>
      </w:r>
    </w:p>
    <w:p w14:paraId="26B83FB4" w14:textId="7CECC18F" w:rsidR="008E02DE" w:rsidRPr="00B748AA" w:rsidRDefault="00AA29BB" w:rsidP="007B3914">
      <w:pPr>
        <w:spacing w:line="240" w:lineRule="auto"/>
        <w:jc w:val="both"/>
        <w:rPr>
          <w:rFonts w:ascii="Arial" w:hAnsi="Arial" w:cs="Arial"/>
          <w:sz w:val="24"/>
          <w:szCs w:val="24"/>
        </w:rPr>
      </w:pPr>
      <w:r w:rsidRPr="00B748AA">
        <w:rPr>
          <w:rFonts w:ascii="Arial" w:hAnsi="Arial" w:cs="Arial"/>
          <w:sz w:val="24"/>
          <w:szCs w:val="24"/>
        </w:rPr>
        <w:t xml:space="preserve">8.4 </w:t>
      </w:r>
      <w:r w:rsidR="00375BDF" w:rsidRPr="00B748AA">
        <w:rPr>
          <w:rFonts w:ascii="Arial" w:hAnsi="Arial" w:cs="Arial"/>
          <w:sz w:val="24"/>
          <w:szCs w:val="24"/>
        </w:rPr>
        <w:tab/>
      </w:r>
      <w:r w:rsidR="008E02DE" w:rsidRPr="00B748AA">
        <w:rPr>
          <w:rFonts w:ascii="Arial" w:hAnsi="Arial" w:cs="Arial"/>
          <w:sz w:val="24"/>
          <w:szCs w:val="24"/>
        </w:rPr>
        <w:t xml:space="preserve">Tenancy Services provide the front-line housing management service to the tenants living in the housing stock owned by the </w:t>
      </w:r>
      <w:r w:rsidR="009D29D8" w:rsidRPr="00B748AA">
        <w:rPr>
          <w:rFonts w:ascii="Arial" w:hAnsi="Arial" w:cs="Arial"/>
          <w:sz w:val="24"/>
          <w:szCs w:val="24"/>
        </w:rPr>
        <w:t>c</w:t>
      </w:r>
      <w:r w:rsidR="008E02DE" w:rsidRPr="00B748AA">
        <w:rPr>
          <w:rFonts w:ascii="Arial" w:hAnsi="Arial" w:cs="Arial"/>
          <w:sz w:val="24"/>
          <w:szCs w:val="24"/>
        </w:rPr>
        <w:t>ouncil.</w:t>
      </w:r>
    </w:p>
    <w:p w14:paraId="05709EEE" w14:textId="3424A578" w:rsidR="008E02DE"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8.5</w:t>
      </w:r>
      <w:r w:rsidRPr="00B748AA">
        <w:rPr>
          <w:rFonts w:ascii="Arial" w:hAnsi="Arial" w:cs="Arial"/>
          <w:sz w:val="24"/>
          <w:szCs w:val="24"/>
        </w:rPr>
        <w:tab/>
      </w:r>
      <w:r w:rsidR="008E02DE" w:rsidRPr="00B748AA">
        <w:rPr>
          <w:rFonts w:ascii="Arial" w:hAnsi="Arial" w:cs="Arial"/>
          <w:sz w:val="24"/>
          <w:szCs w:val="24"/>
        </w:rPr>
        <w:t xml:space="preserve">City of Lincoln Council is what is known as the ‘controller’ of the </w:t>
      </w:r>
      <w:r w:rsidR="00B922AF" w:rsidRPr="00B748AA">
        <w:rPr>
          <w:rFonts w:ascii="Arial" w:hAnsi="Arial" w:cs="Arial"/>
          <w:sz w:val="24"/>
          <w:szCs w:val="24"/>
        </w:rPr>
        <w:t xml:space="preserve">personal </w:t>
      </w:r>
      <w:r w:rsidR="008E02DE" w:rsidRPr="00B748AA">
        <w:rPr>
          <w:rFonts w:ascii="Arial" w:hAnsi="Arial" w:cs="Arial"/>
          <w:sz w:val="24"/>
          <w:szCs w:val="24"/>
        </w:rPr>
        <w:t xml:space="preserve">data you provide and are registered with </w:t>
      </w:r>
      <w:r w:rsidR="003B3DC0" w:rsidRPr="00B748AA">
        <w:rPr>
          <w:rFonts w:ascii="Arial" w:hAnsi="Arial" w:cs="Arial"/>
          <w:sz w:val="24"/>
          <w:szCs w:val="24"/>
        </w:rPr>
        <w:t>the</w:t>
      </w:r>
      <w:r w:rsidR="008E02DE" w:rsidRPr="00B748AA">
        <w:rPr>
          <w:rFonts w:ascii="Arial" w:hAnsi="Arial" w:cs="Arial"/>
          <w:sz w:val="24"/>
          <w:szCs w:val="24"/>
        </w:rPr>
        <w:t xml:space="preserve"> Information Commissioner's Office</w:t>
      </w:r>
      <w:r w:rsidR="0048243B" w:rsidRPr="00B748AA">
        <w:rPr>
          <w:rFonts w:ascii="Arial" w:hAnsi="Arial" w:cs="Arial"/>
          <w:sz w:val="24"/>
          <w:szCs w:val="24"/>
        </w:rPr>
        <w:t xml:space="preserve"> </w:t>
      </w:r>
      <w:r w:rsidR="00634C51" w:rsidRPr="00B748AA">
        <w:rPr>
          <w:rFonts w:ascii="Arial" w:hAnsi="Arial" w:cs="Arial"/>
          <w:sz w:val="24"/>
          <w:szCs w:val="24"/>
        </w:rPr>
        <w:t xml:space="preserve">(the UK </w:t>
      </w:r>
      <w:r w:rsidR="0048243B" w:rsidRPr="00B748AA">
        <w:rPr>
          <w:rFonts w:ascii="Arial" w:hAnsi="Arial" w:cs="Arial"/>
          <w:sz w:val="24"/>
          <w:szCs w:val="24"/>
        </w:rPr>
        <w:t>independent data protection regulator</w:t>
      </w:r>
      <w:r w:rsidR="00634C51" w:rsidRPr="00B748AA">
        <w:rPr>
          <w:rFonts w:ascii="Arial" w:hAnsi="Arial" w:cs="Arial"/>
          <w:sz w:val="24"/>
          <w:szCs w:val="24"/>
        </w:rPr>
        <w:t>)</w:t>
      </w:r>
      <w:r w:rsidR="00EC65ED" w:rsidRPr="00B748AA">
        <w:rPr>
          <w:rFonts w:ascii="Arial" w:hAnsi="Arial" w:cs="Arial"/>
          <w:sz w:val="24"/>
          <w:szCs w:val="24"/>
        </w:rPr>
        <w:t xml:space="preserve"> and your personal data will be kept secure</w:t>
      </w:r>
      <w:r w:rsidR="00226296" w:rsidRPr="00B748AA">
        <w:rPr>
          <w:rFonts w:ascii="Arial" w:hAnsi="Arial" w:cs="Arial"/>
          <w:sz w:val="24"/>
          <w:szCs w:val="24"/>
        </w:rPr>
        <w:t xml:space="preserve"> at all times</w:t>
      </w:r>
      <w:r w:rsidR="00EC65ED" w:rsidRPr="00B748AA">
        <w:rPr>
          <w:rFonts w:ascii="Arial" w:hAnsi="Arial" w:cs="Arial"/>
          <w:sz w:val="24"/>
          <w:szCs w:val="24"/>
        </w:rPr>
        <w:t>.</w:t>
      </w:r>
    </w:p>
    <w:p w14:paraId="666B3F3E" w14:textId="77777777" w:rsidR="005C4C62" w:rsidRPr="00B748AA" w:rsidRDefault="005C4C62" w:rsidP="007B3914">
      <w:pPr>
        <w:spacing w:line="240" w:lineRule="auto"/>
        <w:jc w:val="both"/>
        <w:rPr>
          <w:rFonts w:ascii="Arial" w:hAnsi="Arial" w:cs="Arial"/>
          <w:b/>
          <w:bCs/>
          <w:sz w:val="24"/>
          <w:szCs w:val="24"/>
        </w:rPr>
      </w:pPr>
    </w:p>
    <w:p w14:paraId="5BAAAB01" w14:textId="203C442C" w:rsidR="00B84805" w:rsidRPr="00B748AA" w:rsidRDefault="002B3062" w:rsidP="007B3914">
      <w:pPr>
        <w:spacing w:line="240" w:lineRule="auto"/>
        <w:jc w:val="both"/>
        <w:rPr>
          <w:rFonts w:ascii="Arial" w:hAnsi="Arial" w:cs="Arial"/>
          <w:b/>
          <w:bCs/>
          <w:sz w:val="24"/>
          <w:szCs w:val="24"/>
        </w:rPr>
      </w:pPr>
      <w:r w:rsidRPr="00B748AA">
        <w:rPr>
          <w:rFonts w:ascii="Arial" w:hAnsi="Arial" w:cs="Arial"/>
          <w:b/>
          <w:bCs/>
          <w:sz w:val="24"/>
          <w:szCs w:val="24"/>
        </w:rPr>
        <w:lastRenderedPageBreak/>
        <w:t xml:space="preserve">Why we collect your </w:t>
      </w:r>
      <w:r w:rsidR="00B128FF" w:rsidRPr="00B748AA">
        <w:rPr>
          <w:rFonts w:ascii="Arial" w:hAnsi="Arial" w:cs="Arial"/>
          <w:b/>
          <w:bCs/>
          <w:sz w:val="24"/>
          <w:szCs w:val="24"/>
        </w:rPr>
        <w:t xml:space="preserve">personal </w:t>
      </w:r>
      <w:r w:rsidRPr="00B748AA">
        <w:rPr>
          <w:rFonts w:ascii="Arial" w:hAnsi="Arial" w:cs="Arial"/>
          <w:b/>
          <w:bCs/>
          <w:sz w:val="24"/>
          <w:szCs w:val="24"/>
        </w:rPr>
        <w:t>data</w:t>
      </w:r>
    </w:p>
    <w:p w14:paraId="7E2819CC" w14:textId="7F769F86" w:rsidR="006F2331" w:rsidRPr="00B748AA" w:rsidRDefault="00375BDF" w:rsidP="007B3914">
      <w:pPr>
        <w:jc w:val="both"/>
        <w:rPr>
          <w:rFonts w:ascii="Arial" w:hAnsi="Arial" w:cs="Arial"/>
          <w:b/>
          <w:bCs/>
          <w:sz w:val="24"/>
          <w:szCs w:val="24"/>
        </w:rPr>
      </w:pPr>
      <w:r w:rsidRPr="00B748AA">
        <w:rPr>
          <w:rFonts w:ascii="Arial" w:hAnsi="Arial" w:cs="Arial"/>
          <w:sz w:val="24"/>
          <w:szCs w:val="24"/>
        </w:rPr>
        <w:t>8.6</w:t>
      </w:r>
      <w:r w:rsidRPr="00B748AA">
        <w:rPr>
          <w:rFonts w:ascii="Arial" w:hAnsi="Arial" w:cs="Arial"/>
          <w:sz w:val="24"/>
          <w:szCs w:val="24"/>
        </w:rPr>
        <w:tab/>
      </w:r>
      <w:r w:rsidR="006F2331" w:rsidRPr="00B748AA">
        <w:rPr>
          <w:rFonts w:ascii="Arial" w:hAnsi="Arial" w:cs="Arial"/>
          <w:sz w:val="24"/>
          <w:szCs w:val="24"/>
        </w:rPr>
        <w:t>We need to collect and use your personal data to:</w:t>
      </w:r>
    </w:p>
    <w:p w14:paraId="6372AE34" w14:textId="60693652" w:rsidR="006F2331" w:rsidRPr="00B748AA" w:rsidRDefault="006F2331" w:rsidP="00031B23">
      <w:pPr>
        <w:pStyle w:val="Default"/>
        <w:numPr>
          <w:ilvl w:val="0"/>
          <w:numId w:val="38"/>
        </w:numPr>
        <w:adjustRightInd/>
        <w:ind w:left="567" w:hanging="425"/>
        <w:jc w:val="both"/>
        <w:rPr>
          <w:i/>
          <w:color w:val="auto"/>
        </w:rPr>
      </w:pPr>
      <w:r w:rsidRPr="00B748AA">
        <w:rPr>
          <w:color w:val="auto"/>
        </w:rPr>
        <w:t>administer and manage your tenancy and the property</w:t>
      </w:r>
      <w:r w:rsidR="00E6229B" w:rsidRPr="00B748AA">
        <w:rPr>
          <w:color w:val="auto"/>
        </w:rPr>
        <w:t xml:space="preserve">- </w:t>
      </w:r>
      <w:r w:rsidR="00B11547" w:rsidRPr="00B748AA">
        <w:rPr>
          <w:color w:val="auto"/>
        </w:rPr>
        <w:t>for example collect rent</w:t>
      </w:r>
    </w:p>
    <w:p w14:paraId="4191EDE9" w14:textId="777128B2" w:rsidR="006F2331" w:rsidRPr="00B748AA" w:rsidRDefault="006F2331" w:rsidP="00031B23">
      <w:pPr>
        <w:pStyle w:val="Default"/>
        <w:numPr>
          <w:ilvl w:val="0"/>
          <w:numId w:val="38"/>
        </w:numPr>
        <w:adjustRightInd/>
        <w:ind w:left="567" w:hanging="425"/>
        <w:jc w:val="both"/>
        <w:rPr>
          <w:i/>
          <w:color w:val="auto"/>
        </w:rPr>
      </w:pPr>
      <w:r w:rsidRPr="00B748AA">
        <w:rPr>
          <w:color w:val="auto"/>
        </w:rPr>
        <w:t xml:space="preserve">enforce breaches of the tenancy agreement </w:t>
      </w:r>
      <w:r w:rsidR="00E6229B" w:rsidRPr="00B748AA">
        <w:rPr>
          <w:color w:val="auto"/>
        </w:rPr>
        <w:t>-</w:t>
      </w:r>
      <w:r w:rsidRPr="00B748AA">
        <w:rPr>
          <w:color w:val="auto"/>
        </w:rPr>
        <w:t>for example relating to anti-social behaviour, harassment, untidy gardens, and condition of homes</w:t>
      </w:r>
    </w:p>
    <w:p w14:paraId="1660E880" w14:textId="02B20CFD" w:rsidR="006F2331" w:rsidRPr="00B748AA" w:rsidRDefault="006F2331" w:rsidP="00031B23">
      <w:pPr>
        <w:pStyle w:val="Default"/>
        <w:numPr>
          <w:ilvl w:val="0"/>
          <w:numId w:val="38"/>
        </w:numPr>
        <w:adjustRightInd/>
        <w:ind w:left="567" w:hanging="425"/>
        <w:jc w:val="both"/>
        <w:rPr>
          <w:i/>
          <w:color w:val="auto"/>
        </w:rPr>
      </w:pPr>
      <w:r w:rsidRPr="00B748AA">
        <w:rPr>
          <w:color w:val="auto"/>
        </w:rPr>
        <w:t xml:space="preserve">provide estate </w:t>
      </w:r>
      <w:r w:rsidR="00E6229B" w:rsidRPr="00B748AA">
        <w:rPr>
          <w:color w:val="auto"/>
        </w:rPr>
        <w:t>management -</w:t>
      </w:r>
      <w:r w:rsidR="00480AF5" w:rsidRPr="00B748AA">
        <w:rPr>
          <w:color w:val="auto"/>
        </w:rPr>
        <w:t xml:space="preserve"> </w:t>
      </w:r>
      <w:r w:rsidR="00E6229B" w:rsidRPr="00B748AA">
        <w:rPr>
          <w:color w:val="auto"/>
        </w:rPr>
        <w:t xml:space="preserve">for example </w:t>
      </w:r>
      <w:r w:rsidR="001239A0" w:rsidRPr="00B748AA">
        <w:rPr>
          <w:color w:val="auto"/>
        </w:rPr>
        <w:t>look after the area you live in</w:t>
      </w:r>
      <w:r w:rsidR="00E6229B" w:rsidRPr="00B748AA">
        <w:rPr>
          <w:color w:val="auto"/>
        </w:rPr>
        <w:t>.</w:t>
      </w:r>
    </w:p>
    <w:p w14:paraId="1EC43CB6" w14:textId="1B9BC7C9" w:rsidR="006F2331" w:rsidRPr="00B748AA" w:rsidRDefault="006F2331" w:rsidP="00031B23">
      <w:pPr>
        <w:pStyle w:val="Default"/>
        <w:numPr>
          <w:ilvl w:val="0"/>
          <w:numId w:val="38"/>
        </w:numPr>
        <w:adjustRightInd/>
        <w:ind w:left="567" w:hanging="425"/>
        <w:jc w:val="both"/>
        <w:rPr>
          <w:i/>
          <w:color w:val="auto"/>
        </w:rPr>
      </w:pPr>
      <w:r w:rsidRPr="00B748AA">
        <w:rPr>
          <w:color w:val="auto"/>
        </w:rPr>
        <w:t>facilitate resident involvement</w:t>
      </w:r>
      <w:r w:rsidR="001239A0" w:rsidRPr="00B748AA">
        <w:rPr>
          <w:color w:val="auto"/>
        </w:rPr>
        <w:t xml:space="preserve"> </w:t>
      </w:r>
      <w:r w:rsidR="00E6229B" w:rsidRPr="00B748AA">
        <w:rPr>
          <w:color w:val="auto"/>
        </w:rPr>
        <w:t>-</w:t>
      </w:r>
      <w:r w:rsidR="001239A0" w:rsidRPr="00B748AA">
        <w:rPr>
          <w:color w:val="auto"/>
        </w:rPr>
        <w:t>ask for your ideas and views on being a tenant</w:t>
      </w:r>
    </w:p>
    <w:p w14:paraId="6959CD29" w14:textId="5084323B" w:rsidR="006F2331" w:rsidRPr="00B748AA" w:rsidRDefault="006F2331" w:rsidP="00031B23">
      <w:pPr>
        <w:pStyle w:val="Default"/>
        <w:numPr>
          <w:ilvl w:val="0"/>
          <w:numId w:val="38"/>
        </w:numPr>
        <w:adjustRightInd/>
        <w:ind w:left="567" w:hanging="425"/>
        <w:jc w:val="both"/>
        <w:rPr>
          <w:i/>
          <w:color w:val="auto"/>
        </w:rPr>
      </w:pPr>
      <w:r w:rsidRPr="00B748AA">
        <w:rPr>
          <w:color w:val="auto"/>
        </w:rPr>
        <w:t xml:space="preserve">provide tenancy advice </w:t>
      </w:r>
      <w:r w:rsidR="00E6229B" w:rsidRPr="00B748AA">
        <w:rPr>
          <w:color w:val="auto"/>
        </w:rPr>
        <w:t>-</w:t>
      </w:r>
      <w:r w:rsidR="004615C8" w:rsidRPr="00B748AA">
        <w:rPr>
          <w:color w:val="auto"/>
        </w:rPr>
        <w:t xml:space="preserve"> </w:t>
      </w:r>
      <w:r w:rsidRPr="00B748AA">
        <w:rPr>
          <w:color w:val="auto"/>
        </w:rPr>
        <w:t>for example about rents, mutual exchanges, transfers, or general tenancy matters</w:t>
      </w:r>
    </w:p>
    <w:p w14:paraId="35207CD4" w14:textId="620B50AF" w:rsidR="006F2331" w:rsidRPr="00B748AA" w:rsidRDefault="006F2331" w:rsidP="00031B23">
      <w:pPr>
        <w:pStyle w:val="Default"/>
        <w:numPr>
          <w:ilvl w:val="0"/>
          <w:numId w:val="38"/>
        </w:numPr>
        <w:adjustRightInd/>
        <w:ind w:left="567" w:hanging="425"/>
        <w:jc w:val="both"/>
        <w:rPr>
          <w:i/>
          <w:color w:val="auto"/>
        </w:rPr>
      </w:pPr>
      <w:r w:rsidRPr="00B748AA">
        <w:rPr>
          <w:color w:val="auto"/>
        </w:rPr>
        <w:t>provide caretaking services</w:t>
      </w:r>
      <w:r w:rsidR="00724E23" w:rsidRPr="00B748AA">
        <w:rPr>
          <w:color w:val="auto"/>
        </w:rPr>
        <w:t>-for example carry our repairs</w:t>
      </w:r>
    </w:p>
    <w:p w14:paraId="3A61B02D" w14:textId="77777777" w:rsidR="006F2331" w:rsidRPr="00B748AA" w:rsidRDefault="006F2331" w:rsidP="00031B23">
      <w:pPr>
        <w:pStyle w:val="Default"/>
        <w:numPr>
          <w:ilvl w:val="0"/>
          <w:numId w:val="38"/>
        </w:numPr>
        <w:adjustRightInd/>
        <w:ind w:left="567" w:hanging="425"/>
        <w:jc w:val="both"/>
        <w:rPr>
          <w:i/>
          <w:color w:val="auto"/>
        </w:rPr>
      </w:pPr>
      <w:r w:rsidRPr="00B748AA">
        <w:rPr>
          <w:color w:val="auto"/>
        </w:rPr>
        <w:t>provide garden services</w:t>
      </w:r>
    </w:p>
    <w:p w14:paraId="29D7CA4D" w14:textId="1AC8F5CA" w:rsidR="00480AF5" w:rsidRPr="00B748AA" w:rsidRDefault="00480AF5" w:rsidP="00031B23">
      <w:pPr>
        <w:pStyle w:val="Default"/>
        <w:numPr>
          <w:ilvl w:val="0"/>
          <w:numId w:val="38"/>
        </w:numPr>
        <w:adjustRightInd/>
        <w:ind w:left="567" w:hanging="425"/>
        <w:jc w:val="both"/>
        <w:rPr>
          <w:i/>
          <w:color w:val="auto"/>
        </w:rPr>
      </w:pPr>
      <w:r w:rsidRPr="00B748AA">
        <w:rPr>
          <w:color w:val="auto"/>
        </w:rPr>
        <w:t>provide information relevant to all tenants</w:t>
      </w:r>
      <w:r w:rsidR="00CE2108" w:rsidRPr="00B748AA">
        <w:rPr>
          <w:color w:val="auto"/>
        </w:rPr>
        <w:t>, for example in regular tenant newsletters</w:t>
      </w:r>
    </w:p>
    <w:p w14:paraId="4E7B8289" w14:textId="291D0A5F" w:rsidR="00B45DED" w:rsidRPr="00B748AA" w:rsidRDefault="00480E86" w:rsidP="00031B23">
      <w:pPr>
        <w:pStyle w:val="Default"/>
        <w:numPr>
          <w:ilvl w:val="0"/>
          <w:numId w:val="38"/>
        </w:numPr>
        <w:adjustRightInd/>
        <w:ind w:left="567" w:hanging="425"/>
        <w:jc w:val="both"/>
        <w:rPr>
          <w:i/>
          <w:iCs/>
          <w:color w:val="auto"/>
        </w:rPr>
      </w:pPr>
      <w:r w:rsidRPr="00B748AA">
        <w:rPr>
          <w:color w:val="auto"/>
        </w:rPr>
        <w:t>safeguard in some circumstances</w:t>
      </w:r>
    </w:p>
    <w:p w14:paraId="1E700B2A" w14:textId="345E5B98" w:rsidR="000E45F2" w:rsidRPr="00B748AA" w:rsidRDefault="00774149" w:rsidP="00031B23">
      <w:pPr>
        <w:pStyle w:val="Default"/>
        <w:numPr>
          <w:ilvl w:val="0"/>
          <w:numId w:val="38"/>
        </w:numPr>
        <w:adjustRightInd/>
        <w:ind w:left="567" w:hanging="425"/>
        <w:jc w:val="both"/>
        <w:rPr>
          <w:i/>
          <w:color w:val="auto"/>
        </w:rPr>
      </w:pPr>
      <w:r w:rsidRPr="00B748AA">
        <w:rPr>
          <w:color w:val="auto"/>
        </w:rPr>
        <w:t>prevent</w:t>
      </w:r>
      <w:r w:rsidR="00EA032C" w:rsidRPr="00B748AA">
        <w:rPr>
          <w:color w:val="auto"/>
        </w:rPr>
        <w:t xml:space="preserve"> </w:t>
      </w:r>
      <w:r w:rsidRPr="00B748AA">
        <w:rPr>
          <w:color w:val="auto"/>
        </w:rPr>
        <w:t>and detect fraud</w:t>
      </w:r>
    </w:p>
    <w:p w14:paraId="3BD6E726" w14:textId="04EA14A5" w:rsidR="00D74D0C" w:rsidRPr="00B748AA" w:rsidRDefault="00D74D0C" w:rsidP="00031B23">
      <w:pPr>
        <w:pStyle w:val="Default"/>
        <w:numPr>
          <w:ilvl w:val="0"/>
          <w:numId w:val="38"/>
        </w:numPr>
        <w:adjustRightInd/>
        <w:ind w:left="567" w:hanging="425"/>
        <w:jc w:val="both"/>
        <w:rPr>
          <w:i/>
          <w:color w:val="auto"/>
        </w:rPr>
      </w:pPr>
      <w:r w:rsidRPr="00B748AA">
        <w:rPr>
          <w:color w:val="auto"/>
        </w:rPr>
        <w:t>meet our statutory obligations</w:t>
      </w:r>
      <w:r w:rsidR="00EA032C" w:rsidRPr="00B748AA">
        <w:rPr>
          <w:color w:val="auto"/>
        </w:rPr>
        <w:t xml:space="preserve"> related to diversity and equalities</w:t>
      </w:r>
    </w:p>
    <w:p w14:paraId="66E2A2CF" w14:textId="57EBB5AD" w:rsidR="006F2331" w:rsidRPr="00B748AA" w:rsidRDefault="00480E86" w:rsidP="007B3914">
      <w:pPr>
        <w:tabs>
          <w:tab w:val="left" w:pos="2229"/>
        </w:tabs>
        <w:spacing w:after="0" w:line="240" w:lineRule="auto"/>
        <w:jc w:val="both"/>
        <w:rPr>
          <w:rFonts w:ascii="Arial" w:hAnsi="Arial" w:cs="Arial"/>
          <w:b/>
          <w:bCs/>
          <w:sz w:val="24"/>
          <w:szCs w:val="24"/>
        </w:rPr>
      </w:pPr>
      <w:r w:rsidRPr="00B748AA">
        <w:rPr>
          <w:rFonts w:ascii="Arial" w:hAnsi="Arial" w:cs="Arial"/>
          <w:b/>
          <w:bCs/>
          <w:sz w:val="24"/>
          <w:szCs w:val="24"/>
        </w:rPr>
        <w:tab/>
      </w:r>
    </w:p>
    <w:p w14:paraId="3A71AAC5" w14:textId="5B65F5BE" w:rsidR="00C81107" w:rsidRPr="00B748AA" w:rsidRDefault="00744192" w:rsidP="007B3914">
      <w:pPr>
        <w:spacing w:line="240" w:lineRule="auto"/>
        <w:jc w:val="both"/>
        <w:rPr>
          <w:rFonts w:ascii="Arial" w:hAnsi="Arial" w:cs="Arial"/>
          <w:b/>
          <w:bCs/>
          <w:sz w:val="24"/>
          <w:szCs w:val="24"/>
        </w:rPr>
      </w:pPr>
      <w:r w:rsidRPr="00B748AA">
        <w:rPr>
          <w:rFonts w:ascii="Arial" w:hAnsi="Arial" w:cs="Arial"/>
          <w:b/>
          <w:bCs/>
          <w:sz w:val="24"/>
          <w:szCs w:val="24"/>
        </w:rPr>
        <w:t>Our l</w:t>
      </w:r>
      <w:r w:rsidR="00C20FFD" w:rsidRPr="00B748AA">
        <w:rPr>
          <w:rFonts w:ascii="Arial" w:hAnsi="Arial" w:cs="Arial"/>
          <w:b/>
          <w:bCs/>
          <w:sz w:val="24"/>
          <w:szCs w:val="24"/>
        </w:rPr>
        <w:t xml:space="preserve">awful basis to </w:t>
      </w:r>
      <w:r w:rsidR="00B128FF" w:rsidRPr="00B748AA">
        <w:rPr>
          <w:rFonts w:ascii="Arial" w:hAnsi="Arial" w:cs="Arial"/>
          <w:b/>
          <w:bCs/>
          <w:sz w:val="24"/>
          <w:szCs w:val="24"/>
        </w:rPr>
        <w:t>use</w:t>
      </w:r>
      <w:r w:rsidR="00C20FFD" w:rsidRPr="00B748AA">
        <w:rPr>
          <w:rFonts w:ascii="Arial" w:hAnsi="Arial" w:cs="Arial"/>
          <w:b/>
          <w:bCs/>
          <w:sz w:val="24"/>
          <w:szCs w:val="24"/>
        </w:rPr>
        <w:t xml:space="preserve"> you</w:t>
      </w:r>
      <w:r w:rsidR="00064905" w:rsidRPr="00B748AA">
        <w:rPr>
          <w:rFonts w:ascii="Arial" w:hAnsi="Arial" w:cs="Arial"/>
          <w:b/>
          <w:bCs/>
          <w:sz w:val="24"/>
          <w:szCs w:val="24"/>
        </w:rPr>
        <w:t>r</w:t>
      </w:r>
      <w:r w:rsidR="00C20FFD" w:rsidRPr="00B748AA">
        <w:rPr>
          <w:rFonts w:ascii="Arial" w:hAnsi="Arial" w:cs="Arial"/>
          <w:b/>
          <w:bCs/>
          <w:sz w:val="24"/>
          <w:szCs w:val="24"/>
        </w:rPr>
        <w:t xml:space="preserve"> </w:t>
      </w:r>
      <w:r w:rsidR="00B128FF" w:rsidRPr="00B748AA">
        <w:rPr>
          <w:rFonts w:ascii="Arial" w:hAnsi="Arial" w:cs="Arial"/>
          <w:b/>
          <w:bCs/>
          <w:sz w:val="24"/>
          <w:szCs w:val="24"/>
        </w:rPr>
        <w:t xml:space="preserve">personal </w:t>
      </w:r>
      <w:r w:rsidR="00C20FFD" w:rsidRPr="00B748AA">
        <w:rPr>
          <w:rFonts w:ascii="Arial" w:hAnsi="Arial" w:cs="Arial"/>
          <w:b/>
          <w:bCs/>
          <w:sz w:val="24"/>
          <w:szCs w:val="24"/>
        </w:rPr>
        <w:t>data</w:t>
      </w:r>
    </w:p>
    <w:p w14:paraId="0C8DF0F3" w14:textId="6F98E49A" w:rsidR="009D6F5D" w:rsidRPr="00B748AA" w:rsidRDefault="00375BDF" w:rsidP="007B3914">
      <w:pPr>
        <w:pStyle w:val="NormalWeb"/>
        <w:spacing w:before="0" w:beforeAutospacing="0" w:after="0" w:afterAutospacing="0"/>
        <w:jc w:val="both"/>
        <w:rPr>
          <w:rFonts w:ascii="Arial" w:hAnsi="Arial" w:cs="Arial"/>
        </w:rPr>
      </w:pPr>
      <w:r w:rsidRPr="00B748AA">
        <w:rPr>
          <w:rFonts w:ascii="Arial" w:hAnsi="Arial" w:cs="Arial"/>
        </w:rPr>
        <w:t>8.7</w:t>
      </w:r>
      <w:r w:rsidRPr="00B748AA">
        <w:rPr>
          <w:rFonts w:ascii="Arial" w:hAnsi="Arial" w:cs="Arial"/>
        </w:rPr>
        <w:tab/>
      </w:r>
      <w:r w:rsidR="009D6F5D" w:rsidRPr="00B748AA">
        <w:rPr>
          <w:rFonts w:ascii="Arial" w:hAnsi="Arial" w:cs="Arial"/>
        </w:rPr>
        <w:t xml:space="preserve">We must have a legal basis to </w:t>
      </w:r>
      <w:r w:rsidR="00B128FF" w:rsidRPr="00B748AA">
        <w:rPr>
          <w:rFonts w:ascii="Arial" w:hAnsi="Arial" w:cs="Arial"/>
        </w:rPr>
        <w:t xml:space="preserve">use </w:t>
      </w:r>
      <w:r w:rsidR="009D6F5D" w:rsidRPr="00B748AA">
        <w:rPr>
          <w:rFonts w:ascii="Arial" w:hAnsi="Arial" w:cs="Arial"/>
        </w:rPr>
        <w:t>your personal data. Where we use personal data for the above purposes and statutory functions the sections of the law that apply are:</w:t>
      </w:r>
    </w:p>
    <w:p w14:paraId="3C615D1D" w14:textId="4ACE35CF" w:rsidR="009D6F5D" w:rsidRPr="00B748AA" w:rsidRDefault="009D6F5D" w:rsidP="00031B23">
      <w:pPr>
        <w:pStyle w:val="NormalWeb"/>
        <w:numPr>
          <w:ilvl w:val="0"/>
          <w:numId w:val="40"/>
        </w:numPr>
        <w:spacing w:before="0" w:beforeAutospacing="0" w:after="0" w:afterAutospacing="0"/>
        <w:ind w:left="567" w:hanging="425"/>
        <w:jc w:val="both"/>
        <w:rPr>
          <w:rFonts w:ascii="Arial" w:hAnsi="Arial" w:cs="Arial"/>
        </w:rPr>
      </w:pPr>
      <w:r w:rsidRPr="00B748AA">
        <w:rPr>
          <w:rFonts w:ascii="Arial" w:hAnsi="Arial" w:cs="Arial"/>
        </w:rPr>
        <w:t>UK GDPR Article 6(1)(e)- processing is necessary for compliance with the council’s legal obligations.</w:t>
      </w:r>
    </w:p>
    <w:p w14:paraId="7E3DFC45" w14:textId="77777777" w:rsidR="009D6F5D" w:rsidRPr="00B748AA" w:rsidRDefault="009D6F5D" w:rsidP="00031B23">
      <w:pPr>
        <w:pStyle w:val="NormalWeb"/>
        <w:numPr>
          <w:ilvl w:val="0"/>
          <w:numId w:val="39"/>
        </w:numPr>
        <w:spacing w:before="0" w:beforeAutospacing="0" w:after="0" w:afterAutospacing="0"/>
        <w:ind w:left="567" w:hanging="425"/>
        <w:jc w:val="both"/>
        <w:rPr>
          <w:rFonts w:ascii="Arial" w:hAnsi="Arial" w:cs="Arial"/>
        </w:rPr>
      </w:pPr>
      <w:r w:rsidRPr="00B748AA">
        <w:rPr>
          <w:rFonts w:ascii="Arial" w:hAnsi="Arial" w:cs="Arial"/>
        </w:rPr>
        <w:t>UK GDPR Article 6(1)(e) – processing is necessary for the performance of a task carried out in the public interest or in the exercise of official authority vested in the council.</w:t>
      </w:r>
    </w:p>
    <w:p w14:paraId="66A52FE5" w14:textId="77777777" w:rsidR="007B3914" w:rsidRPr="00B748AA" w:rsidRDefault="007B3914" w:rsidP="007B3914">
      <w:pPr>
        <w:pStyle w:val="NormalWeb"/>
        <w:spacing w:before="0" w:beforeAutospacing="0" w:after="0" w:afterAutospacing="0"/>
        <w:jc w:val="both"/>
        <w:rPr>
          <w:rFonts w:ascii="Arial" w:hAnsi="Arial" w:cs="Arial"/>
        </w:rPr>
      </w:pPr>
    </w:p>
    <w:p w14:paraId="2B03E1FF" w14:textId="03046CF4" w:rsidR="009D6F5D" w:rsidRPr="00B748AA" w:rsidRDefault="00375BDF" w:rsidP="007B3914">
      <w:pPr>
        <w:pStyle w:val="NormalWeb"/>
        <w:spacing w:before="0" w:beforeAutospacing="0" w:after="0" w:afterAutospacing="0"/>
        <w:jc w:val="both"/>
        <w:rPr>
          <w:rFonts w:ascii="Arial" w:hAnsi="Arial" w:cs="Arial"/>
        </w:rPr>
      </w:pPr>
      <w:r w:rsidRPr="00B748AA">
        <w:rPr>
          <w:rFonts w:ascii="Arial" w:hAnsi="Arial" w:cs="Arial"/>
        </w:rPr>
        <w:t>8.8</w:t>
      </w:r>
      <w:r w:rsidRPr="00B748AA">
        <w:rPr>
          <w:rFonts w:ascii="Arial" w:hAnsi="Arial" w:cs="Arial"/>
        </w:rPr>
        <w:tab/>
      </w:r>
      <w:r w:rsidR="009D6F5D" w:rsidRPr="00B748AA">
        <w:rPr>
          <w:rFonts w:ascii="Arial" w:hAnsi="Arial" w:cs="Arial"/>
        </w:rPr>
        <w:t xml:space="preserve">For more sensitive </w:t>
      </w:r>
      <w:r w:rsidR="00362BBD" w:rsidRPr="00B748AA">
        <w:rPr>
          <w:rFonts w:ascii="Arial" w:hAnsi="Arial" w:cs="Arial"/>
        </w:rPr>
        <w:t xml:space="preserve">personal </w:t>
      </w:r>
      <w:r w:rsidR="009D6F5D" w:rsidRPr="00B748AA">
        <w:rPr>
          <w:rFonts w:ascii="Arial" w:hAnsi="Arial" w:cs="Arial"/>
        </w:rPr>
        <w:t>data (for example about health conditions).</w:t>
      </w:r>
    </w:p>
    <w:p w14:paraId="4F01C216" w14:textId="3D36C8C5" w:rsidR="009D6F5D" w:rsidRPr="00B748AA" w:rsidRDefault="009D6F5D" w:rsidP="00031B23">
      <w:pPr>
        <w:pStyle w:val="Default"/>
        <w:numPr>
          <w:ilvl w:val="0"/>
          <w:numId w:val="41"/>
        </w:numPr>
        <w:adjustRightInd/>
        <w:ind w:left="567" w:hanging="425"/>
        <w:jc w:val="both"/>
        <w:rPr>
          <w:b/>
          <w:bCs/>
        </w:rPr>
      </w:pPr>
      <w:r w:rsidRPr="00B748AA">
        <w:t>UK GDPR Article 9(2)(i) – processing is necessary for reasons of substantial public</w:t>
      </w:r>
      <w:r w:rsidR="00D65132" w:rsidRPr="00B748AA">
        <w:t xml:space="preserve"> interest</w:t>
      </w:r>
      <w:r w:rsidRPr="00B748AA">
        <w:t xml:space="preserve"> in accordance with UK law with safeguards in place for protection of your data.</w:t>
      </w:r>
    </w:p>
    <w:p w14:paraId="69291448" w14:textId="49B5BD55" w:rsidR="009D6F5D" w:rsidRPr="00B748AA" w:rsidRDefault="009D6F5D" w:rsidP="00031B23">
      <w:pPr>
        <w:pStyle w:val="Default"/>
        <w:numPr>
          <w:ilvl w:val="0"/>
          <w:numId w:val="41"/>
        </w:numPr>
        <w:adjustRightInd/>
        <w:ind w:left="567" w:hanging="425"/>
        <w:jc w:val="both"/>
        <w:rPr>
          <w:b/>
          <w:bCs/>
        </w:rPr>
      </w:pPr>
      <w:r w:rsidRPr="00B748AA">
        <w:t>UK GDPR Article 9(2)(b)-</w:t>
      </w:r>
      <w:r w:rsidR="00B128FF" w:rsidRPr="00B748AA">
        <w:t xml:space="preserve"> </w:t>
      </w:r>
      <w:r w:rsidRPr="00B748AA">
        <w:t>necessary for compliance with social protection obligations.</w:t>
      </w:r>
    </w:p>
    <w:p w14:paraId="67FBF029" w14:textId="77777777" w:rsidR="009D6F5D" w:rsidRPr="00B748AA" w:rsidRDefault="009D6F5D" w:rsidP="007B3914">
      <w:pPr>
        <w:pStyle w:val="Default"/>
        <w:jc w:val="both"/>
      </w:pPr>
    </w:p>
    <w:p w14:paraId="7B210D2B" w14:textId="79FF9929" w:rsidR="009D6F5D" w:rsidRPr="00B748AA" w:rsidRDefault="00375BDF" w:rsidP="007B3914">
      <w:pPr>
        <w:pStyle w:val="Default"/>
        <w:jc w:val="both"/>
      </w:pPr>
      <w:r w:rsidRPr="00B748AA">
        <w:t>8.9</w:t>
      </w:r>
      <w:r w:rsidRPr="00B748AA">
        <w:tab/>
      </w:r>
      <w:r w:rsidR="007F7415" w:rsidRPr="00B748AA">
        <w:t>L</w:t>
      </w:r>
      <w:r w:rsidR="00330E56" w:rsidRPr="00B748AA">
        <w:t xml:space="preserve">aws that allow </w:t>
      </w:r>
      <w:r w:rsidR="009D6F5D" w:rsidRPr="00B748AA">
        <w:t xml:space="preserve">use </w:t>
      </w:r>
      <w:r w:rsidR="00226296" w:rsidRPr="00B748AA">
        <w:t xml:space="preserve">of </w:t>
      </w:r>
      <w:r w:rsidR="009D6F5D" w:rsidRPr="00B748AA">
        <w:t xml:space="preserve">your personal </w:t>
      </w:r>
      <w:r w:rsidR="007F7415" w:rsidRPr="00B748AA">
        <w:t>data for</w:t>
      </w:r>
      <w:r w:rsidR="00330E56" w:rsidRPr="00B748AA">
        <w:t xml:space="preserve"> th</w:t>
      </w:r>
      <w:r w:rsidR="007F7415" w:rsidRPr="00B748AA">
        <w:t>ese</w:t>
      </w:r>
      <w:r w:rsidR="00330E56" w:rsidRPr="00B748AA">
        <w:t xml:space="preserve"> purposes </w:t>
      </w:r>
      <w:r w:rsidR="009D6F5D" w:rsidRPr="00B748AA">
        <w:t>include:</w:t>
      </w:r>
    </w:p>
    <w:p w14:paraId="6FA0B55B" w14:textId="77777777" w:rsidR="00B128FF" w:rsidRPr="00B748AA" w:rsidRDefault="00B128FF" w:rsidP="007B3914">
      <w:pPr>
        <w:pStyle w:val="Default"/>
        <w:jc w:val="both"/>
      </w:pPr>
    </w:p>
    <w:p w14:paraId="3E0321AF" w14:textId="77777777" w:rsidR="009D6F5D" w:rsidRPr="00B748AA" w:rsidRDefault="009D6F5D" w:rsidP="00031B23">
      <w:pPr>
        <w:pStyle w:val="Default"/>
        <w:numPr>
          <w:ilvl w:val="0"/>
          <w:numId w:val="42"/>
        </w:numPr>
        <w:adjustRightInd/>
        <w:ind w:left="567" w:hanging="425"/>
        <w:jc w:val="both"/>
      </w:pPr>
      <w:r w:rsidRPr="00B748AA">
        <w:t>The Housing Act 1985, 1996 and 2004</w:t>
      </w:r>
    </w:p>
    <w:p w14:paraId="1930022E" w14:textId="77777777" w:rsidR="009D6F5D" w:rsidRPr="00B748AA" w:rsidRDefault="009D6F5D" w:rsidP="00031B23">
      <w:pPr>
        <w:pStyle w:val="Default"/>
        <w:numPr>
          <w:ilvl w:val="0"/>
          <w:numId w:val="42"/>
        </w:numPr>
        <w:adjustRightInd/>
        <w:ind w:left="567" w:hanging="425"/>
        <w:jc w:val="both"/>
      </w:pPr>
      <w:r w:rsidRPr="00B748AA">
        <w:rPr>
          <w:color w:val="auto"/>
          <w:lang w:val="en"/>
        </w:rPr>
        <w:t>Crime and Disorder Act 1998.</w:t>
      </w:r>
    </w:p>
    <w:p w14:paraId="61D05CC0" w14:textId="77777777" w:rsidR="009D6F5D" w:rsidRPr="00B748AA" w:rsidRDefault="009D6F5D" w:rsidP="00031B23">
      <w:pPr>
        <w:pStyle w:val="Default"/>
        <w:numPr>
          <w:ilvl w:val="0"/>
          <w:numId w:val="42"/>
        </w:numPr>
        <w:adjustRightInd/>
        <w:ind w:left="567" w:hanging="425"/>
        <w:jc w:val="both"/>
      </w:pPr>
      <w:r w:rsidRPr="00B748AA">
        <w:t>The Prevention of Social Housing Fraud Act 2013</w:t>
      </w:r>
    </w:p>
    <w:p w14:paraId="11831AE1" w14:textId="77777777" w:rsidR="009D6F5D" w:rsidRPr="00B748AA" w:rsidRDefault="009D6F5D" w:rsidP="00031B23">
      <w:pPr>
        <w:pStyle w:val="Default"/>
        <w:numPr>
          <w:ilvl w:val="0"/>
          <w:numId w:val="42"/>
        </w:numPr>
        <w:adjustRightInd/>
        <w:ind w:left="567" w:hanging="425"/>
        <w:jc w:val="both"/>
      </w:pPr>
      <w:r w:rsidRPr="00B748AA">
        <w:t>The Homelessness Act 2002</w:t>
      </w:r>
    </w:p>
    <w:p w14:paraId="6DAAD724" w14:textId="77777777" w:rsidR="009D6F5D" w:rsidRPr="00B748AA" w:rsidRDefault="009D6F5D" w:rsidP="00031B23">
      <w:pPr>
        <w:pStyle w:val="Default"/>
        <w:numPr>
          <w:ilvl w:val="0"/>
          <w:numId w:val="42"/>
        </w:numPr>
        <w:adjustRightInd/>
        <w:ind w:left="567" w:hanging="425"/>
        <w:jc w:val="both"/>
      </w:pPr>
      <w:r w:rsidRPr="00B748AA">
        <w:t>The Homelessness Reduction Act 2017</w:t>
      </w:r>
    </w:p>
    <w:p w14:paraId="4E0C8321" w14:textId="77777777" w:rsidR="009D6F5D" w:rsidRPr="00B748AA" w:rsidRDefault="009D6F5D" w:rsidP="00031B23">
      <w:pPr>
        <w:pStyle w:val="Default"/>
        <w:numPr>
          <w:ilvl w:val="0"/>
          <w:numId w:val="42"/>
        </w:numPr>
        <w:adjustRightInd/>
        <w:ind w:left="567" w:hanging="425"/>
        <w:jc w:val="both"/>
      </w:pPr>
      <w:r w:rsidRPr="00B748AA">
        <w:t>The Housing and Regeneration Act 2008</w:t>
      </w:r>
    </w:p>
    <w:p w14:paraId="510F56FD" w14:textId="77777777" w:rsidR="009D6F5D" w:rsidRPr="00B748AA" w:rsidRDefault="009D6F5D" w:rsidP="00031B23">
      <w:pPr>
        <w:pStyle w:val="Default"/>
        <w:numPr>
          <w:ilvl w:val="0"/>
          <w:numId w:val="42"/>
        </w:numPr>
        <w:adjustRightInd/>
        <w:ind w:left="567" w:hanging="425"/>
        <w:jc w:val="both"/>
      </w:pPr>
      <w:r w:rsidRPr="00B748AA">
        <w:t>The Care Act 2014</w:t>
      </w:r>
    </w:p>
    <w:p w14:paraId="5489051F" w14:textId="77777777" w:rsidR="009D6F5D" w:rsidRPr="00B748AA" w:rsidRDefault="009D6F5D" w:rsidP="00031B23">
      <w:pPr>
        <w:pStyle w:val="Default"/>
        <w:numPr>
          <w:ilvl w:val="0"/>
          <w:numId w:val="42"/>
        </w:numPr>
        <w:adjustRightInd/>
        <w:ind w:left="567" w:hanging="425"/>
        <w:jc w:val="both"/>
      </w:pPr>
      <w:r w:rsidRPr="00B748AA">
        <w:t>The Children Act 1989</w:t>
      </w:r>
    </w:p>
    <w:p w14:paraId="6131AA4B" w14:textId="77777777" w:rsidR="007B3914" w:rsidRPr="00B748AA" w:rsidRDefault="009D6F5D" w:rsidP="00031B23">
      <w:pPr>
        <w:pStyle w:val="Default"/>
        <w:numPr>
          <w:ilvl w:val="0"/>
          <w:numId w:val="42"/>
        </w:numPr>
        <w:adjustRightInd/>
        <w:ind w:left="567" w:hanging="425"/>
        <w:jc w:val="both"/>
      </w:pPr>
      <w:r w:rsidRPr="00B748AA">
        <w:t xml:space="preserve">Housing and Planning Act 2016 </w:t>
      </w:r>
    </w:p>
    <w:p w14:paraId="4C5249B4" w14:textId="4316EA92" w:rsidR="009D6F5D" w:rsidRPr="00B748AA" w:rsidRDefault="009D6F5D" w:rsidP="00031B23">
      <w:pPr>
        <w:pStyle w:val="Default"/>
        <w:numPr>
          <w:ilvl w:val="0"/>
          <w:numId w:val="42"/>
        </w:numPr>
        <w:adjustRightInd/>
        <w:ind w:left="567" w:hanging="425"/>
        <w:jc w:val="both"/>
      </w:pPr>
      <w:r w:rsidRPr="00B748AA">
        <w:t>The Localism Act 2011</w:t>
      </w:r>
    </w:p>
    <w:p w14:paraId="73DBAA6A" w14:textId="4B5BB673" w:rsidR="003A3AC6" w:rsidRPr="00B748AA" w:rsidRDefault="003A3AC6" w:rsidP="00031B23">
      <w:pPr>
        <w:pStyle w:val="Default"/>
        <w:numPr>
          <w:ilvl w:val="0"/>
          <w:numId w:val="48"/>
        </w:numPr>
        <w:ind w:left="567" w:hanging="425"/>
        <w:jc w:val="both"/>
      </w:pPr>
      <w:r w:rsidRPr="00B748AA">
        <w:t>Domestic Abuse Act 2021</w:t>
      </w:r>
    </w:p>
    <w:p w14:paraId="5698CC50" w14:textId="77777777" w:rsidR="00B84805" w:rsidRPr="00B748AA" w:rsidRDefault="00B84805" w:rsidP="007B3914">
      <w:pPr>
        <w:spacing w:line="240" w:lineRule="auto"/>
        <w:jc w:val="both"/>
        <w:rPr>
          <w:rFonts w:ascii="Arial" w:hAnsi="Arial" w:cs="Arial"/>
          <w:b/>
          <w:bCs/>
          <w:sz w:val="24"/>
          <w:szCs w:val="24"/>
        </w:rPr>
      </w:pPr>
    </w:p>
    <w:p w14:paraId="4AFC24DC" w14:textId="6FD0B41A" w:rsidR="00B84805" w:rsidRPr="00B748AA" w:rsidRDefault="00B96A50" w:rsidP="007B3914">
      <w:pPr>
        <w:spacing w:line="240" w:lineRule="auto"/>
        <w:jc w:val="both"/>
        <w:rPr>
          <w:rFonts w:ascii="Arial" w:hAnsi="Arial" w:cs="Arial"/>
          <w:b/>
          <w:bCs/>
          <w:sz w:val="24"/>
          <w:szCs w:val="24"/>
        </w:rPr>
      </w:pPr>
      <w:r w:rsidRPr="00B748AA">
        <w:rPr>
          <w:rFonts w:ascii="Arial" w:hAnsi="Arial" w:cs="Arial"/>
          <w:b/>
          <w:bCs/>
          <w:sz w:val="24"/>
          <w:szCs w:val="24"/>
        </w:rPr>
        <w:t>What personal data we collect</w:t>
      </w:r>
    </w:p>
    <w:p w14:paraId="68BE908B" w14:textId="0009CDAA" w:rsidR="00CE39E7" w:rsidRPr="00B748AA" w:rsidRDefault="00375BDF" w:rsidP="00031B23">
      <w:pPr>
        <w:pStyle w:val="Default"/>
        <w:jc w:val="both"/>
        <w:rPr>
          <w:color w:val="auto"/>
        </w:rPr>
      </w:pPr>
      <w:r w:rsidRPr="00B748AA">
        <w:rPr>
          <w:color w:val="auto"/>
        </w:rPr>
        <w:t>8.10</w:t>
      </w:r>
      <w:r w:rsidRPr="00B748AA">
        <w:rPr>
          <w:color w:val="auto"/>
        </w:rPr>
        <w:tab/>
      </w:r>
      <w:r w:rsidR="00CE39E7" w:rsidRPr="00B748AA">
        <w:rPr>
          <w:color w:val="auto"/>
        </w:rPr>
        <w:t xml:space="preserve">We </w:t>
      </w:r>
      <w:r w:rsidR="00C10102" w:rsidRPr="00B748AA">
        <w:rPr>
          <w:color w:val="auto"/>
        </w:rPr>
        <w:t>will</w:t>
      </w:r>
      <w:r w:rsidR="00CE39E7" w:rsidRPr="00B748AA">
        <w:rPr>
          <w:color w:val="auto"/>
        </w:rPr>
        <w:t xml:space="preserve"> collect, some or all of the following information about tenants, family members, household members and non-household members (for example visitors to the property relating to anti-social behaviour, other tenancy breaches </w:t>
      </w:r>
      <w:r w:rsidR="00C10102" w:rsidRPr="00B748AA">
        <w:rPr>
          <w:color w:val="auto"/>
        </w:rPr>
        <w:t>and</w:t>
      </w:r>
      <w:r w:rsidR="00CE39E7" w:rsidRPr="00B748AA">
        <w:rPr>
          <w:color w:val="auto"/>
        </w:rPr>
        <w:t xml:space="preserve"> crime </w:t>
      </w:r>
      <w:r w:rsidR="00C10102" w:rsidRPr="00B748AA">
        <w:rPr>
          <w:color w:val="auto"/>
        </w:rPr>
        <w:t>or</w:t>
      </w:r>
      <w:r w:rsidR="00CE39E7" w:rsidRPr="00B748AA">
        <w:rPr>
          <w:color w:val="auto"/>
        </w:rPr>
        <w:t xml:space="preserve"> disorder</w:t>
      </w:r>
      <w:r w:rsidR="00C10102" w:rsidRPr="00B748AA">
        <w:rPr>
          <w:color w:val="auto"/>
        </w:rPr>
        <w:t>)</w:t>
      </w:r>
      <w:r w:rsidR="00CE39E7" w:rsidRPr="00B748AA">
        <w:rPr>
          <w:color w:val="auto"/>
        </w:rPr>
        <w:t>.</w:t>
      </w:r>
      <w:r w:rsidR="008E6FB8" w:rsidRPr="00B748AA">
        <w:rPr>
          <w:color w:val="auto"/>
        </w:rPr>
        <w:t xml:space="preserve"> We collect the information as required by the </w:t>
      </w:r>
      <w:r w:rsidR="0063100D" w:rsidRPr="00B748AA">
        <w:rPr>
          <w:color w:val="auto"/>
        </w:rPr>
        <w:t>r</w:t>
      </w:r>
      <w:r w:rsidR="008E6FB8" w:rsidRPr="00B748AA">
        <w:rPr>
          <w:color w:val="auto"/>
        </w:rPr>
        <w:t>egulator</w:t>
      </w:r>
      <w:r w:rsidR="0063100D" w:rsidRPr="00B748AA">
        <w:rPr>
          <w:color w:val="auto"/>
        </w:rPr>
        <w:t>y Tenant Satisfaction Measures (and any subsequent requirements)</w:t>
      </w:r>
      <w:r w:rsidR="0093556C" w:rsidRPr="00B748AA">
        <w:rPr>
          <w:color w:val="auto"/>
        </w:rPr>
        <w:t xml:space="preserve"> to have an understanding of our tenants and shape services to meet their identified needs,</w:t>
      </w:r>
    </w:p>
    <w:p w14:paraId="019D09AF" w14:textId="4D1F9055" w:rsidR="007F7415" w:rsidRPr="00B748AA" w:rsidRDefault="007F7415" w:rsidP="00031B23">
      <w:pPr>
        <w:spacing w:after="0" w:line="240" w:lineRule="auto"/>
        <w:jc w:val="both"/>
        <w:rPr>
          <w:rFonts w:ascii="Arial" w:hAnsi="Arial" w:cs="Arial"/>
          <w:sz w:val="24"/>
          <w:szCs w:val="24"/>
        </w:rPr>
      </w:pPr>
    </w:p>
    <w:p w14:paraId="5EFD91B3" w14:textId="3FC13509" w:rsidR="008E02DE" w:rsidRPr="00B748AA" w:rsidRDefault="008E02DE"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names</w:t>
      </w:r>
      <w:r w:rsidR="00BA5416" w:rsidRPr="00B748AA">
        <w:rPr>
          <w:rFonts w:ascii="Arial" w:hAnsi="Arial" w:cs="Arial"/>
          <w:sz w:val="24"/>
          <w:szCs w:val="24"/>
        </w:rPr>
        <w:t xml:space="preserve">, </w:t>
      </w:r>
      <w:r w:rsidRPr="00B748AA">
        <w:rPr>
          <w:rFonts w:ascii="Arial" w:hAnsi="Arial" w:cs="Arial"/>
          <w:sz w:val="24"/>
          <w:szCs w:val="24"/>
        </w:rPr>
        <w:t>contact details</w:t>
      </w:r>
      <w:r w:rsidR="007F272C" w:rsidRPr="00B748AA">
        <w:rPr>
          <w:rFonts w:ascii="Arial" w:hAnsi="Arial" w:cs="Arial"/>
          <w:sz w:val="24"/>
          <w:szCs w:val="24"/>
        </w:rPr>
        <w:t>, dates of birth</w:t>
      </w:r>
      <w:r w:rsidR="00756016" w:rsidRPr="00B748AA">
        <w:rPr>
          <w:rFonts w:ascii="Arial" w:hAnsi="Arial" w:cs="Arial"/>
          <w:sz w:val="24"/>
          <w:szCs w:val="24"/>
        </w:rPr>
        <w:t xml:space="preserve">, </w:t>
      </w:r>
      <w:r w:rsidR="00252540" w:rsidRPr="00B748AA">
        <w:rPr>
          <w:rFonts w:ascii="Arial" w:hAnsi="Arial" w:cs="Arial"/>
          <w:sz w:val="24"/>
          <w:szCs w:val="24"/>
        </w:rPr>
        <w:t xml:space="preserve">sex and </w:t>
      </w:r>
      <w:r w:rsidR="00756016" w:rsidRPr="00B748AA">
        <w:rPr>
          <w:rFonts w:ascii="Arial" w:hAnsi="Arial" w:cs="Arial"/>
          <w:sz w:val="24"/>
          <w:szCs w:val="24"/>
        </w:rPr>
        <w:t>gender</w:t>
      </w:r>
    </w:p>
    <w:p w14:paraId="77AC2296" w14:textId="200947F0" w:rsidR="00FB13A6" w:rsidRPr="00B748AA" w:rsidRDefault="00FB13A6"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 xml:space="preserve">marital status for Right to Buy </w:t>
      </w:r>
      <w:r w:rsidR="00FD4D63" w:rsidRPr="00B748AA">
        <w:rPr>
          <w:rFonts w:ascii="Arial" w:hAnsi="Arial" w:cs="Arial"/>
          <w:sz w:val="24"/>
          <w:szCs w:val="24"/>
        </w:rPr>
        <w:t>applications</w:t>
      </w:r>
    </w:p>
    <w:p w14:paraId="79DB4CBD" w14:textId="64C3B37D" w:rsidR="00E14FCC" w:rsidRPr="00B748AA" w:rsidRDefault="00E14FCC"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ethnicity and sexual orientation where you provide for diversity/equality purposes</w:t>
      </w:r>
    </w:p>
    <w:p w14:paraId="40CB61F5" w14:textId="77777777" w:rsidR="008E02DE" w:rsidRPr="00B748AA" w:rsidRDefault="008E02DE"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tenancy details</w:t>
      </w:r>
    </w:p>
    <w:p w14:paraId="5579DD5A" w14:textId="77777777" w:rsidR="008E02DE" w:rsidRPr="00B748AA" w:rsidRDefault="008E02DE"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financial details</w:t>
      </w:r>
    </w:p>
    <w:p w14:paraId="3F2DAE5F" w14:textId="77777777" w:rsidR="008E02DE" w:rsidRPr="00B748AA" w:rsidRDefault="008E02DE"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criminal convictions</w:t>
      </w:r>
    </w:p>
    <w:p w14:paraId="79886575" w14:textId="50BBC682" w:rsidR="001521BC" w:rsidRPr="00B748AA" w:rsidRDefault="001521BC"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immigration status</w:t>
      </w:r>
    </w:p>
    <w:p w14:paraId="568742D5" w14:textId="77777777" w:rsidR="008E02DE" w:rsidRPr="00B748AA" w:rsidRDefault="008E02DE"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health information – for example if a tenant has required accessibility adaptations/modifications to a property or requests the garden service</w:t>
      </w:r>
    </w:p>
    <w:p w14:paraId="11E42190" w14:textId="4D3899AC" w:rsidR="00374E51" w:rsidRPr="00B748AA" w:rsidRDefault="00326A80" w:rsidP="00031B23">
      <w:pPr>
        <w:pStyle w:val="ListParagraph"/>
        <w:numPr>
          <w:ilvl w:val="0"/>
          <w:numId w:val="34"/>
        </w:numPr>
        <w:spacing w:after="0" w:line="240" w:lineRule="auto"/>
        <w:ind w:left="709"/>
        <w:jc w:val="both"/>
        <w:rPr>
          <w:rFonts w:ascii="Arial" w:hAnsi="Arial" w:cs="Arial"/>
          <w:sz w:val="24"/>
          <w:szCs w:val="24"/>
        </w:rPr>
      </w:pPr>
      <w:r w:rsidRPr="00B748AA">
        <w:rPr>
          <w:rFonts w:ascii="Arial" w:hAnsi="Arial" w:cs="Arial"/>
          <w:sz w:val="24"/>
          <w:szCs w:val="24"/>
        </w:rPr>
        <w:t>details of any history of risks linked to behaviour that have safeguarding implications</w:t>
      </w:r>
    </w:p>
    <w:p w14:paraId="66611E4D" w14:textId="77777777" w:rsidR="007F7415" w:rsidRPr="00B748AA" w:rsidRDefault="007F7415" w:rsidP="00031B23">
      <w:pPr>
        <w:pStyle w:val="ListParagraph"/>
        <w:spacing w:after="0"/>
        <w:jc w:val="both"/>
        <w:rPr>
          <w:rFonts w:ascii="Arial" w:hAnsi="Arial" w:cs="Arial"/>
          <w:b/>
          <w:bCs/>
          <w:sz w:val="24"/>
          <w:szCs w:val="24"/>
        </w:rPr>
      </w:pPr>
    </w:p>
    <w:p w14:paraId="3DCA3F9B" w14:textId="278DB44C" w:rsidR="008E02DE" w:rsidRPr="00B748AA" w:rsidRDefault="008E02DE" w:rsidP="007B3914">
      <w:pPr>
        <w:spacing w:line="240" w:lineRule="auto"/>
        <w:jc w:val="both"/>
        <w:rPr>
          <w:rFonts w:ascii="Arial" w:hAnsi="Arial" w:cs="Arial"/>
          <w:b/>
          <w:bCs/>
          <w:sz w:val="24"/>
          <w:szCs w:val="24"/>
        </w:rPr>
      </w:pPr>
      <w:r w:rsidRPr="00B748AA">
        <w:rPr>
          <w:rFonts w:ascii="Arial" w:hAnsi="Arial" w:cs="Arial"/>
          <w:b/>
          <w:bCs/>
          <w:sz w:val="24"/>
          <w:szCs w:val="24"/>
        </w:rPr>
        <w:t xml:space="preserve">Who we share your personal </w:t>
      </w:r>
      <w:r w:rsidR="00E14FCC" w:rsidRPr="00B748AA">
        <w:rPr>
          <w:rFonts w:ascii="Arial" w:hAnsi="Arial" w:cs="Arial"/>
          <w:b/>
          <w:bCs/>
          <w:sz w:val="24"/>
          <w:szCs w:val="24"/>
        </w:rPr>
        <w:t xml:space="preserve">data </w:t>
      </w:r>
      <w:r w:rsidRPr="00B748AA">
        <w:rPr>
          <w:rFonts w:ascii="Arial" w:hAnsi="Arial" w:cs="Arial"/>
          <w:b/>
          <w:bCs/>
          <w:sz w:val="24"/>
          <w:szCs w:val="24"/>
        </w:rPr>
        <w:t>with</w:t>
      </w:r>
    </w:p>
    <w:p w14:paraId="12F70251" w14:textId="6A6A9969" w:rsidR="008E02DE"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8.11</w:t>
      </w:r>
      <w:r w:rsidRPr="00B748AA">
        <w:rPr>
          <w:rFonts w:ascii="Arial" w:hAnsi="Arial" w:cs="Arial"/>
          <w:sz w:val="24"/>
          <w:szCs w:val="24"/>
        </w:rPr>
        <w:tab/>
      </w:r>
      <w:r w:rsidR="008E02DE" w:rsidRPr="00B748AA">
        <w:rPr>
          <w:rFonts w:ascii="Arial" w:hAnsi="Arial" w:cs="Arial"/>
          <w:sz w:val="24"/>
          <w:szCs w:val="24"/>
        </w:rPr>
        <w:t xml:space="preserve">We </w:t>
      </w:r>
      <w:r w:rsidR="00294C47" w:rsidRPr="00B748AA">
        <w:rPr>
          <w:rFonts w:ascii="Arial" w:hAnsi="Arial" w:cs="Arial"/>
          <w:sz w:val="24"/>
          <w:szCs w:val="24"/>
        </w:rPr>
        <w:t>may</w:t>
      </w:r>
      <w:r w:rsidR="008E02DE" w:rsidRPr="00B748AA">
        <w:rPr>
          <w:rFonts w:ascii="Arial" w:hAnsi="Arial" w:cs="Arial"/>
          <w:sz w:val="24"/>
          <w:szCs w:val="24"/>
        </w:rPr>
        <w:t xml:space="preserve"> share your </w:t>
      </w:r>
      <w:r w:rsidR="00BF0CEF" w:rsidRPr="00B748AA">
        <w:rPr>
          <w:rFonts w:ascii="Arial" w:hAnsi="Arial" w:cs="Arial"/>
          <w:sz w:val="24"/>
          <w:szCs w:val="24"/>
        </w:rPr>
        <w:t xml:space="preserve">personal data </w:t>
      </w:r>
      <w:r w:rsidR="008E02DE" w:rsidRPr="00B748AA">
        <w:rPr>
          <w:rFonts w:ascii="Arial" w:hAnsi="Arial" w:cs="Arial"/>
          <w:sz w:val="24"/>
          <w:szCs w:val="24"/>
        </w:rPr>
        <w:t xml:space="preserve">with other sections of </w:t>
      </w:r>
      <w:r w:rsidR="00934F9E" w:rsidRPr="00B748AA">
        <w:rPr>
          <w:rFonts w:ascii="Arial" w:hAnsi="Arial" w:cs="Arial"/>
          <w:sz w:val="24"/>
          <w:szCs w:val="24"/>
        </w:rPr>
        <w:t>the c</w:t>
      </w:r>
      <w:r w:rsidR="008E02DE" w:rsidRPr="00B748AA">
        <w:rPr>
          <w:rFonts w:ascii="Arial" w:hAnsi="Arial" w:cs="Arial"/>
          <w:sz w:val="24"/>
          <w:szCs w:val="24"/>
        </w:rPr>
        <w:t xml:space="preserve">ouncil and </w:t>
      </w:r>
      <w:r w:rsidR="00BF0CEF" w:rsidRPr="00B748AA">
        <w:rPr>
          <w:rFonts w:ascii="Arial" w:hAnsi="Arial" w:cs="Arial"/>
          <w:sz w:val="24"/>
          <w:szCs w:val="24"/>
        </w:rPr>
        <w:t>others</w:t>
      </w:r>
      <w:r w:rsidR="008E02DE" w:rsidRPr="00B748AA">
        <w:rPr>
          <w:rFonts w:ascii="Arial" w:hAnsi="Arial" w:cs="Arial"/>
          <w:sz w:val="24"/>
          <w:szCs w:val="24"/>
        </w:rPr>
        <w:t xml:space="preserve"> where necessary:</w:t>
      </w:r>
    </w:p>
    <w:p w14:paraId="29208B35" w14:textId="5CFE6D61" w:rsidR="008E02DE" w:rsidRPr="00B748AA" w:rsidRDefault="001D7B2B"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p</w:t>
      </w:r>
      <w:r w:rsidR="008E02DE" w:rsidRPr="00B748AA">
        <w:rPr>
          <w:rFonts w:ascii="Arial" w:hAnsi="Arial" w:cs="Arial"/>
          <w:sz w:val="24"/>
          <w:szCs w:val="24"/>
        </w:rPr>
        <w:t>olice and other partner agencies involved in the prevention, detection and prosecution of anti-social behaviour, crime and disorder and tenancy fraud</w:t>
      </w:r>
    </w:p>
    <w:p w14:paraId="08944BB0" w14:textId="3EFB0A41" w:rsidR="001D67E1" w:rsidRPr="00B748AA" w:rsidRDefault="00853082"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 xml:space="preserve">central government for the National Fraud </w:t>
      </w:r>
      <w:r w:rsidR="00BA203B" w:rsidRPr="00B748AA">
        <w:rPr>
          <w:rFonts w:ascii="Arial" w:hAnsi="Arial" w:cs="Arial"/>
          <w:sz w:val="24"/>
          <w:szCs w:val="24"/>
        </w:rPr>
        <w:t>Initiative</w:t>
      </w:r>
      <w:r w:rsidRPr="00B748AA">
        <w:rPr>
          <w:rFonts w:ascii="Arial" w:hAnsi="Arial" w:cs="Arial"/>
          <w:sz w:val="24"/>
          <w:szCs w:val="24"/>
        </w:rPr>
        <w:t xml:space="preserve"> data matching exercise </w:t>
      </w:r>
      <w:r w:rsidR="00BA203B" w:rsidRPr="00B748AA">
        <w:rPr>
          <w:rFonts w:ascii="Arial" w:hAnsi="Arial" w:cs="Arial"/>
          <w:sz w:val="24"/>
          <w:szCs w:val="24"/>
        </w:rPr>
        <w:t>to prevent and detect fraud.</w:t>
      </w:r>
    </w:p>
    <w:p w14:paraId="7242B5E7" w14:textId="5DD9A911" w:rsidR="00902D47" w:rsidRPr="00B748AA" w:rsidRDefault="00902D47"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central government if required for mandatory reporting</w:t>
      </w:r>
    </w:p>
    <w:p w14:paraId="2BF3D4F9" w14:textId="1EE71035" w:rsidR="00902D47" w:rsidRPr="00B748AA" w:rsidRDefault="00902D47"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The Regulator of Social Housing</w:t>
      </w:r>
      <w:r w:rsidR="00740A33" w:rsidRPr="00B748AA">
        <w:rPr>
          <w:rFonts w:ascii="Arial" w:hAnsi="Arial" w:cs="Arial"/>
          <w:sz w:val="24"/>
          <w:szCs w:val="24"/>
        </w:rPr>
        <w:t xml:space="preserve"> if required for regulatory inspections</w:t>
      </w:r>
    </w:p>
    <w:p w14:paraId="6089496B" w14:textId="77777777" w:rsidR="008E02DE" w:rsidRPr="00B748AA" w:rsidRDefault="008E02DE"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social services – for example, for safeguarding purposes</w:t>
      </w:r>
    </w:p>
    <w:p w14:paraId="0DD26D8F" w14:textId="27B6FCD4" w:rsidR="008E02DE" w:rsidRPr="00B748AA" w:rsidRDefault="008E02DE"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landlords, including private landlords and registered social landlords</w:t>
      </w:r>
    </w:p>
    <w:p w14:paraId="5CC1B8B3" w14:textId="320E1BA5" w:rsidR="008E02DE" w:rsidRPr="00B748AA" w:rsidRDefault="008E02DE"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other local authorities</w:t>
      </w:r>
    </w:p>
    <w:p w14:paraId="7E31B26A" w14:textId="15157C9B" w:rsidR="009863EA" w:rsidRPr="00B748AA" w:rsidRDefault="009863EA"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 xml:space="preserve">other sections within the council such as </w:t>
      </w:r>
      <w:r w:rsidR="009416CB" w:rsidRPr="00B748AA">
        <w:rPr>
          <w:rFonts w:ascii="Arial" w:hAnsi="Arial" w:cs="Arial"/>
          <w:sz w:val="24"/>
          <w:szCs w:val="24"/>
        </w:rPr>
        <w:t>Housing and Council Tax benefit</w:t>
      </w:r>
    </w:p>
    <w:p w14:paraId="7C651183" w14:textId="178201CD" w:rsidR="003969B1" w:rsidRPr="00B748AA" w:rsidRDefault="007C29EE"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 xml:space="preserve">the Department of Work and Pensions </w:t>
      </w:r>
      <w:r w:rsidR="000C292D" w:rsidRPr="00B748AA">
        <w:rPr>
          <w:rFonts w:ascii="Arial" w:hAnsi="Arial" w:cs="Arial"/>
          <w:sz w:val="24"/>
          <w:szCs w:val="24"/>
        </w:rPr>
        <w:t xml:space="preserve">relating to Housing benefit </w:t>
      </w:r>
      <w:r w:rsidR="00EF4422" w:rsidRPr="00B748AA">
        <w:rPr>
          <w:rFonts w:ascii="Arial" w:hAnsi="Arial" w:cs="Arial"/>
          <w:sz w:val="24"/>
          <w:szCs w:val="24"/>
        </w:rPr>
        <w:t>and/or</w:t>
      </w:r>
      <w:r w:rsidR="000C292D" w:rsidRPr="00B748AA">
        <w:rPr>
          <w:rFonts w:ascii="Arial" w:hAnsi="Arial" w:cs="Arial"/>
          <w:sz w:val="24"/>
          <w:szCs w:val="24"/>
        </w:rPr>
        <w:t xml:space="preserve"> </w:t>
      </w:r>
      <w:r w:rsidR="003B3C97" w:rsidRPr="00B748AA">
        <w:rPr>
          <w:rFonts w:ascii="Arial" w:hAnsi="Arial" w:cs="Arial"/>
          <w:sz w:val="24"/>
          <w:szCs w:val="24"/>
        </w:rPr>
        <w:t xml:space="preserve">the </w:t>
      </w:r>
      <w:r w:rsidR="000C292D" w:rsidRPr="00B748AA">
        <w:rPr>
          <w:rFonts w:ascii="Arial" w:hAnsi="Arial" w:cs="Arial"/>
          <w:sz w:val="24"/>
          <w:szCs w:val="24"/>
        </w:rPr>
        <w:t>prevention and detection of fraud</w:t>
      </w:r>
    </w:p>
    <w:p w14:paraId="0ED79C3F" w14:textId="6CAD2806" w:rsidR="008E02DE" w:rsidRPr="00B748AA" w:rsidRDefault="008E02DE" w:rsidP="007B3914">
      <w:pPr>
        <w:pStyle w:val="ListParagraph"/>
        <w:numPr>
          <w:ilvl w:val="0"/>
          <w:numId w:val="35"/>
        </w:numPr>
        <w:spacing w:after="0" w:line="240" w:lineRule="auto"/>
        <w:jc w:val="both"/>
        <w:rPr>
          <w:rFonts w:ascii="Arial" w:hAnsi="Arial" w:cs="Arial"/>
          <w:sz w:val="24"/>
          <w:szCs w:val="24"/>
        </w:rPr>
      </w:pPr>
      <w:r w:rsidRPr="00B748AA">
        <w:rPr>
          <w:rFonts w:ascii="Arial" w:hAnsi="Arial" w:cs="Arial"/>
          <w:sz w:val="24"/>
          <w:szCs w:val="24"/>
        </w:rPr>
        <w:t xml:space="preserve">support agencies </w:t>
      </w:r>
      <w:r w:rsidR="003969B1" w:rsidRPr="00B748AA">
        <w:rPr>
          <w:rFonts w:ascii="Arial" w:hAnsi="Arial" w:cs="Arial"/>
          <w:sz w:val="24"/>
          <w:szCs w:val="24"/>
        </w:rPr>
        <w:t xml:space="preserve">- </w:t>
      </w:r>
      <w:r w:rsidRPr="00B748AA">
        <w:rPr>
          <w:rFonts w:ascii="Arial" w:hAnsi="Arial" w:cs="Arial"/>
          <w:sz w:val="24"/>
          <w:szCs w:val="24"/>
        </w:rPr>
        <w:t>for example, Addaction, P3, Framework</w:t>
      </w:r>
    </w:p>
    <w:p w14:paraId="0091E1FA" w14:textId="49E55AFA" w:rsidR="008E02DE" w:rsidRPr="00B748AA" w:rsidRDefault="008E02DE"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t>general practitioners</w:t>
      </w:r>
      <w:r w:rsidR="00A15D34" w:rsidRPr="00B748AA">
        <w:rPr>
          <w:rFonts w:ascii="Arial" w:hAnsi="Arial" w:cs="Arial"/>
          <w:sz w:val="24"/>
          <w:szCs w:val="24"/>
        </w:rPr>
        <w:t xml:space="preserve"> and NHS bodies</w:t>
      </w:r>
      <w:r w:rsidR="003969B1" w:rsidRPr="00B748AA">
        <w:rPr>
          <w:rFonts w:ascii="Arial" w:hAnsi="Arial" w:cs="Arial"/>
          <w:sz w:val="24"/>
          <w:szCs w:val="24"/>
        </w:rPr>
        <w:t>-</w:t>
      </w:r>
      <w:r w:rsidR="00A15D34" w:rsidRPr="00B748AA">
        <w:rPr>
          <w:rFonts w:ascii="Arial" w:hAnsi="Arial" w:cs="Arial"/>
          <w:sz w:val="24"/>
          <w:szCs w:val="24"/>
        </w:rPr>
        <w:t>with your consent or where the law allows for this</w:t>
      </w:r>
    </w:p>
    <w:p w14:paraId="0A02B885" w14:textId="2559EE95" w:rsidR="0025406C" w:rsidRPr="00B748AA" w:rsidRDefault="0025406C"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t xml:space="preserve">our contractors </w:t>
      </w:r>
      <w:r w:rsidR="00066E07" w:rsidRPr="00B748AA">
        <w:rPr>
          <w:rFonts w:ascii="Arial" w:hAnsi="Arial" w:cs="Arial"/>
          <w:sz w:val="24"/>
          <w:szCs w:val="24"/>
        </w:rPr>
        <w:t xml:space="preserve">– for example </w:t>
      </w:r>
      <w:r w:rsidR="00BD199E" w:rsidRPr="00B748AA">
        <w:rPr>
          <w:rFonts w:ascii="Arial" w:hAnsi="Arial" w:cs="Arial"/>
          <w:sz w:val="24"/>
          <w:szCs w:val="24"/>
        </w:rPr>
        <w:t>suppliers</w:t>
      </w:r>
      <w:r w:rsidRPr="00B748AA">
        <w:rPr>
          <w:rFonts w:ascii="Arial" w:hAnsi="Arial" w:cs="Arial"/>
          <w:sz w:val="24"/>
          <w:szCs w:val="24"/>
        </w:rPr>
        <w:t xml:space="preserve"> carrying out work on our behalf</w:t>
      </w:r>
      <w:r w:rsidR="001167A4" w:rsidRPr="00B748AA">
        <w:rPr>
          <w:rFonts w:ascii="Arial" w:hAnsi="Arial" w:cs="Arial"/>
          <w:sz w:val="24"/>
          <w:szCs w:val="24"/>
        </w:rPr>
        <w:t xml:space="preserve"> </w:t>
      </w:r>
      <w:r w:rsidR="0071137F" w:rsidRPr="00B748AA">
        <w:rPr>
          <w:rFonts w:ascii="Arial" w:hAnsi="Arial" w:cs="Arial"/>
          <w:sz w:val="24"/>
          <w:szCs w:val="24"/>
        </w:rPr>
        <w:t>such as</w:t>
      </w:r>
      <w:r w:rsidR="001167A4" w:rsidRPr="00B748AA">
        <w:rPr>
          <w:rFonts w:ascii="Arial" w:hAnsi="Arial" w:cs="Arial"/>
          <w:sz w:val="24"/>
          <w:szCs w:val="24"/>
        </w:rPr>
        <w:t xml:space="preserve"> repairs</w:t>
      </w:r>
      <w:r w:rsidR="00117F35" w:rsidRPr="00B748AA">
        <w:rPr>
          <w:rFonts w:ascii="Arial" w:hAnsi="Arial" w:cs="Arial"/>
          <w:sz w:val="24"/>
          <w:szCs w:val="24"/>
        </w:rPr>
        <w:t>,</w:t>
      </w:r>
      <w:r w:rsidR="00195477" w:rsidRPr="00B748AA">
        <w:rPr>
          <w:rFonts w:ascii="Arial" w:hAnsi="Arial" w:cs="Arial"/>
          <w:sz w:val="24"/>
          <w:szCs w:val="24"/>
        </w:rPr>
        <w:t xml:space="preserve"> valuers for Right to Buy</w:t>
      </w:r>
      <w:r w:rsidR="00BD199E" w:rsidRPr="00B748AA">
        <w:rPr>
          <w:rFonts w:ascii="Arial" w:hAnsi="Arial" w:cs="Arial"/>
          <w:sz w:val="24"/>
          <w:szCs w:val="24"/>
        </w:rPr>
        <w:t xml:space="preserve"> or </w:t>
      </w:r>
      <w:r w:rsidR="00117F35" w:rsidRPr="00B748AA">
        <w:rPr>
          <w:rFonts w:ascii="Arial" w:hAnsi="Arial" w:cs="Arial"/>
          <w:sz w:val="24"/>
          <w:szCs w:val="24"/>
        </w:rPr>
        <w:t>carrying out</w:t>
      </w:r>
      <w:r w:rsidR="00BD199E" w:rsidRPr="00B748AA">
        <w:rPr>
          <w:rFonts w:ascii="Arial" w:hAnsi="Arial" w:cs="Arial"/>
          <w:sz w:val="24"/>
          <w:szCs w:val="24"/>
        </w:rPr>
        <w:t xml:space="preserve"> research</w:t>
      </w:r>
      <w:r w:rsidR="00195477" w:rsidRPr="00B748AA">
        <w:rPr>
          <w:rFonts w:ascii="Arial" w:hAnsi="Arial" w:cs="Arial"/>
          <w:sz w:val="24"/>
          <w:szCs w:val="24"/>
        </w:rPr>
        <w:t>.</w:t>
      </w:r>
    </w:p>
    <w:p w14:paraId="3967B44F" w14:textId="034E5D4F" w:rsidR="008D66E5" w:rsidRPr="00B748AA" w:rsidRDefault="008D66E5"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t xml:space="preserve">other agencies </w:t>
      </w:r>
      <w:r w:rsidR="006C1D0A" w:rsidRPr="00B748AA">
        <w:rPr>
          <w:rFonts w:ascii="Arial" w:hAnsi="Arial" w:cs="Arial"/>
          <w:sz w:val="24"/>
          <w:szCs w:val="24"/>
        </w:rPr>
        <w:t>-</w:t>
      </w:r>
      <w:r w:rsidRPr="00B748AA">
        <w:rPr>
          <w:rFonts w:ascii="Arial" w:hAnsi="Arial" w:cs="Arial"/>
          <w:sz w:val="24"/>
          <w:szCs w:val="24"/>
        </w:rPr>
        <w:t>for example carry</w:t>
      </w:r>
      <w:r w:rsidR="0071137F" w:rsidRPr="00B748AA">
        <w:rPr>
          <w:rFonts w:ascii="Arial" w:hAnsi="Arial" w:cs="Arial"/>
          <w:sz w:val="24"/>
          <w:szCs w:val="24"/>
        </w:rPr>
        <w:t>ing</w:t>
      </w:r>
      <w:r w:rsidRPr="00B748AA">
        <w:rPr>
          <w:rFonts w:ascii="Arial" w:hAnsi="Arial" w:cs="Arial"/>
          <w:sz w:val="24"/>
          <w:szCs w:val="24"/>
        </w:rPr>
        <w:t xml:space="preserve"> out Energy </w:t>
      </w:r>
      <w:r w:rsidR="00E1777A" w:rsidRPr="00B748AA">
        <w:rPr>
          <w:rFonts w:ascii="Arial" w:hAnsi="Arial" w:cs="Arial"/>
          <w:sz w:val="24"/>
          <w:szCs w:val="24"/>
        </w:rPr>
        <w:t>P</w:t>
      </w:r>
      <w:r w:rsidRPr="00B748AA">
        <w:rPr>
          <w:rFonts w:ascii="Arial" w:hAnsi="Arial" w:cs="Arial"/>
          <w:sz w:val="24"/>
          <w:szCs w:val="24"/>
        </w:rPr>
        <w:t xml:space="preserve">erformance </w:t>
      </w:r>
      <w:r w:rsidR="00E1777A" w:rsidRPr="00B748AA">
        <w:rPr>
          <w:rFonts w:ascii="Arial" w:hAnsi="Arial" w:cs="Arial"/>
          <w:sz w:val="24"/>
          <w:szCs w:val="24"/>
        </w:rPr>
        <w:t>C</w:t>
      </w:r>
      <w:r w:rsidRPr="00B748AA">
        <w:rPr>
          <w:rFonts w:ascii="Arial" w:hAnsi="Arial" w:cs="Arial"/>
          <w:sz w:val="24"/>
          <w:szCs w:val="24"/>
        </w:rPr>
        <w:t xml:space="preserve">ertificates or </w:t>
      </w:r>
      <w:r w:rsidR="00E1777A" w:rsidRPr="00B748AA">
        <w:rPr>
          <w:rFonts w:ascii="Arial" w:hAnsi="Arial" w:cs="Arial"/>
          <w:sz w:val="24"/>
          <w:szCs w:val="24"/>
        </w:rPr>
        <w:t>G</w:t>
      </w:r>
      <w:r w:rsidRPr="00B748AA">
        <w:rPr>
          <w:rFonts w:ascii="Arial" w:hAnsi="Arial" w:cs="Arial"/>
          <w:sz w:val="24"/>
          <w:szCs w:val="24"/>
        </w:rPr>
        <w:t xml:space="preserve">as and Fire </w:t>
      </w:r>
      <w:r w:rsidR="00E1777A" w:rsidRPr="00B748AA">
        <w:rPr>
          <w:rFonts w:ascii="Arial" w:hAnsi="Arial" w:cs="Arial"/>
          <w:sz w:val="24"/>
          <w:szCs w:val="24"/>
        </w:rPr>
        <w:t>S</w:t>
      </w:r>
      <w:r w:rsidRPr="00B748AA">
        <w:rPr>
          <w:rFonts w:ascii="Arial" w:hAnsi="Arial" w:cs="Arial"/>
          <w:sz w:val="24"/>
          <w:szCs w:val="24"/>
        </w:rPr>
        <w:t>afety checks</w:t>
      </w:r>
    </w:p>
    <w:p w14:paraId="2BF77329" w14:textId="13C73406" w:rsidR="00AE0B48" w:rsidRPr="00B748AA" w:rsidRDefault="00AE0B48"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t>utility c</w:t>
      </w:r>
      <w:r w:rsidR="00A50328" w:rsidRPr="00B748AA">
        <w:rPr>
          <w:rFonts w:ascii="Arial" w:hAnsi="Arial" w:cs="Arial"/>
          <w:sz w:val="24"/>
          <w:szCs w:val="24"/>
        </w:rPr>
        <w:t>ompanies and enforcement agents</w:t>
      </w:r>
      <w:r w:rsidR="00610B47" w:rsidRPr="00B748AA">
        <w:rPr>
          <w:rFonts w:ascii="Arial" w:hAnsi="Arial" w:cs="Arial"/>
          <w:sz w:val="24"/>
          <w:szCs w:val="24"/>
        </w:rPr>
        <w:t xml:space="preserve"> </w:t>
      </w:r>
      <w:r w:rsidR="006C1D0A" w:rsidRPr="00B748AA">
        <w:rPr>
          <w:rFonts w:ascii="Arial" w:hAnsi="Arial" w:cs="Arial"/>
          <w:sz w:val="24"/>
          <w:szCs w:val="24"/>
        </w:rPr>
        <w:t>-</w:t>
      </w:r>
      <w:r w:rsidR="0076190C" w:rsidRPr="00B748AA">
        <w:rPr>
          <w:rFonts w:ascii="Arial" w:hAnsi="Arial" w:cs="Arial"/>
          <w:sz w:val="24"/>
          <w:szCs w:val="24"/>
        </w:rPr>
        <w:t>including your forwarding address if your leave the property owing money</w:t>
      </w:r>
    </w:p>
    <w:p w14:paraId="418F85D9" w14:textId="72C94BFB" w:rsidR="00DA7E04" w:rsidRPr="00B748AA" w:rsidRDefault="00DA7E04"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lastRenderedPageBreak/>
        <w:t>the Housing Om</w:t>
      </w:r>
      <w:r w:rsidR="00EC597B" w:rsidRPr="00B748AA">
        <w:rPr>
          <w:rFonts w:ascii="Arial" w:hAnsi="Arial" w:cs="Arial"/>
          <w:sz w:val="24"/>
          <w:szCs w:val="24"/>
        </w:rPr>
        <w:t>budsman if they request this from us</w:t>
      </w:r>
      <w:r w:rsidR="00AC4A57" w:rsidRPr="00B748AA">
        <w:rPr>
          <w:rFonts w:ascii="Arial" w:hAnsi="Arial" w:cs="Arial"/>
          <w:sz w:val="24"/>
          <w:szCs w:val="24"/>
        </w:rPr>
        <w:t xml:space="preserve"> relating to a comp</w:t>
      </w:r>
      <w:r w:rsidR="006A76A6" w:rsidRPr="00B748AA">
        <w:rPr>
          <w:rFonts w:ascii="Arial" w:hAnsi="Arial" w:cs="Arial"/>
          <w:sz w:val="24"/>
          <w:szCs w:val="24"/>
        </w:rPr>
        <w:t>laint</w:t>
      </w:r>
    </w:p>
    <w:p w14:paraId="4A7A772C" w14:textId="37EA50A3" w:rsidR="00497676" w:rsidRPr="00B748AA" w:rsidRDefault="002040CD" w:rsidP="007B3914">
      <w:pPr>
        <w:pStyle w:val="ListParagraph"/>
        <w:numPr>
          <w:ilvl w:val="0"/>
          <w:numId w:val="35"/>
        </w:numPr>
        <w:spacing w:line="240" w:lineRule="auto"/>
        <w:jc w:val="both"/>
        <w:rPr>
          <w:rFonts w:ascii="Arial" w:hAnsi="Arial" w:cs="Arial"/>
          <w:sz w:val="24"/>
          <w:szCs w:val="24"/>
        </w:rPr>
      </w:pPr>
      <w:r w:rsidRPr="00B748AA">
        <w:rPr>
          <w:rFonts w:ascii="Arial" w:hAnsi="Arial" w:cs="Arial"/>
          <w:sz w:val="24"/>
          <w:szCs w:val="24"/>
        </w:rPr>
        <w:t xml:space="preserve">to government agencies </w:t>
      </w:r>
      <w:r w:rsidR="008A44CE" w:rsidRPr="00B748AA">
        <w:rPr>
          <w:rFonts w:ascii="Arial" w:hAnsi="Arial" w:cs="Arial"/>
          <w:sz w:val="24"/>
          <w:szCs w:val="24"/>
        </w:rPr>
        <w:t>for research purposes</w:t>
      </w:r>
      <w:r w:rsidRPr="00B748AA">
        <w:rPr>
          <w:rFonts w:ascii="Arial" w:hAnsi="Arial" w:cs="Arial"/>
          <w:sz w:val="24"/>
          <w:szCs w:val="24"/>
        </w:rPr>
        <w:t xml:space="preserve"> </w:t>
      </w:r>
      <w:r w:rsidR="006175E5" w:rsidRPr="00B748AA">
        <w:rPr>
          <w:rFonts w:ascii="Arial" w:hAnsi="Arial" w:cs="Arial"/>
          <w:sz w:val="24"/>
          <w:szCs w:val="24"/>
        </w:rPr>
        <w:t xml:space="preserve">when </w:t>
      </w:r>
      <w:r w:rsidRPr="00B748AA">
        <w:rPr>
          <w:rFonts w:ascii="Arial" w:hAnsi="Arial" w:cs="Arial"/>
          <w:sz w:val="24"/>
          <w:szCs w:val="24"/>
        </w:rPr>
        <w:t>permitted by the law</w:t>
      </w:r>
      <w:r w:rsidR="00300DDF" w:rsidRPr="00B748AA">
        <w:rPr>
          <w:rFonts w:ascii="Arial" w:hAnsi="Arial" w:cs="Arial"/>
          <w:sz w:val="24"/>
          <w:szCs w:val="24"/>
        </w:rPr>
        <w:t>- information would not be published in a way that allows you to be identified</w:t>
      </w:r>
    </w:p>
    <w:p w14:paraId="5ABD2C69" w14:textId="3979AA46" w:rsidR="00294C47"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8.12</w:t>
      </w:r>
      <w:r w:rsidRPr="00B748AA">
        <w:rPr>
          <w:rFonts w:ascii="Arial" w:hAnsi="Arial" w:cs="Arial"/>
          <w:sz w:val="24"/>
          <w:szCs w:val="24"/>
        </w:rPr>
        <w:tab/>
      </w:r>
      <w:r w:rsidR="002818A2" w:rsidRPr="00B748AA">
        <w:rPr>
          <w:rFonts w:ascii="Arial" w:hAnsi="Arial" w:cs="Arial"/>
          <w:sz w:val="24"/>
          <w:szCs w:val="24"/>
        </w:rPr>
        <w:t>Sharing may include</w:t>
      </w:r>
      <w:r w:rsidR="008E02DE" w:rsidRPr="00B748AA">
        <w:rPr>
          <w:rFonts w:ascii="Arial" w:hAnsi="Arial" w:cs="Arial"/>
          <w:sz w:val="24"/>
          <w:szCs w:val="24"/>
        </w:rPr>
        <w:t xml:space="preserve"> your personal data which is sensitive for example regarding you or your family's health,</w:t>
      </w:r>
      <w:r w:rsidR="00294C47" w:rsidRPr="00B748AA">
        <w:rPr>
          <w:rFonts w:ascii="Arial" w:hAnsi="Arial" w:cs="Arial"/>
          <w:sz w:val="24"/>
          <w:szCs w:val="24"/>
        </w:rPr>
        <w:t xml:space="preserve"> if</w:t>
      </w:r>
      <w:r w:rsidR="008E02DE" w:rsidRPr="00B748AA">
        <w:rPr>
          <w:rFonts w:ascii="Arial" w:hAnsi="Arial" w:cs="Arial"/>
          <w:sz w:val="24"/>
          <w:szCs w:val="24"/>
        </w:rPr>
        <w:t xml:space="preserve"> it is necessary to perform our statutory functions, under the </w:t>
      </w:r>
      <w:r w:rsidR="00294C47" w:rsidRPr="00B748AA">
        <w:rPr>
          <w:rFonts w:ascii="Arial" w:hAnsi="Arial" w:cs="Arial"/>
          <w:sz w:val="24"/>
          <w:szCs w:val="24"/>
        </w:rPr>
        <w:t>laws referred to above</w:t>
      </w:r>
      <w:r w:rsidR="008E02DE" w:rsidRPr="00B748AA">
        <w:rPr>
          <w:rFonts w:ascii="Arial" w:hAnsi="Arial" w:cs="Arial"/>
          <w:sz w:val="24"/>
          <w:szCs w:val="24"/>
        </w:rPr>
        <w:t xml:space="preserve">. </w:t>
      </w:r>
    </w:p>
    <w:p w14:paraId="411DDF95" w14:textId="1353080A" w:rsidR="00362BBD"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8.13</w:t>
      </w:r>
      <w:r w:rsidRPr="00B748AA">
        <w:rPr>
          <w:rFonts w:ascii="Arial" w:hAnsi="Arial" w:cs="Arial"/>
          <w:sz w:val="24"/>
          <w:szCs w:val="24"/>
        </w:rPr>
        <w:tab/>
      </w:r>
      <w:r w:rsidR="008E02DE" w:rsidRPr="00B748AA">
        <w:rPr>
          <w:rFonts w:ascii="Arial" w:hAnsi="Arial" w:cs="Arial"/>
          <w:sz w:val="24"/>
          <w:szCs w:val="24"/>
        </w:rPr>
        <w:t xml:space="preserve">Where you provide </w:t>
      </w:r>
      <w:r w:rsidR="00294C47" w:rsidRPr="00B748AA">
        <w:rPr>
          <w:rFonts w:ascii="Arial" w:hAnsi="Arial" w:cs="Arial"/>
          <w:sz w:val="24"/>
          <w:szCs w:val="24"/>
        </w:rPr>
        <w:t>personal data</w:t>
      </w:r>
      <w:r w:rsidR="008E02DE" w:rsidRPr="00B748AA">
        <w:rPr>
          <w:rFonts w:ascii="Arial" w:hAnsi="Arial" w:cs="Arial"/>
          <w:sz w:val="24"/>
          <w:szCs w:val="24"/>
        </w:rPr>
        <w:t xml:space="preserve"> about others such as your </w:t>
      </w:r>
      <w:r w:rsidR="001F0F51" w:rsidRPr="00B748AA">
        <w:rPr>
          <w:rFonts w:ascii="Arial" w:hAnsi="Arial" w:cs="Arial"/>
          <w:sz w:val="24"/>
          <w:szCs w:val="24"/>
        </w:rPr>
        <w:t>family,</w:t>
      </w:r>
      <w:r w:rsidR="008E02DE" w:rsidRPr="00B748AA">
        <w:rPr>
          <w:rFonts w:ascii="Arial" w:hAnsi="Arial" w:cs="Arial"/>
          <w:sz w:val="24"/>
          <w:szCs w:val="24"/>
        </w:rPr>
        <w:t xml:space="preserve"> we assume you have done so with their consent.</w:t>
      </w:r>
    </w:p>
    <w:p w14:paraId="2DE11783" w14:textId="1957F183" w:rsidR="00E628D8" w:rsidRPr="00B748AA" w:rsidRDefault="00E628D8" w:rsidP="007B3914">
      <w:pPr>
        <w:spacing w:line="240" w:lineRule="auto"/>
        <w:jc w:val="both"/>
        <w:rPr>
          <w:rFonts w:ascii="Arial" w:hAnsi="Arial" w:cs="Arial"/>
          <w:b/>
          <w:bCs/>
          <w:sz w:val="24"/>
          <w:szCs w:val="24"/>
        </w:rPr>
      </w:pPr>
      <w:r w:rsidRPr="00B748AA">
        <w:rPr>
          <w:rFonts w:ascii="Arial" w:hAnsi="Arial" w:cs="Arial"/>
          <w:b/>
          <w:bCs/>
          <w:sz w:val="24"/>
          <w:szCs w:val="24"/>
        </w:rPr>
        <w:t>How long we keep your personal data</w:t>
      </w:r>
    </w:p>
    <w:p w14:paraId="1F7926BA" w14:textId="7E7AD531" w:rsidR="00031042"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8.14</w:t>
      </w:r>
      <w:r w:rsidRPr="00B748AA">
        <w:rPr>
          <w:rFonts w:ascii="Arial" w:hAnsi="Arial" w:cs="Arial"/>
          <w:sz w:val="24"/>
          <w:szCs w:val="24"/>
        </w:rPr>
        <w:tab/>
      </w:r>
      <w:r w:rsidR="00232B77" w:rsidRPr="00B748AA">
        <w:rPr>
          <w:rFonts w:ascii="Arial" w:hAnsi="Arial" w:cs="Arial"/>
          <w:sz w:val="24"/>
          <w:szCs w:val="24"/>
        </w:rPr>
        <w:t xml:space="preserve">Your personal data will be kept </w:t>
      </w:r>
      <w:r w:rsidR="002C6F13" w:rsidRPr="00B748AA">
        <w:rPr>
          <w:rFonts w:ascii="Arial" w:hAnsi="Arial" w:cs="Arial"/>
          <w:sz w:val="24"/>
          <w:szCs w:val="24"/>
        </w:rPr>
        <w:t>only for a long as necessary for the purpose and in accordance</w:t>
      </w:r>
      <w:r w:rsidR="00031042" w:rsidRPr="00B748AA">
        <w:rPr>
          <w:rFonts w:ascii="Arial" w:hAnsi="Arial" w:cs="Arial"/>
          <w:sz w:val="24"/>
          <w:szCs w:val="24"/>
        </w:rPr>
        <w:t xml:space="preserve"> </w:t>
      </w:r>
      <w:r w:rsidR="002C6F13" w:rsidRPr="00B748AA">
        <w:rPr>
          <w:rFonts w:ascii="Arial" w:hAnsi="Arial" w:cs="Arial"/>
          <w:sz w:val="24"/>
          <w:szCs w:val="24"/>
        </w:rPr>
        <w:t xml:space="preserve">with the law or good practice </w:t>
      </w:r>
      <w:r w:rsidR="00D22CA3" w:rsidRPr="00B748AA">
        <w:rPr>
          <w:rFonts w:ascii="Arial" w:hAnsi="Arial" w:cs="Arial"/>
          <w:sz w:val="24"/>
          <w:szCs w:val="24"/>
        </w:rPr>
        <w:t>and in accordance with the council’s retentions schedules</w:t>
      </w:r>
      <w:r w:rsidR="00031042" w:rsidRPr="00B748AA">
        <w:rPr>
          <w:rFonts w:ascii="Arial" w:hAnsi="Arial" w:cs="Arial"/>
          <w:sz w:val="24"/>
          <w:szCs w:val="24"/>
        </w:rPr>
        <w:t xml:space="preserve"> before being confidentially destroyed</w:t>
      </w:r>
      <w:r w:rsidR="00D22CA3" w:rsidRPr="00B748AA">
        <w:rPr>
          <w:rFonts w:ascii="Arial" w:hAnsi="Arial" w:cs="Arial"/>
          <w:sz w:val="24"/>
          <w:szCs w:val="24"/>
        </w:rPr>
        <w:t xml:space="preserve">. </w:t>
      </w:r>
    </w:p>
    <w:p w14:paraId="07798900" w14:textId="5A5E1733" w:rsidR="0032178C"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8.15</w:t>
      </w:r>
      <w:r w:rsidRPr="00B748AA">
        <w:rPr>
          <w:rFonts w:ascii="Arial" w:hAnsi="Arial" w:cs="Arial"/>
          <w:sz w:val="24"/>
          <w:szCs w:val="24"/>
        </w:rPr>
        <w:tab/>
      </w:r>
      <w:r w:rsidR="00031042" w:rsidRPr="00B748AA">
        <w:rPr>
          <w:rFonts w:ascii="Arial" w:hAnsi="Arial" w:cs="Arial"/>
          <w:sz w:val="24"/>
          <w:szCs w:val="24"/>
        </w:rPr>
        <w:t>For more information</w:t>
      </w:r>
      <w:r w:rsidR="00082B2A" w:rsidRPr="00B748AA">
        <w:rPr>
          <w:rFonts w:ascii="Arial" w:hAnsi="Arial" w:cs="Arial"/>
          <w:sz w:val="24"/>
          <w:szCs w:val="24"/>
        </w:rPr>
        <w:t xml:space="preserve"> </w:t>
      </w:r>
      <w:r w:rsidR="00202110" w:rsidRPr="00B748AA">
        <w:rPr>
          <w:rFonts w:ascii="Arial" w:hAnsi="Arial" w:cs="Arial"/>
          <w:sz w:val="24"/>
          <w:szCs w:val="24"/>
        </w:rPr>
        <w:t xml:space="preserve">regarding retention schedules please see </w:t>
      </w:r>
      <w:r w:rsidR="00672FDE" w:rsidRPr="00B748AA">
        <w:rPr>
          <w:rFonts w:ascii="Arial" w:hAnsi="Arial" w:cs="Arial"/>
          <w:sz w:val="24"/>
          <w:szCs w:val="24"/>
        </w:rPr>
        <w:t xml:space="preserve">the council’s </w:t>
      </w:r>
      <w:r w:rsidR="00202110" w:rsidRPr="00B748AA">
        <w:rPr>
          <w:rFonts w:ascii="Arial" w:hAnsi="Arial" w:cs="Arial"/>
          <w:sz w:val="24"/>
          <w:szCs w:val="24"/>
        </w:rPr>
        <w:t>main customer privacy notice at</w:t>
      </w:r>
      <w:r w:rsidR="004D3F1C" w:rsidRPr="00B748AA">
        <w:rPr>
          <w:rFonts w:ascii="Arial" w:hAnsi="Arial" w:cs="Arial"/>
          <w:sz w:val="24"/>
          <w:szCs w:val="24"/>
        </w:rPr>
        <w:t xml:space="preserve"> </w:t>
      </w:r>
      <w:hyperlink r:id="rId12" w:history="1">
        <w:r w:rsidR="004D3F1C" w:rsidRPr="00B748AA">
          <w:rPr>
            <w:rStyle w:val="Hyperlink"/>
            <w:rFonts w:ascii="Arial" w:hAnsi="Arial" w:cs="Arial"/>
            <w:sz w:val="24"/>
            <w:szCs w:val="24"/>
          </w:rPr>
          <w:t>www.lincoln.gov.uk/privacy-policy</w:t>
        </w:r>
      </w:hyperlink>
      <w:r w:rsidR="004D3F1C" w:rsidRPr="00B748AA">
        <w:rPr>
          <w:rFonts w:ascii="Arial" w:hAnsi="Arial" w:cs="Arial"/>
          <w:sz w:val="24"/>
          <w:szCs w:val="24"/>
        </w:rPr>
        <w:t xml:space="preserve"> </w:t>
      </w:r>
    </w:p>
    <w:p w14:paraId="702C0333" w14:textId="6AC55848" w:rsidR="008E02DE" w:rsidRPr="00B748AA" w:rsidRDefault="00DD54E0" w:rsidP="007B3914">
      <w:pPr>
        <w:spacing w:line="240" w:lineRule="auto"/>
        <w:jc w:val="both"/>
        <w:rPr>
          <w:rFonts w:ascii="Arial" w:hAnsi="Arial" w:cs="Arial"/>
          <w:b/>
          <w:bCs/>
          <w:sz w:val="24"/>
          <w:szCs w:val="24"/>
        </w:rPr>
      </w:pPr>
      <w:r w:rsidRPr="00B748AA">
        <w:rPr>
          <w:rFonts w:ascii="Arial" w:hAnsi="Arial" w:cs="Arial"/>
          <w:b/>
          <w:bCs/>
          <w:sz w:val="24"/>
          <w:szCs w:val="24"/>
        </w:rPr>
        <w:t>Your rights relating to your personal data</w:t>
      </w:r>
    </w:p>
    <w:p w14:paraId="22F8337F" w14:textId="0D3729FF" w:rsidR="008D5D4F"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8.16</w:t>
      </w:r>
      <w:r w:rsidRPr="00B748AA">
        <w:rPr>
          <w:rFonts w:ascii="Arial" w:hAnsi="Arial" w:cs="Arial"/>
          <w:sz w:val="24"/>
          <w:szCs w:val="24"/>
        </w:rPr>
        <w:tab/>
      </w:r>
      <w:r w:rsidR="008D5D4F" w:rsidRPr="00B748AA">
        <w:rPr>
          <w:rFonts w:ascii="Arial" w:hAnsi="Arial" w:cs="Arial"/>
          <w:sz w:val="24"/>
          <w:szCs w:val="24"/>
        </w:rPr>
        <w:t xml:space="preserve">Data </w:t>
      </w:r>
      <w:r w:rsidR="00DF2FDC" w:rsidRPr="00B748AA">
        <w:rPr>
          <w:rFonts w:ascii="Arial" w:hAnsi="Arial" w:cs="Arial"/>
          <w:sz w:val="24"/>
          <w:szCs w:val="24"/>
        </w:rPr>
        <w:t>protection laws give you rights relating to your personal data. These include:</w:t>
      </w:r>
    </w:p>
    <w:p w14:paraId="27247482" w14:textId="53551D35"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 xml:space="preserve">right to be informed about the collection and use of </w:t>
      </w:r>
      <w:r w:rsidR="00DA467B" w:rsidRPr="00B748AA">
        <w:rPr>
          <w:rFonts w:ascii="Arial" w:hAnsi="Arial" w:cs="Arial"/>
          <w:sz w:val="24"/>
          <w:szCs w:val="24"/>
        </w:rPr>
        <w:t>your</w:t>
      </w:r>
      <w:r w:rsidRPr="00B748AA">
        <w:rPr>
          <w:rFonts w:ascii="Arial" w:hAnsi="Arial" w:cs="Arial"/>
          <w:sz w:val="24"/>
          <w:szCs w:val="24"/>
        </w:rPr>
        <w:t xml:space="preserve"> personal data</w:t>
      </w:r>
    </w:p>
    <w:p w14:paraId="3C96618A" w14:textId="494B9FE8"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 xml:space="preserve">right to access personal data held about </w:t>
      </w:r>
      <w:r w:rsidR="00DA467B" w:rsidRPr="00B748AA">
        <w:rPr>
          <w:rFonts w:ascii="Arial" w:hAnsi="Arial" w:cs="Arial"/>
          <w:sz w:val="24"/>
          <w:szCs w:val="24"/>
        </w:rPr>
        <w:t>you</w:t>
      </w:r>
    </w:p>
    <w:p w14:paraId="7028BB74" w14:textId="6A097196"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 xml:space="preserve">right to object to the processing of </w:t>
      </w:r>
      <w:r w:rsidR="00DA467B" w:rsidRPr="00B748AA">
        <w:rPr>
          <w:rFonts w:ascii="Arial" w:hAnsi="Arial" w:cs="Arial"/>
          <w:sz w:val="24"/>
          <w:szCs w:val="24"/>
        </w:rPr>
        <w:t xml:space="preserve">your </w:t>
      </w:r>
      <w:r w:rsidRPr="00B748AA">
        <w:rPr>
          <w:rFonts w:ascii="Arial" w:hAnsi="Arial" w:cs="Arial"/>
          <w:sz w:val="24"/>
          <w:szCs w:val="24"/>
        </w:rPr>
        <w:t>personal data</w:t>
      </w:r>
    </w:p>
    <w:p w14:paraId="65AC468D" w14:textId="2729BA3A"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right to request inaccurate data is rectified, and incomplete data is completed</w:t>
      </w:r>
    </w:p>
    <w:p w14:paraId="1D1B8157" w14:textId="33AB2CAC"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 xml:space="preserve">right to request </w:t>
      </w:r>
      <w:r w:rsidR="00DA467B" w:rsidRPr="00B748AA">
        <w:rPr>
          <w:rFonts w:ascii="Arial" w:hAnsi="Arial" w:cs="Arial"/>
          <w:sz w:val="24"/>
          <w:szCs w:val="24"/>
        </w:rPr>
        <w:t>deletion</w:t>
      </w:r>
      <w:r w:rsidRPr="00B748AA">
        <w:rPr>
          <w:rFonts w:ascii="Arial" w:hAnsi="Arial" w:cs="Arial"/>
          <w:sz w:val="24"/>
          <w:szCs w:val="24"/>
        </w:rPr>
        <w:t xml:space="preserve"> of </w:t>
      </w:r>
      <w:r w:rsidR="00DA467B" w:rsidRPr="00B748AA">
        <w:rPr>
          <w:rFonts w:ascii="Arial" w:hAnsi="Arial" w:cs="Arial"/>
          <w:sz w:val="24"/>
          <w:szCs w:val="24"/>
        </w:rPr>
        <w:t xml:space="preserve">your personal </w:t>
      </w:r>
      <w:r w:rsidRPr="00B748AA">
        <w:rPr>
          <w:rFonts w:ascii="Arial" w:hAnsi="Arial" w:cs="Arial"/>
          <w:sz w:val="24"/>
          <w:szCs w:val="24"/>
        </w:rPr>
        <w:t>data</w:t>
      </w:r>
    </w:p>
    <w:p w14:paraId="433DB295" w14:textId="7BAEDD68"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right to request restriction of processin</w:t>
      </w:r>
      <w:r w:rsidR="008D5D4F" w:rsidRPr="00B748AA">
        <w:rPr>
          <w:rFonts w:ascii="Arial" w:hAnsi="Arial" w:cs="Arial"/>
          <w:sz w:val="24"/>
          <w:szCs w:val="24"/>
        </w:rPr>
        <w:t>g</w:t>
      </w:r>
      <w:r w:rsidR="00DA467B" w:rsidRPr="00B748AA">
        <w:rPr>
          <w:rFonts w:ascii="Arial" w:hAnsi="Arial" w:cs="Arial"/>
          <w:sz w:val="24"/>
          <w:szCs w:val="24"/>
        </w:rPr>
        <w:t xml:space="preserve"> of your personal data</w:t>
      </w:r>
    </w:p>
    <w:p w14:paraId="30F8DF03" w14:textId="6B27BB38" w:rsidR="008C1012" w:rsidRPr="00B748AA" w:rsidRDefault="008C1012"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right to data portability</w:t>
      </w:r>
      <w:r w:rsidR="00DA467B" w:rsidRPr="00B748AA">
        <w:rPr>
          <w:rFonts w:ascii="Arial" w:hAnsi="Arial" w:cs="Arial"/>
          <w:sz w:val="24"/>
          <w:szCs w:val="24"/>
        </w:rPr>
        <w:t xml:space="preserve"> of your personal data</w:t>
      </w:r>
    </w:p>
    <w:p w14:paraId="56904A9C" w14:textId="77173EF7" w:rsidR="008C1012" w:rsidRPr="00B748AA" w:rsidRDefault="00DA467B"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r</w:t>
      </w:r>
      <w:r w:rsidR="008C1012" w:rsidRPr="00B748AA">
        <w:rPr>
          <w:rFonts w:ascii="Arial" w:hAnsi="Arial" w:cs="Arial"/>
          <w:sz w:val="24"/>
          <w:szCs w:val="24"/>
        </w:rPr>
        <w:t>ights related to automated decision-making, including profiling</w:t>
      </w:r>
    </w:p>
    <w:p w14:paraId="2DF7E1FC" w14:textId="36F61CEA" w:rsidR="00872495" w:rsidRPr="00B748AA" w:rsidRDefault="00872495" w:rsidP="007B3914">
      <w:pPr>
        <w:pStyle w:val="ListParagraph"/>
        <w:numPr>
          <w:ilvl w:val="0"/>
          <w:numId w:val="44"/>
        </w:numPr>
        <w:spacing w:after="0" w:line="240" w:lineRule="auto"/>
        <w:jc w:val="both"/>
        <w:rPr>
          <w:rFonts w:ascii="Arial" w:hAnsi="Arial" w:cs="Arial"/>
          <w:sz w:val="24"/>
          <w:szCs w:val="24"/>
        </w:rPr>
      </w:pPr>
      <w:r w:rsidRPr="00B748AA">
        <w:rPr>
          <w:rFonts w:ascii="Arial" w:hAnsi="Arial" w:cs="Arial"/>
          <w:sz w:val="24"/>
          <w:szCs w:val="24"/>
        </w:rPr>
        <w:t>right to withdraw consent, where consent is relied upon as the lawful basis for processing</w:t>
      </w:r>
    </w:p>
    <w:p w14:paraId="4D74C0F6" w14:textId="77777777" w:rsidR="00147A29" w:rsidRPr="00B748AA" w:rsidRDefault="00147A29" w:rsidP="007B3914">
      <w:pPr>
        <w:spacing w:after="0" w:line="240" w:lineRule="auto"/>
        <w:jc w:val="both"/>
        <w:rPr>
          <w:rFonts w:ascii="Arial" w:hAnsi="Arial" w:cs="Arial"/>
          <w:sz w:val="24"/>
          <w:szCs w:val="24"/>
        </w:rPr>
      </w:pPr>
    </w:p>
    <w:p w14:paraId="67631DCD" w14:textId="1F4D119C" w:rsidR="00147A29" w:rsidRPr="00B748AA" w:rsidRDefault="00375BDF" w:rsidP="00375BDF">
      <w:pPr>
        <w:spacing w:after="120" w:line="240" w:lineRule="auto"/>
        <w:jc w:val="both"/>
        <w:rPr>
          <w:rFonts w:ascii="Arial" w:hAnsi="Arial" w:cs="Arial"/>
          <w:sz w:val="24"/>
          <w:szCs w:val="24"/>
        </w:rPr>
      </w:pPr>
      <w:r w:rsidRPr="00B748AA">
        <w:rPr>
          <w:rFonts w:ascii="Arial" w:hAnsi="Arial" w:cs="Arial"/>
          <w:sz w:val="24"/>
          <w:szCs w:val="24"/>
        </w:rPr>
        <w:t>8.17</w:t>
      </w:r>
      <w:r w:rsidRPr="00B748AA">
        <w:rPr>
          <w:rFonts w:ascii="Arial" w:hAnsi="Arial" w:cs="Arial"/>
          <w:sz w:val="24"/>
          <w:szCs w:val="24"/>
        </w:rPr>
        <w:tab/>
      </w:r>
      <w:r w:rsidR="00147A29" w:rsidRPr="00B748AA">
        <w:rPr>
          <w:rFonts w:ascii="Arial" w:hAnsi="Arial" w:cs="Arial"/>
          <w:sz w:val="24"/>
          <w:szCs w:val="24"/>
        </w:rPr>
        <w:t xml:space="preserve">Not all rights will apply in all circumstances. To make a rights requests referred to a Subject Access </w:t>
      </w:r>
      <w:r w:rsidR="00362BBD" w:rsidRPr="00B748AA">
        <w:rPr>
          <w:rFonts w:ascii="Arial" w:hAnsi="Arial" w:cs="Arial"/>
          <w:sz w:val="24"/>
          <w:szCs w:val="24"/>
        </w:rPr>
        <w:t>R</w:t>
      </w:r>
      <w:r w:rsidR="00147A29" w:rsidRPr="00B748AA">
        <w:rPr>
          <w:rFonts w:ascii="Arial" w:hAnsi="Arial" w:cs="Arial"/>
          <w:sz w:val="24"/>
          <w:szCs w:val="24"/>
        </w:rPr>
        <w:t xml:space="preserve">equest please see our website </w:t>
      </w:r>
      <w:r w:rsidR="00F84118" w:rsidRPr="00B748AA">
        <w:rPr>
          <w:rFonts w:ascii="Arial" w:hAnsi="Arial" w:cs="Arial"/>
          <w:sz w:val="24"/>
          <w:szCs w:val="24"/>
        </w:rPr>
        <w:t xml:space="preserve">and online form </w:t>
      </w:r>
      <w:r w:rsidR="004434FD" w:rsidRPr="00B748AA">
        <w:rPr>
          <w:rFonts w:ascii="Arial" w:hAnsi="Arial" w:cs="Arial"/>
          <w:sz w:val="24"/>
          <w:szCs w:val="24"/>
        </w:rPr>
        <w:t xml:space="preserve">at </w:t>
      </w:r>
      <w:hyperlink r:id="rId13" w:history="1">
        <w:r w:rsidR="004434FD" w:rsidRPr="00B748AA">
          <w:rPr>
            <w:rStyle w:val="Hyperlink"/>
            <w:rFonts w:ascii="Arial" w:hAnsi="Arial" w:cs="Arial"/>
            <w:sz w:val="24"/>
            <w:szCs w:val="24"/>
          </w:rPr>
          <w:t>www.lincoln.gov.uk/privacy-policy</w:t>
        </w:r>
      </w:hyperlink>
      <w:r w:rsidR="00362BBD" w:rsidRPr="00B748AA">
        <w:rPr>
          <w:rFonts w:ascii="Arial" w:hAnsi="Arial" w:cs="Arial"/>
          <w:sz w:val="24"/>
          <w:szCs w:val="24"/>
        </w:rPr>
        <w:t xml:space="preserve"> or use the contact details provided below</w:t>
      </w:r>
    </w:p>
    <w:p w14:paraId="4D9B6C31" w14:textId="04EB12B5" w:rsidR="00AF1B96" w:rsidRPr="00B748AA" w:rsidRDefault="00BE37D6" w:rsidP="00375BDF">
      <w:pPr>
        <w:spacing w:after="120" w:line="240" w:lineRule="auto"/>
        <w:jc w:val="both"/>
        <w:rPr>
          <w:rFonts w:ascii="Arial" w:hAnsi="Arial" w:cs="Arial"/>
          <w:sz w:val="24"/>
          <w:szCs w:val="24"/>
        </w:rPr>
      </w:pPr>
      <w:r w:rsidRPr="00B748AA">
        <w:rPr>
          <w:rFonts w:ascii="Arial" w:hAnsi="Arial" w:cs="Arial"/>
          <w:b/>
          <w:bCs/>
          <w:sz w:val="24"/>
          <w:szCs w:val="24"/>
        </w:rPr>
        <w:t xml:space="preserve">How do I </w:t>
      </w:r>
      <w:r w:rsidR="00FE110C" w:rsidRPr="00B748AA">
        <w:rPr>
          <w:rFonts w:ascii="Arial" w:hAnsi="Arial" w:cs="Arial"/>
          <w:b/>
          <w:bCs/>
          <w:sz w:val="24"/>
          <w:szCs w:val="24"/>
        </w:rPr>
        <w:t>f</w:t>
      </w:r>
      <w:r w:rsidR="00D85A15" w:rsidRPr="00B748AA">
        <w:rPr>
          <w:rFonts w:ascii="Arial" w:hAnsi="Arial" w:cs="Arial"/>
          <w:b/>
          <w:bCs/>
          <w:sz w:val="24"/>
          <w:szCs w:val="24"/>
        </w:rPr>
        <w:t>in</w:t>
      </w:r>
      <w:r w:rsidR="00FE110C" w:rsidRPr="00B748AA">
        <w:rPr>
          <w:rFonts w:ascii="Arial" w:hAnsi="Arial" w:cs="Arial"/>
          <w:b/>
          <w:bCs/>
          <w:sz w:val="24"/>
          <w:szCs w:val="24"/>
        </w:rPr>
        <w:t xml:space="preserve">d out more about my </w:t>
      </w:r>
      <w:r w:rsidR="00FB13A6" w:rsidRPr="00B748AA">
        <w:rPr>
          <w:rFonts w:ascii="Arial" w:hAnsi="Arial" w:cs="Arial"/>
          <w:b/>
          <w:bCs/>
          <w:sz w:val="24"/>
          <w:szCs w:val="24"/>
        </w:rPr>
        <w:t xml:space="preserve">personal </w:t>
      </w:r>
      <w:r w:rsidR="00FE110C" w:rsidRPr="00B748AA">
        <w:rPr>
          <w:rFonts w:ascii="Arial" w:hAnsi="Arial" w:cs="Arial"/>
          <w:b/>
          <w:bCs/>
          <w:sz w:val="24"/>
          <w:szCs w:val="24"/>
        </w:rPr>
        <w:t>data rights</w:t>
      </w:r>
    </w:p>
    <w:p w14:paraId="7BEF5F6F" w14:textId="423EA293" w:rsidR="00AF06CE" w:rsidRPr="00B748AA" w:rsidRDefault="00375BDF" w:rsidP="007B3914">
      <w:pPr>
        <w:jc w:val="both"/>
        <w:rPr>
          <w:rFonts w:ascii="Arial" w:hAnsi="Arial" w:cs="Arial"/>
          <w:sz w:val="24"/>
          <w:szCs w:val="24"/>
        </w:rPr>
      </w:pPr>
      <w:r w:rsidRPr="00B748AA">
        <w:rPr>
          <w:rFonts w:ascii="Arial" w:hAnsi="Arial" w:cs="Arial"/>
          <w:sz w:val="24"/>
          <w:szCs w:val="24"/>
        </w:rPr>
        <w:t>8.18</w:t>
      </w:r>
      <w:r w:rsidRPr="00B748AA">
        <w:rPr>
          <w:rFonts w:ascii="Arial" w:hAnsi="Arial" w:cs="Arial"/>
          <w:sz w:val="24"/>
          <w:szCs w:val="24"/>
        </w:rPr>
        <w:tab/>
      </w:r>
      <w:r w:rsidR="008E02DE" w:rsidRPr="00B748AA">
        <w:rPr>
          <w:rFonts w:ascii="Arial" w:hAnsi="Arial" w:cs="Arial"/>
          <w:sz w:val="24"/>
          <w:szCs w:val="24"/>
        </w:rPr>
        <w:t xml:space="preserve">If you want to know more about your rights relating to </w:t>
      </w:r>
      <w:r w:rsidR="0018764C" w:rsidRPr="00B748AA">
        <w:rPr>
          <w:rFonts w:ascii="Arial" w:hAnsi="Arial" w:cs="Arial"/>
          <w:sz w:val="24"/>
          <w:szCs w:val="24"/>
        </w:rPr>
        <w:t>your</w:t>
      </w:r>
      <w:r w:rsidR="008E02DE" w:rsidRPr="00B748AA">
        <w:rPr>
          <w:rFonts w:ascii="Arial" w:hAnsi="Arial" w:cs="Arial"/>
          <w:sz w:val="24"/>
          <w:szCs w:val="24"/>
        </w:rPr>
        <w:t xml:space="preserve"> personal </w:t>
      </w:r>
      <w:r w:rsidR="0018764C" w:rsidRPr="00B748AA">
        <w:rPr>
          <w:rFonts w:ascii="Arial" w:hAnsi="Arial" w:cs="Arial"/>
          <w:sz w:val="24"/>
          <w:szCs w:val="24"/>
        </w:rPr>
        <w:t>data or wish to make a compl</w:t>
      </w:r>
      <w:r w:rsidR="00343821" w:rsidRPr="00B748AA">
        <w:rPr>
          <w:rFonts w:ascii="Arial" w:hAnsi="Arial" w:cs="Arial"/>
          <w:sz w:val="24"/>
          <w:szCs w:val="24"/>
        </w:rPr>
        <w:t>aint</w:t>
      </w:r>
      <w:r w:rsidR="0018764C" w:rsidRPr="00B748AA">
        <w:rPr>
          <w:rFonts w:ascii="Arial" w:hAnsi="Arial" w:cs="Arial"/>
          <w:sz w:val="24"/>
          <w:szCs w:val="24"/>
        </w:rPr>
        <w:t xml:space="preserve"> or enquiry</w:t>
      </w:r>
      <w:r w:rsidR="00AB21AA" w:rsidRPr="00B748AA">
        <w:rPr>
          <w:rFonts w:ascii="Arial" w:hAnsi="Arial" w:cs="Arial"/>
          <w:sz w:val="24"/>
          <w:szCs w:val="24"/>
        </w:rPr>
        <w:t xml:space="preserve"> </w:t>
      </w:r>
      <w:r w:rsidR="008E02DE" w:rsidRPr="00B748AA">
        <w:rPr>
          <w:rFonts w:ascii="Arial" w:hAnsi="Arial" w:cs="Arial"/>
          <w:sz w:val="24"/>
          <w:szCs w:val="24"/>
        </w:rPr>
        <w:t xml:space="preserve">regarding the way we have handled your personal </w:t>
      </w:r>
      <w:r w:rsidR="00AF06CE" w:rsidRPr="00B748AA">
        <w:rPr>
          <w:rFonts w:ascii="Arial" w:hAnsi="Arial" w:cs="Arial"/>
          <w:sz w:val="24"/>
          <w:szCs w:val="24"/>
        </w:rPr>
        <w:t>data</w:t>
      </w:r>
      <w:r w:rsidR="00AB21AA" w:rsidRPr="00B748AA">
        <w:rPr>
          <w:rFonts w:ascii="Arial" w:hAnsi="Arial" w:cs="Arial"/>
          <w:sz w:val="24"/>
          <w:szCs w:val="24"/>
        </w:rPr>
        <w:t>,</w:t>
      </w:r>
      <w:r w:rsidR="008E02DE" w:rsidRPr="00B748AA">
        <w:rPr>
          <w:rFonts w:ascii="Arial" w:hAnsi="Arial" w:cs="Arial"/>
          <w:sz w:val="24"/>
          <w:szCs w:val="24"/>
        </w:rPr>
        <w:t xml:space="preserve"> please contact our Data Protection Officer</w:t>
      </w:r>
      <w:r w:rsidR="00AF06CE" w:rsidRPr="00B748AA">
        <w:rPr>
          <w:rFonts w:ascii="Arial" w:hAnsi="Arial" w:cs="Arial"/>
          <w:sz w:val="24"/>
          <w:szCs w:val="24"/>
        </w:rPr>
        <w:t>, City of Lincoln Council</w:t>
      </w:r>
      <w:r w:rsidR="00BC565E" w:rsidRPr="00B748AA">
        <w:rPr>
          <w:rFonts w:ascii="Arial" w:hAnsi="Arial" w:cs="Arial"/>
          <w:sz w:val="24"/>
          <w:szCs w:val="24"/>
        </w:rPr>
        <w:t xml:space="preserve">, </w:t>
      </w:r>
      <w:r w:rsidR="00AF06CE" w:rsidRPr="00B748AA">
        <w:rPr>
          <w:rFonts w:ascii="Arial" w:hAnsi="Arial" w:cs="Arial"/>
          <w:sz w:val="24"/>
          <w:szCs w:val="24"/>
        </w:rPr>
        <w:t>City Hall, Beaumont Fee, LN1 1DD or by email: </w:t>
      </w:r>
      <w:hyperlink r:id="rId14" w:history="1">
        <w:r w:rsidR="00AF06CE" w:rsidRPr="00B748AA">
          <w:rPr>
            <w:rStyle w:val="Hyperlink"/>
            <w:rFonts w:ascii="Arial" w:hAnsi="Arial" w:cs="Arial"/>
            <w:b/>
            <w:bCs/>
            <w:sz w:val="24"/>
            <w:szCs w:val="24"/>
          </w:rPr>
          <w:t>dpo@lincoln.gov.uk</w:t>
        </w:r>
      </w:hyperlink>
      <w:r w:rsidR="00AF06CE" w:rsidRPr="00B748AA">
        <w:rPr>
          <w:rFonts w:ascii="Arial" w:hAnsi="Arial" w:cs="Arial"/>
          <w:sz w:val="24"/>
          <w:szCs w:val="24"/>
        </w:rPr>
        <w:t> or by</w:t>
      </w:r>
      <w:r w:rsidR="002C4177" w:rsidRPr="00B748AA">
        <w:rPr>
          <w:rFonts w:ascii="Arial" w:hAnsi="Arial" w:cs="Arial"/>
          <w:sz w:val="24"/>
          <w:szCs w:val="24"/>
        </w:rPr>
        <w:t xml:space="preserve"> t</w:t>
      </w:r>
      <w:r w:rsidR="00AF06CE" w:rsidRPr="00B748AA">
        <w:rPr>
          <w:rFonts w:ascii="Arial" w:hAnsi="Arial" w:cs="Arial"/>
          <w:sz w:val="24"/>
          <w:szCs w:val="24"/>
        </w:rPr>
        <w:t>elephone: 01522 881188</w:t>
      </w:r>
    </w:p>
    <w:p w14:paraId="2229D26C" w14:textId="16E43B6E" w:rsidR="003B144E" w:rsidRPr="00B748AA" w:rsidRDefault="00375BDF" w:rsidP="007B3914">
      <w:pPr>
        <w:spacing w:line="240" w:lineRule="auto"/>
        <w:jc w:val="both"/>
        <w:rPr>
          <w:rFonts w:ascii="Arial" w:hAnsi="Arial" w:cs="Arial"/>
          <w:sz w:val="24"/>
          <w:szCs w:val="24"/>
        </w:rPr>
      </w:pPr>
      <w:r w:rsidRPr="00B748AA">
        <w:rPr>
          <w:rFonts w:ascii="Arial" w:hAnsi="Arial" w:cs="Arial"/>
          <w:sz w:val="24"/>
          <w:szCs w:val="24"/>
        </w:rPr>
        <w:t>8.19</w:t>
      </w:r>
      <w:r w:rsidRPr="00B748AA">
        <w:rPr>
          <w:rFonts w:ascii="Arial" w:hAnsi="Arial" w:cs="Arial"/>
          <w:sz w:val="24"/>
          <w:szCs w:val="24"/>
        </w:rPr>
        <w:tab/>
      </w:r>
      <w:r w:rsidR="00AB21AA" w:rsidRPr="00B748AA">
        <w:rPr>
          <w:rFonts w:ascii="Arial" w:hAnsi="Arial" w:cs="Arial"/>
          <w:sz w:val="24"/>
          <w:szCs w:val="24"/>
        </w:rPr>
        <w:t>If,</w:t>
      </w:r>
      <w:r w:rsidR="008E02DE" w:rsidRPr="00B748AA">
        <w:rPr>
          <w:rFonts w:ascii="Arial" w:hAnsi="Arial" w:cs="Arial"/>
          <w:sz w:val="24"/>
          <w:szCs w:val="24"/>
        </w:rPr>
        <w:t xml:space="preserve"> </w:t>
      </w:r>
      <w:r w:rsidR="00AB21AA" w:rsidRPr="00B748AA">
        <w:rPr>
          <w:rFonts w:ascii="Arial" w:hAnsi="Arial" w:cs="Arial"/>
          <w:sz w:val="24"/>
          <w:szCs w:val="24"/>
        </w:rPr>
        <w:t>however,</w:t>
      </w:r>
      <w:r w:rsidR="008E02DE" w:rsidRPr="00B748AA">
        <w:rPr>
          <w:rFonts w:ascii="Arial" w:hAnsi="Arial" w:cs="Arial"/>
          <w:sz w:val="24"/>
          <w:szCs w:val="24"/>
        </w:rPr>
        <w:t xml:space="preserve"> you remain unhappy, then you have a right to complain to the Information Commissioner</w:t>
      </w:r>
      <w:r w:rsidR="00791CE9" w:rsidRPr="00B748AA">
        <w:rPr>
          <w:rFonts w:ascii="Arial" w:hAnsi="Arial" w:cs="Arial"/>
          <w:color w:val="FF0000"/>
          <w:sz w:val="24"/>
          <w:szCs w:val="24"/>
        </w:rPr>
        <w:t xml:space="preserve"> </w:t>
      </w:r>
      <w:r w:rsidR="00DF73ED" w:rsidRPr="00B748AA">
        <w:rPr>
          <w:rFonts w:ascii="Arial" w:hAnsi="Arial" w:cs="Arial"/>
          <w:sz w:val="24"/>
          <w:szCs w:val="24"/>
        </w:rPr>
        <w:t xml:space="preserve">Wycliffe </w:t>
      </w:r>
      <w:r w:rsidR="002C4177" w:rsidRPr="00B748AA">
        <w:rPr>
          <w:rFonts w:ascii="Arial" w:hAnsi="Arial" w:cs="Arial"/>
          <w:sz w:val="24"/>
          <w:szCs w:val="24"/>
        </w:rPr>
        <w:t>House, Water</w:t>
      </w:r>
      <w:r w:rsidR="00DF73ED" w:rsidRPr="00B748AA">
        <w:rPr>
          <w:rFonts w:ascii="Arial" w:hAnsi="Arial" w:cs="Arial"/>
          <w:sz w:val="24"/>
          <w:szCs w:val="24"/>
        </w:rPr>
        <w:t xml:space="preserve"> Lane, Wilmslow, Cheshire</w:t>
      </w:r>
      <w:r w:rsidR="00DF73ED" w:rsidRPr="00B748AA">
        <w:rPr>
          <w:rFonts w:ascii="Arial" w:hAnsi="Arial" w:cs="Arial"/>
          <w:sz w:val="24"/>
          <w:szCs w:val="24"/>
        </w:rPr>
        <w:br/>
        <w:t>SK9 5AF</w:t>
      </w:r>
      <w:r w:rsidR="003B144E" w:rsidRPr="00B748AA">
        <w:rPr>
          <w:rFonts w:ascii="Arial" w:hAnsi="Arial" w:cs="Arial"/>
          <w:sz w:val="24"/>
          <w:szCs w:val="24"/>
        </w:rPr>
        <w:t xml:space="preserve"> by telephone 0303 123 1113 or by </w:t>
      </w:r>
      <w:r w:rsidR="002C4177" w:rsidRPr="00B748AA">
        <w:rPr>
          <w:rFonts w:ascii="Arial" w:hAnsi="Arial" w:cs="Arial"/>
          <w:sz w:val="24"/>
          <w:szCs w:val="24"/>
        </w:rPr>
        <w:t>visiting</w:t>
      </w:r>
      <w:r w:rsidR="003B144E" w:rsidRPr="00B748AA">
        <w:rPr>
          <w:rFonts w:ascii="Arial" w:hAnsi="Arial" w:cs="Arial"/>
          <w:sz w:val="24"/>
          <w:szCs w:val="24"/>
        </w:rPr>
        <w:t xml:space="preserve"> their website </w:t>
      </w:r>
      <w:hyperlink r:id="rId15" w:history="1">
        <w:r w:rsidR="003B144E" w:rsidRPr="00B748AA">
          <w:rPr>
            <w:rStyle w:val="Hyperlink"/>
            <w:rFonts w:ascii="Arial" w:hAnsi="Arial" w:cs="Arial"/>
            <w:color w:val="auto"/>
            <w:sz w:val="24"/>
            <w:szCs w:val="24"/>
          </w:rPr>
          <w:t>www.ico.org.uk</w:t>
        </w:r>
      </w:hyperlink>
      <w:r w:rsidR="003B144E" w:rsidRPr="00B748AA">
        <w:rPr>
          <w:rFonts w:ascii="Arial" w:hAnsi="Arial" w:cs="Arial"/>
          <w:sz w:val="24"/>
          <w:szCs w:val="24"/>
        </w:rPr>
        <w:t xml:space="preserve"> </w:t>
      </w:r>
    </w:p>
    <w:p w14:paraId="302D638A" w14:textId="4876818E" w:rsidR="00031B23" w:rsidRPr="00B748AA" w:rsidRDefault="00375BDF" w:rsidP="00551133">
      <w:pPr>
        <w:spacing w:line="240" w:lineRule="auto"/>
        <w:jc w:val="both"/>
        <w:rPr>
          <w:rFonts w:ascii="Arial" w:hAnsi="Arial" w:cs="Arial"/>
          <w:sz w:val="24"/>
          <w:szCs w:val="24"/>
        </w:rPr>
      </w:pPr>
      <w:r w:rsidRPr="00B748AA">
        <w:rPr>
          <w:rFonts w:ascii="Arial" w:hAnsi="Arial" w:cs="Arial"/>
          <w:sz w:val="24"/>
          <w:szCs w:val="24"/>
        </w:rPr>
        <w:t>8.20</w:t>
      </w:r>
      <w:r w:rsidRPr="00B748AA">
        <w:rPr>
          <w:rFonts w:ascii="Arial" w:hAnsi="Arial" w:cs="Arial"/>
          <w:sz w:val="24"/>
          <w:szCs w:val="24"/>
        </w:rPr>
        <w:tab/>
      </w:r>
      <w:r w:rsidR="00BA0DD1" w:rsidRPr="00B748AA">
        <w:rPr>
          <w:rFonts w:ascii="Arial" w:hAnsi="Arial" w:cs="Arial"/>
          <w:sz w:val="24"/>
          <w:szCs w:val="24"/>
        </w:rPr>
        <w:t xml:space="preserve">For </w:t>
      </w:r>
      <w:r w:rsidR="007A1271" w:rsidRPr="00B748AA">
        <w:rPr>
          <w:rFonts w:ascii="Arial" w:hAnsi="Arial" w:cs="Arial"/>
          <w:sz w:val="24"/>
          <w:szCs w:val="24"/>
        </w:rPr>
        <w:t>any updates to this privacy notice please see the Tenancy services privacy notice</w:t>
      </w:r>
      <w:r w:rsidR="000D5BF6" w:rsidRPr="00B748AA">
        <w:rPr>
          <w:rFonts w:ascii="Arial" w:hAnsi="Arial" w:cs="Arial"/>
          <w:sz w:val="24"/>
          <w:szCs w:val="24"/>
        </w:rPr>
        <w:t xml:space="preserve"> at </w:t>
      </w:r>
      <w:hyperlink r:id="rId16" w:history="1">
        <w:r w:rsidR="000D5BF6" w:rsidRPr="00B748AA">
          <w:rPr>
            <w:rStyle w:val="Hyperlink"/>
            <w:rFonts w:ascii="Arial" w:hAnsi="Arial" w:cs="Arial"/>
            <w:sz w:val="24"/>
            <w:szCs w:val="24"/>
          </w:rPr>
          <w:t>www.lincoln.gov.uk/privacy-policy</w:t>
        </w:r>
      </w:hyperlink>
      <w:r w:rsidR="0079772B" w:rsidRPr="00B748AA">
        <w:rPr>
          <w:rFonts w:ascii="Arial" w:hAnsi="Arial" w:cs="Arial"/>
          <w:sz w:val="24"/>
          <w:szCs w:val="24"/>
        </w:rPr>
        <w:t xml:space="preserve"> </w:t>
      </w:r>
      <w:r w:rsidR="00031B23" w:rsidRPr="00B748AA">
        <w:rPr>
          <w:rFonts w:ascii="Arial" w:hAnsi="Arial" w:cs="Arial"/>
          <w:sz w:val="24"/>
          <w:szCs w:val="24"/>
        </w:rPr>
        <w:br w:type="page"/>
      </w:r>
    </w:p>
    <w:p w14:paraId="7DE4B2FF" w14:textId="0F830397" w:rsidR="00643ADF" w:rsidRPr="00B748AA" w:rsidRDefault="00643ADF" w:rsidP="007B3914">
      <w:pPr>
        <w:spacing w:line="240" w:lineRule="auto"/>
        <w:jc w:val="both"/>
        <w:rPr>
          <w:rFonts w:ascii="Arial" w:hAnsi="Arial" w:cs="Arial"/>
          <w:b/>
          <w:bCs/>
          <w:sz w:val="24"/>
          <w:szCs w:val="24"/>
        </w:rPr>
      </w:pPr>
      <w:r w:rsidRPr="00B748AA">
        <w:rPr>
          <w:rFonts w:ascii="Arial" w:hAnsi="Arial" w:cs="Arial"/>
          <w:b/>
          <w:bCs/>
          <w:sz w:val="24"/>
          <w:szCs w:val="24"/>
        </w:rPr>
        <w:lastRenderedPageBreak/>
        <w:t xml:space="preserve">Section </w:t>
      </w:r>
      <w:r w:rsidR="008421CF" w:rsidRPr="00B748AA">
        <w:rPr>
          <w:rFonts w:ascii="Arial" w:hAnsi="Arial" w:cs="Arial"/>
          <w:b/>
          <w:bCs/>
          <w:sz w:val="24"/>
          <w:szCs w:val="24"/>
        </w:rPr>
        <w:t>9</w:t>
      </w:r>
      <w:r w:rsidR="000D08C5" w:rsidRPr="00B748AA">
        <w:rPr>
          <w:rFonts w:ascii="Arial" w:hAnsi="Arial" w:cs="Arial"/>
          <w:b/>
          <w:bCs/>
          <w:sz w:val="24"/>
          <w:szCs w:val="24"/>
        </w:rPr>
        <w:t xml:space="preserve"> -</w:t>
      </w:r>
      <w:r w:rsidRPr="00B748AA">
        <w:rPr>
          <w:rFonts w:ascii="Arial" w:hAnsi="Arial" w:cs="Arial"/>
          <w:b/>
          <w:bCs/>
          <w:sz w:val="24"/>
          <w:szCs w:val="24"/>
        </w:rPr>
        <w:t xml:space="preserve"> Signature </w:t>
      </w:r>
    </w:p>
    <w:tbl>
      <w:tblPr>
        <w:tblStyle w:val="TableGrid"/>
        <w:tblW w:w="0" w:type="auto"/>
        <w:tblInd w:w="137" w:type="dxa"/>
        <w:tblLook w:val="04A0" w:firstRow="1" w:lastRow="0" w:firstColumn="1" w:lastColumn="0" w:noHBand="0" w:noVBand="1"/>
      </w:tblPr>
      <w:tblGrid>
        <w:gridCol w:w="4351"/>
        <w:gridCol w:w="4305"/>
      </w:tblGrid>
      <w:tr w:rsidR="00D3265C" w:rsidRPr="00B748AA" w14:paraId="31C99722" w14:textId="77777777" w:rsidTr="007B3914">
        <w:tc>
          <w:tcPr>
            <w:tcW w:w="4351" w:type="dxa"/>
            <w:shd w:val="clear" w:color="auto" w:fill="BFBFBF" w:themeFill="background1" w:themeFillShade="BF"/>
          </w:tcPr>
          <w:p w14:paraId="02A32897" w14:textId="77777777" w:rsidR="00D3265C" w:rsidRPr="00B748AA" w:rsidRDefault="00D3265C" w:rsidP="007B3914">
            <w:pPr>
              <w:jc w:val="both"/>
              <w:rPr>
                <w:rFonts w:ascii="Arial" w:hAnsi="Arial" w:cs="Arial"/>
                <w:b/>
                <w:bCs/>
                <w:sz w:val="24"/>
                <w:szCs w:val="24"/>
              </w:rPr>
            </w:pPr>
            <w:r w:rsidRPr="00B748AA">
              <w:rPr>
                <w:rFonts w:ascii="Arial" w:hAnsi="Arial" w:cs="Arial"/>
                <w:b/>
                <w:bCs/>
                <w:sz w:val="24"/>
                <w:szCs w:val="24"/>
              </w:rPr>
              <w:t>Tenancy Address</w:t>
            </w:r>
          </w:p>
          <w:p w14:paraId="16B381BE" w14:textId="378C3D91" w:rsidR="001A282E" w:rsidRPr="00B748AA" w:rsidRDefault="001A282E" w:rsidP="007B3914">
            <w:pPr>
              <w:jc w:val="both"/>
              <w:rPr>
                <w:rFonts w:ascii="Arial" w:hAnsi="Arial" w:cs="Arial"/>
                <w:b/>
                <w:bCs/>
                <w:sz w:val="24"/>
                <w:szCs w:val="24"/>
              </w:rPr>
            </w:pPr>
          </w:p>
        </w:tc>
        <w:tc>
          <w:tcPr>
            <w:tcW w:w="4305" w:type="dxa"/>
          </w:tcPr>
          <w:p w14:paraId="7F85242C" w14:textId="77777777" w:rsidR="00D3265C" w:rsidRPr="00B748AA" w:rsidRDefault="00D3265C" w:rsidP="007B3914">
            <w:pPr>
              <w:jc w:val="both"/>
              <w:rPr>
                <w:rFonts w:ascii="Arial" w:hAnsi="Arial" w:cs="Arial"/>
                <w:sz w:val="24"/>
                <w:szCs w:val="24"/>
              </w:rPr>
            </w:pPr>
          </w:p>
        </w:tc>
      </w:tr>
      <w:tr w:rsidR="00D3265C" w:rsidRPr="00B748AA" w14:paraId="46FBE357" w14:textId="77777777" w:rsidTr="007B3914">
        <w:tc>
          <w:tcPr>
            <w:tcW w:w="4351" w:type="dxa"/>
            <w:shd w:val="clear" w:color="auto" w:fill="BFBFBF" w:themeFill="background1" w:themeFillShade="BF"/>
          </w:tcPr>
          <w:p w14:paraId="149EF3D5" w14:textId="77777777" w:rsidR="00D3265C" w:rsidRPr="00B748AA" w:rsidRDefault="00D3265C" w:rsidP="007B3914">
            <w:pPr>
              <w:jc w:val="both"/>
              <w:rPr>
                <w:rFonts w:ascii="Arial" w:hAnsi="Arial" w:cs="Arial"/>
                <w:b/>
                <w:bCs/>
                <w:sz w:val="24"/>
                <w:szCs w:val="24"/>
              </w:rPr>
            </w:pPr>
            <w:r w:rsidRPr="00B748AA">
              <w:rPr>
                <w:rFonts w:ascii="Arial" w:hAnsi="Arial" w:cs="Arial"/>
                <w:b/>
                <w:bCs/>
                <w:sz w:val="24"/>
                <w:szCs w:val="24"/>
              </w:rPr>
              <w:t>Tenancy Start Date</w:t>
            </w:r>
          </w:p>
          <w:p w14:paraId="1DB7C39A" w14:textId="0E86367B" w:rsidR="001A282E" w:rsidRPr="00B748AA" w:rsidRDefault="001A282E" w:rsidP="007B3914">
            <w:pPr>
              <w:jc w:val="both"/>
              <w:rPr>
                <w:rFonts w:ascii="Arial" w:hAnsi="Arial" w:cs="Arial"/>
                <w:b/>
                <w:bCs/>
                <w:sz w:val="24"/>
                <w:szCs w:val="24"/>
              </w:rPr>
            </w:pPr>
          </w:p>
        </w:tc>
        <w:tc>
          <w:tcPr>
            <w:tcW w:w="4305" w:type="dxa"/>
          </w:tcPr>
          <w:p w14:paraId="2DD7B307" w14:textId="77777777" w:rsidR="00D3265C" w:rsidRPr="00B748AA" w:rsidRDefault="00D3265C" w:rsidP="007B3914">
            <w:pPr>
              <w:jc w:val="both"/>
              <w:rPr>
                <w:rFonts w:ascii="Arial" w:hAnsi="Arial" w:cs="Arial"/>
                <w:sz w:val="24"/>
                <w:szCs w:val="24"/>
              </w:rPr>
            </w:pPr>
          </w:p>
        </w:tc>
      </w:tr>
    </w:tbl>
    <w:p w14:paraId="49B3EA81" w14:textId="6D0BD148" w:rsidR="00643ADF" w:rsidRPr="00B748AA" w:rsidRDefault="00643ADF" w:rsidP="007B3914">
      <w:pPr>
        <w:spacing w:line="240" w:lineRule="auto"/>
        <w:jc w:val="both"/>
        <w:rPr>
          <w:rFonts w:ascii="Arial" w:hAnsi="Arial" w:cs="Arial"/>
          <w:sz w:val="24"/>
          <w:szCs w:val="24"/>
        </w:rPr>
      </w:pPr>
      <w:r w:rsidRPr="00B748AA">
        <w:rPr>
          <w:rFonts w:ascii="Arial" w:hAnsi="Arial" w:cs="Arial"/>
          <w:sz w:val="24"/>
          <w:szCs w:val="24"/>
        </w:rPr>
        <w:t xml:space="preserve">*Delete as appropriate </w:t>
      </w:r>
      <w:r w:rsidR="00481F9F" w:rsidRPr="00B748AA">
        <w:rPr>
          <w:rFonts w:ascii="Arial" w:hAnsi="Arial" w:cs="Arial"/>
          <w:sz w:val="24"/>
          <w:szCs w:val="24"/>
        </w:rPr>
        <w:t>below</w:t>
      </w:r>
    </w:p>
    <w:p w14:paraId="5D0201F4" w14:textId="69224CF6" w:rsidR="00643ADF" w:rsidRPr="00B748AA" w:rsidRDefault="00643ADF" w:rsidP="007B3914">
      <w:pPr>
        <w:spacing w:line="240" w:lineRule="auto"/>
        <w:jc w:val="both"/>
        <w:rPr>
          <w:rFonts w:ascii="Arial" w:hAnsi="Arial" w:cs="Arial"/>
          <w:sz w:val="24"/>
          <w:szCs w:val="24"/>
        </w:rPr>
      </w:pPr>
      <w:r w:rsidRPr="00B748AA">
        <w:rPr>
          <w:rFonts w:ascii="Arial" w:hAnsi="Arial" w:cs="Arial"/>
          <w:b/>
          <w:bCs/>
          <w:sz w:val="24"/>
          <w:szCs w:val="24"/>
        </w:rPr>
        <w:t xml:space="preserve">*I/we understand that *I am/we are introductory tenant*[s] and that *I/we will become secure tenants on the first anniversary of the date that the tenancy started, </w:t>
      </w:r>
      <w:r w:rsidR="00DF3B71" w:rsidRPr="00B748AA">
        <w:rPr>
          <w:rFonts w:ascii="Arial" w:hAnsi="Arial" w:cs="Arial"/>
          <w:b/>
          <w:bCs/>
          <w:sz w:val="24"/>
          <w:szCs w:val="24"/>
        </w:rPr>
        <w:t>if</w:t>
      </w:r>
      <w:r w:rsidRPr="00B748AA">
        <w:rPr>
          <w:rFonts w:ascii="Arial" w:hAnsi="Arial" w:cs="Arial"/>
          <w:b/>
          <w:bCs/>
          <w:sz w:val="24"/>
          <w:szCs w:val="24"/>
        </w:rPr>
        <w:t xml:space="preserve"> possession proceedings have not been started against </w:t>
      </w:r>
    </w:p>
    <w:p w14:paraId="3111E5D4" w14:textId="77777777" w:rsidR="00643ADF" w:rsidRPr="00B748AA" w:rsidRDefault="00643ADF" w:rsidP="007B3914">
      <w:pPr>
        <w:spacing w:line="240" w:lineRule="auto"/>
        <w:jc w:val="both"/>
        <w:rPr>
          <w:rFonts w:ascii="Arial" w:hAnsi="Arial" w:cs="Arial"/>
          <w:sz w:val="24"/>
          <w:szCs w:val="24"/>
        </w:rPr>
      </w:pPr>
      <w:r w:rsidRPr="00B748AA">
        <w:rPr>
          <w:rFonts w:ascii="Arial" w:hAnsi="Arial" w:cs="Arial"/>
          <w:b/>
          <w:bCs/>
          <w:sz w:val="24"/>
          <w:szCs w:val="24"/>
        </w:rPr>
        <w:t xml:space="preserve">*me/us and that I/we have not been served with a notice to extend the trial period. </w:t>
      </w:r>
    </w:p>
    <w:p w14:paraId="16AAB6FB" w14:textId="65259800" w:rsidR="00643ADF" w:rsidRPr="00B748AA" w:rsidRDefault="00643ADF" w:rsidP="007B3914">
      <w:pPr>
        <w:spacing w:line="240" w:lineRule="auto"/>
        <w:jc w:val="both"/>
        <w:rPr>
          <w:rFonts w:ascii="Arial" w:hAnsi="Arial" w:cs="Arial"/>
          <w:sz w:val="24"/>
          <w:szCs w:val="24"/>
        </w:rPr>
      </w:pPr>
      <w:r w:rsidRPr="00B748AA">
        <w:rPr>
          <w:rFonts w:ascii="Arial" w:hAnsi="Arial" w:cs="Arial"/>
          <w:b/>
          <w:bCs/>
          <w:sz w:val="24"/>
          <w:szCs w:val="24"/>
        </w:rPr>
        <w:t xml:space="preserve">The information that I/we gave in *my/our application for housing was and still is true. *I/we understand that if *I/we have given the </w:t>
      </w:r>
      <w:r w:rsidR="009D7EB7" w:rsidRPr="00B748AA">
        <w:rPr>
          <w:rFonts w:ascii="Arial" w:hAnsi="Arial" w:cs="Arial"/>
          <w:b/>
          <w:bCs/>
          <w:sz w:val="24"/>
          <w:szCs w:val="24"/>
        </w:rPr>
        <w:t>c</w:t>
      </w:r>
      <w:r w:rsidR="003B2570" w:rsidRPr="00B748AA">
        <w:rPr>
          <w:rFonts w:ascii="Arial" w:hAnsi="Arial" w:cs="Arial"/>
          <w:b/>
          <w:bCs/>
          <w:sz w:val="24"/>
          <w:szCs w:val="24"/>
        </w:rPr>
        <w:t>ouncil</w:t>
      </w:r>
      <w:r w:rsidRPr="00B748AA">
        <w:rPr>
          <w:rFonts w:ascii="Arial" w:hAnsi="Arial" w:cs="Arial"/>
          <w:b/>
          <w:bCs/>
          <w:sz w:val="24"/>
          <w:szCs w:val="24"/>
        </w:rPr>
        <w:t xml:space="preserve"> false information in connection with *my/our application for housing which resulted in this tenancy being granted, legal proceedings may be </w:t>
      </w:r>
      <w:r w:rsidR="00DF3B71" w:rsidRPr="00B748AA">
        <w:rPr>
          <w:rFonts w:ascii="Arial" w:hAnsi="Arial" w:cs="Arial"/>
          <w:b/>
          <w:bCs/>
          <w:sz w:val="24"/>
          <w:szCs w:val="24"/>
        </w:rPr>
        <w:t>taken,</w:t>
      </w:r>
      <w:r w:rsidRPr="00B748AA">
        <w:rPr>
          <w:rFonts w:ascii="Arial" w:hAnsi="Arial" w:cs="Arial"/>
          <w:b/>
          <w:bCs/>
          <w:sz w:val="24"/>
          <w:szCs w:val="24"/>
        </w:rPr>
        <w:t xml:space="preserve"> and I/we may be liable to prosecution. </w:t>
      </w:r>
    </w:p>
    <w:p w14:paraId="2E3A812B" w14:textId="77777777" w:rsidR="00643ADF" w:rsidRPr="00B748AA" w:rsidRDefault="00643ADF" w:rsidP="007B3914">
      <w:pPr>
        <w:spacing w:line="240" w:lineRule="auto"/>
        <w:jc w:val="both"/>
        <w:rPr>
          <w:rFonts w:ascii="Arial" w:hAnsi="Arial" w:cs="Arial"/>
          <w:sz w:val="24"/>
          <w:szCs w:val="24"/>
        </w:rPr>
      </w:pPr>
      <w:r w:rsidRPr="00B748AA">
        <w:rPr>
          <w:rFonts w:ascii="Arial" w:hAnsi="Arial" w:cs="Arial"/>
          <w:b/>
          <w:bCs/>
          <w:sz w:val="24"/>
          <w:szCs w:val="24"/>
        </w:rPr>
        <w:t xml:space="preserve">I/we accept this tenancy and confirm that I/we have read through this tenancy agreement*/the tenancy agreement has been read to*me/us. *I/we accept these conditions. </w:t>
      </w:r>
    </w:p>
    <w:p w14:paraId="157A1B20" w14:textId="77777777" w:rsidR="00643ADF" w:rsidRPr="00B748AA" w:rsidRDefault="00643ADF" w:rsidP="007B3914">
      <w:pPr>
        <w:spacing w:line="240" w:lineRule="auto"/>
        <w:jc w:val="both"/>
        <w:rPr>
          <w:rFonts w:ascii="Arial" w:hAnsi="Arial" w:cs="Arial"/>
          <w:sz w:val="24"/>
          <w:szCs w:val="24"/>
        </w:rPr>
      </w:pPr>
      <w:r w:rsidRPr="00B748AA">
        <w:rPr>
          <w:rFonts w:ascii="Arial" w:hAnsi="Arial" w:cs="Arial"/>
          <w:b/>
          <w:bCs/>
          <w:sz w:val="24"/>
          <w:szCs w:val="24"/>
        </w:rPr>
        <w:t xml:space="preserve">All tenants should sign below after reading this agreement </w:t>
      </w:r>
    </w:p>
    <w:tbl>
      <w:tblPr>
        <w:tblStyle w:val="TableGrid"/>
        <w:tblW w:w="0" w:type="auto"/>
        <w:tblInd w:w="-5" w:type="dxa"/>
        <w:tblLook w:val="04A0" w:firstRow="1" w:lastRow="0" w:firstColumn="1" w:lastColumn="0" w:noHBand="0" w:noVBand="1"/>
      </w:tblPr>
      <w:tblGrid>
        <w:gridCol w:w="4328"/>
        <w:gridCol w:w="4328"/>
      </w:tblGrid>
      <w:tr w:rsidR="00682588" w:rsidRPr="00B748AA" w14:paraId="4B5FEDCC" w14:textId="77777777" w:rsidTr="00321561">
        <w:tc>
          <w:tcPr>
            <w:tcW w:w="4328" w:type="dxa"/>
            <w:shd w:val="clear" w:color="auto" w:fill="BFBFBF" w:themeFill="background1" w:themeFillShade="BF"/>
          </w:tcPr>
          <w:p w14:paraId="5323C30D" w14:textId="50A2A0FA" w:rsidR="00682588" w:rsidRPr="00B748AA" w:rsidRDefault="00682588" w:rsidP="007B3914">
            <w:pPr>
              <w:jc w:val="both"/>
              <w:rPr>
                <w:rFonts w:ascii="Arial" w:hAnsi="Arial" w:cs="Arial"/>
                <w:b/>
                <w:bCs/>
                <w:sz w:val="24"/>
                <w:szCs w:val="24"/>
              </w:rPr>
            </w:pPr>
            <w:r w:rsidRPr="00B748AA">
              <w:rPr>
                <w:rFonts w:ascii="Arial" w:hAnsi="Arial" w:cs="Arial"/>
                <w:b/>
                <w:bCs/>
                <w:sz w:val="24"/>
                <w:szCs w:val="24"/>
              </w:rPr>
              <w:t>Tenant’s Signature</w:t>
            </w:r>
          </w:p>
        </w:tc>
        <w:tc>
          <w:tcPr>
            <w:tcW w:w="4328" w:type="dxa"/>
            <w:shd w:val="clear" w:color="auto" w:fill="BFBFBF" w:themeFill="background1" w:themeFillShade="BF"/>
          </w:tcPr>
          <w:p w14:paraId="1DFE99D3" w14:textId="79F147A7" w:rsidR="00682588" w:rsidRPr="00B748AA" w:rsidRDefault="00682588" w:rsidP="007B3914">
            <w:pPr>
              <w:jc w:val="both"/>
              <w:rPr>
                <w:rFonts w:ascii="Arial" w:hAnsi="Arial" w:cs="Arial"/>
                <w:b/>
                <w:bCs/>
                <w:sz w:val="24"/>
                <w:szCs w:val="24"/>
              </w:rPr>
            </w:pPr>
            <w:r w:rsidRPr="00B748AA">
              <w:rPr>
                <w:rFonts w:ascii="Arial" w:hAnsi="Arial" w:cs="Arial"/>
                <w:b/>
                <w:bCs/>
                <w:sz w:val="24"/>
                <w:szCs w:val="24"/>
              </w:rPr>
              <w:t>Tenant’s Signature</w:t>
            </w:r>
          </w:p>
        </w:tc>
      </w:tr>
      <w:tr w:rsidR="00682588" w:rsidRPr="00B748AA" w14:paraId="6D59694A" w14:textId="77777777" w:rsidTr="00321561">
        <w:tc>
          <w:tcPr>
            <w:tcW w:w="4328" w:type="dxa"/>
          </w:tcPr>
          <w:p w14:paraId="73A781CF" w14:textId="77777777" w:rsidR="00682588" w:rsidRPr="00B748AA" w:rsidRDefault="00682588" w:rsidP="007B3914">
            <w:pPr>
              <w:jc w:val="both"/>
              <w:rPr>
                <w:rFonts w:ascii="Arial" w:hAnsi="Arial" w:cs="Arial"/>
                <w:sz w:val="24"/>
                <w:szCs w:val="24"/>
              </w:rPr>
            </w:pPr>
          </w:p>
          <w:p w14:paraId="3B76B122" w14:textId="77777777" w:rsidR="00682588" w:rsidRPr="00B748AA" w:rsidRDefault="00682588" w:rsidP="007B3914">
            <w:pPr>
              <w:jc w:val="both"/>
              <w:rPr>
                <w:rFonts w:ascii="Arial" w:hAnsi="Arial" w:cs="Arial"/>
                <w:sz w:val="24"/>
                <w:szCs w:val="24"/>
              </w:rPr>
            </w:pPr>
          </w:p>
          <w:p w14:paraId="500E2743" w14:textId="77777777" w:rsidR="00031B23" w:rsidRPr="00B748AA" w:rsidRDefault="00031B23" w:rsidP="007B3914">
            <w:pPr>
              <w:jc w:val="both"/>
              <w:rPr>
                <w:rFonts w:ascii="Arial" w:hAnsi="Arial" w:cs="Arial"/>
                <w:sz w:val="24"/>
                <w:szCs w:val="24"/>
              </w:rPr>
            </w:pPr>
          </w:p>
          <w:p w14:paraId="3A328327" w14:textId="77777777" w:rsidR="00682588" w:rsidRPr="00B748AA" w:rsidRDefault="00682588" w:rsidP="007B3914">
            <w:pPr>
              <w:jc w:val="both"/>
              <w:rPr>
                <w:rFonts w:ascii="Arial" w:hAnsi="Arial" w:cs="Arial"/>
                <w:sz w:val="24"/>
                <w:szCs w:val="24"/>
              </w:rPr>
            </w:pPr>
          </w:p>
        </w:tc>
        <w:tc>
          <w:tcPr>
            <w:tcW w:w="4328" w:type="dxa"/>
          </w:tcPr>
          <w:p w14:paraId="3EDE330E" w14:textId="77777777" w:rsidR="00682588" w:rsidRPr="00B748AA" w:rsidRDefault="00682588" w:rsidP="007B3914">
            <w:pPr>
              <w:jc w:val="both"/>
              <w:rPr>
                <w:rFonts w:ascii="Arial" w:hAnsi="Arial" w:cs="Arial"/>
                <w:sz w:val="24"/>
                <w:szCs w:val="24"/>
              </w:rPr>
            </w:pPr>
          </w:p>
        </w:tc>
      </w:tr>
      <w:tr w:rsidR="00682588" w:rsidRPr="00B748AA" w14:paraId="1E573838" w14:textId="77777777" w:rsidTr="00321561">
        <w:tc>
          <w:tcPr>
            <w:tcW w:w="4328" w:type="dxa"/>
            <w:shd w:val="clear" w:color="auto" w:fill="BFBFBF" w:themeFill="background1" w:themeFillShade="BF"/>
          </w:tcPr>
          <w:p w14:paraId="1A29277C" w14:textId="3D46C717" w:rsidR="00682588" w:rsidRPr="00B748AA" w:rsidRDefault="00682588" w:rsidP="007B3914">
            <w:pPr>
              <w:jc w:val="both"/>
              <w:rPr>
                <w:rFonts w:ascii="Arial" w:hAnsi="Arial" w:cs="Arial"/>
                <w:b/>
                <w:bCs/>
                <w:sz w:val="24"/>
                <w:szCs w:val="24"/>
              </w:rPr>
            </w:pPr>
            <w:r w:rsidRPr="00B748AA">
              <w:rPr>
                <w:rFonts w:ascii="Arial" w:hAnsi="Arial" w:cs="Arial"/>
                <w:b/>
                <w:bCs/>
                <w:sz w:val="24"/>
                <w:szCs w:val="24"/>
              </w:rPr>
              <w:t>Print name</w:t>
            </w:r>
          </w:p>
        </w:tc>
        <w:tc>
          <w:tcPr>
            <w:tcW w:w="4328" w:type="dxa"/>
            <w:shd w:val="clear" w:color="auto" w:fill="BFBFBF" w:themeFill="background1" w:themeFillShade="BF"/>
          </w:tcPr>
          <w:p w14:paraId="37DC6D3B" w14:textId="5F50A26F" w:rsidR="00682588" w:rsidRPr="00B748AA" w:rsidRDefault="00682588" w:rsidP="007B3914">
            <w:pPr>
              <w:jc w:val="both"/>
              <w:rPr>
                <w:rFonts w:ascii="Arial" w:hAnsi="Arial" w:cs="Arial"/>
                <w:b/>
                <w:bCs/>
                <w:sz w:val="24"/>
                <w:szCs w:val="24"/>
              </w:rPr>
            </w:pPr>
            <w:r w:rsidRPr="00B748AA">
              <w:rPr>
                <w:rFonts w:ascii="Arial" w:hAnsi="Arial" w:cs="Arial"/>
                <w:b/>
                <w:bCs/>
                <w:sz w:val="24"/>
                <w:szCs w:val="24"/>
              </w:rPr>
              <w:t>Print name</w:t>
            </w:r>
          </w:p>
        </w:tc>
      </w:tr>
      <w:tr w:rsidR="00682588" w:rsidRPr="00B748AA" w14:paraId="04C2DE1B" w14:textId="77777777" w:rsidTr="00321561">
        <w:tc>
          <w:tcPr>
            <w:tcW w:w="4328" w:type="dxa"/>
          </w:tcPr>
          <w:p w14:paraId="114B38BC" w14:textId="77777777" w:rsidR="00682588" w:rsidRPr="00B748AA" w:rsidRDefault="00682588" w:rsidP="007B3914">
            <w:pPr>
              <w:jc w:val="both"/>
              <w:rPr>
                <w:rFonts w:ascii="Arial" w:hAnsi="Arial" w:cs="Arial"/>
                <w:sz w:val="24"/>
                <w:szCs w:val="24"/>
              </w:rPr>
            </w:pPr>
          </w:p>
          <w:p w14:paraId="4243456E" w14:textId="77777777" w:rsidR="00682588" w:rsidRPr="00B748AA" w:rsidRDefault="00682588" w:rsidP="007B3914">
            <w:pPr>
              <w:jc w:val="both"/>
              <w:rPr>
                <w:rFonts w:ascii="Arial" w:hAnsi="Arial" w:cs="Arial"/>
                <w:sz w:val="24"/>
                <w:szCs w:val="24"/>
              </w:rPr>
            </w:pPr>
          </w:p>
          <w:p w14:paraId="13147046" w14:textId="77777777" w:rsidR="00031B23" w:rsidRPr="00B748AA" w:rsidRDefault="00031B23" w:rsidP="007B3914">
            <w:pPr>
              <w:jc w:val="both"/>
              <w:rPr>
                <w:rFonts w:ascii="Arial" w:hAnsi="Arial" w:cs="Arial"/>
                <w:sz w:val="24"/>
                <w:szCs w:val="24"/>
              </w:rPr>
            </w:pPr>
          </w:p>
        </w:tc>
        <w:tc>
          <w:tcPr>
            <w:tcW w:w="4328" w:type="dxa"/>
          </w:tcPr>
          <w:p w14:paraId="1223DC30" w14:textId="77777777" w:rsidR="00682588" w:rsidRPr="00B748AA" w:rsidRDefault="00682588" w:rsidP="007B3914">
            <w:pPr>
              <w:jc w:val="both"/>
              <w:rPr>
                <w:rFonts w:ascii="Arial" w:hAnsi="Arial" w:cs="Arial"/>
                <w:sz w:val="24"/>
                <w:szCs w:val="24"/>
              </w:rPr>
            </w:pPr>
          </w:p>
        </w:tc>
      </w:tr>
      <w:tr w:rsidR="00682588" w:rsidRPr="00B748AA" w14:paraId="0E8743DC" w14:textId="77777777" w:rsidTr="00321561">
        <w:tc>
          <w:tcPr>
            <w:tcW w:w="4328" w:type="dxa"/>
            <w:shd w:val="clear" w:color="auto" w:fill="BFBFBF" w:themeFill="background1" w:themeFillShade="BF"/>
          </w:tcPr>
          <w:p w14:paraId="42CF5BEB" w14:textId="77C84519" w:rsidR="00682588" w:rsidRPr="00B748AA" w:rsidRDefault="00FC0C1D" w:rsidP="007B3914">
            <w:pPr>
              <w:jc w:val="both"/>
              <w:rPr>
                <w:rFonts w:ascii="Arial" w:hAnsi="Arial" w:cs="Arial"/>
                <w:b/>
                <w:bCs/>
                <w:sz w:val="24"/>
                <w:szCs w:val="24"/>
              </w:rPr>
            </w:pPr>
            <w:r w:rsidRPr="00B748AA">
              <w:rPr>
                <w:rFonts w:ascii="Arial" w:hAnsi="Arial" w:cs="Arial"/>
                <w:b/>
                <w:bCs/>
                <w:sz w:val="24"/>
                <w:szCs w:val="24"/>
              </w:rPr>
              <w:t>Date</w:t>
            </w:r>
          </w:p>
        </w:tc>
        <w:tc>
          <w:tcPr>
            <w:tcW w:w="4328" w:type="dxa"/>
            <w:shd w:val="clear" w:color="auto" w:fill="BFBFBF" w:themeFill="background1" w:themeFillShade="BF"/>
          </w:tcPr>
          <w:p w14:paraId="2806235C" w14:textId="355C9328" w:rsidR="00682588" w:rsidRPr="00B748AA" w:rsidRDefault="00FC0C1D" w:rsidP="007B3914">
            <w:pPr>
              <w:jc w:val="both"/>
              <w:rPr>
                <w:rFonts w:ascii="Arial" w:hAnsi="Arial" w:cs="Arial"/>
                <w:b/>
                <w:bCs/>
                <w:sz w:val="24"/>
                <w:szCs w:val="24"/>
              </w:rPr>
            </w:pPr>
            <w:r w:rsidRPr="00B748AA">
              <w:rPr>
                <w:rFonts w:ascii="Arial" w:hAnsi="Arial" w:cs="Arial"/>
                <w:b/>
                <w:bCs/>
                <w:sz w:val="24"/>
                <w:szCs w:val="24"/>
              </w:rPr>
              <w:t>Date</w:t>
            </w:r>
          </w:p>
        </w:tc>
      </w:tr>
      <w:tr w:rsidR="00682588" w:rsidRPr="00B748AA" w14:paraId="0C6DAA6F" w14:textId="77777777" w:rsidTr="00321561">
        <w:tc>
          <w:tcPr>
            <w:tcW w:w="4328" w:type="dxa"/>
          </w:tcPr>
          <w:p w14:paraId="28091362" w14:textId="77777777" w:rsidR="00682588" w:rsidRPr="00B748AA" w:rsidRDefault="00682588" w:rsidP="007B3914">
            <w:pPr>
              <w:jc w:val="both"/>
              <w:rPr>
                <w:rFonts w:ascii="Arial" w:hAnsi="Arial" w:cs="Arial"/>
                <w:sz w:val="24"/>
                <w:szCs w:val="24"/>
              </w:rPr>
            </w:pPr>
          </w:p>
          <w:p w14:paraId="7BEB8FDD" w14:textId="77777777" w:rsidR="00031B23" w:rsidRPr="00B748AA" w:rsidRDefault="00031B23" w:rsidP="007B3914">
            <w:pPr>
              <w:jc w:val="both"/>
              <w:rPr>
                <w:rFonts w:ascii="Arial" w:hAnsi="Arial" w:cs="Arial"/>
                <w:sz w:val="24"/>
                <w:szCs w:val="24"/>
              </w:rPr>
            </w:pPr>
          </w:p>
          <w:p w14:paraId="764314AD" w14:textId="77777777" w:rsidR="00FC0C1D" w:rsidRPr="00B748AA" w:rsidRDefault="00FC0C1D" w:rsidP="007B3914">
            <w:pPr>
              <w:jc w:val="both"/>
              <w:rPr>
                <w:rFonts w:ascii="Arial" w:hAnsi="Arial" w:cs="Arial"/>
                <w:sz w:val="24"/>
                <w:szCs w:val="24"/>
              </w:rPr>
            </w:pPr>
          </w:p>
        </w:tc>
        <w:tc>
          <w:tcPr>
            <w:tcW w:w="4328" w:type="dxa"/>
          </w:tcPr>
          <w:p w14:paraId="067D352D" w14:textId="77777777" w:rsidR="00682588" w:rsidRPr="00B748AA" w:rsidRDefault="00682588" w:rsidP="007B3914">
            <w:pPr>
              <w:jc w:val="both"/>
              <w:rPr>
                <w:rFonts w:ascii="Arial" w:hAnsi="Arial" w:cs="Arial"/>
                <w:sz w:val="24"/>
                <w:szCs w:val="24"/>
              </w:rPr>
            </w:pPr>
          </w:p>
        </w:tc>
      </w:tr>
      <w:tr w:rsidR="00F9441B" w:rsidRPr="00B748AA" w14:paraId="71AD0FC9" w14:textId="77777777" w:rsidTr="00321561">
        <w:tc>
          <w:tcPr>
            <w:tcW w:w="4328" w:type="dxa"/>
            <w:shd w:val="clear" w:color="auto" w:fill="BFBFBF" w:themeFill="background1" w:themeFillShade="BF"/>
          </w:tcPr>
          <w:p w14:paraId="7190158C" w14:textId="5DBA1E12" w:rsidR="00F9441B" w:rsidRPr="00B748AA" w:rsidRDefault="00F9441B" w:rsidP="007B3914">
            <w:pPr>
              <w:jc w:val="both"/>
              <w:rPr>
                <w:rFonts w:ascii="Arial" w:hAnsi="Arial" w:cs="Arial"/>
                <w:b/>
                <w:bCs/>
                <w:sz w:val="24"/>
                <w:szCs w:val="24"/>
              </w:rPr>
            </w:pPr>
            <w:r w:rsidRPr="00B748AA">
              <w:rPr>
                <w:rFonts w:ascii="Arial" w:hAnsi="Arial" w:cs="Arial"/>
                <w:b/>
                <w:bCs/>
                <w:sz w:val="24"/>
                <w:szCs w:val="24"/>
              </w:rPr>
              <w:t>Signed on behalf of City of Lincoln Council</w:t>
            </w:r>
          </w:p>
          <w:p w14:paraId="30D5C762" w14:textId="77777777" w:rsidR="00F9441B" w:rsidRPr="00B748AA" w:rsidRDefault="00F9441B" w:rsidP="007B3914">
            <w:pPr>
              <w:jc w:val="both"/>
              <w:rPr>
                <w:rFonts w:ascii="Arial" w:hAnsi="Arial" w:cs="Arial"/>
                <w:b/>
                <w:bCs/>
                <w:sz w:val="24"/>
                <w:szCs w:val="24"/>
              </w:rPr>
            </w:pPr>
          </w:p>
        </w:tc>
        <w:tc>
          <w:tcPr>
            <w:tcW w:w="4328" w:type="dxa"/>
          </w:tcPr>
          <w:p w14:paraId="71F8D26A" w14:textId="3CF2272D" w:rsidR="00F9441B" w:rsidRPr="00B748AA" w:rsidRDefault="00F9441B" w:rsidP="007B3914">
            <w:pPr>
              <w:jc w:val="both"/>
              <w:rPr>
                <w:rFonts w:ascii="Arial" w:hAnsi="Arial" w:cs="Arial"/>
                <w:sz w:val="24"/>
                <w:szCs w:val="24"/>
              </w:rPr>
            </w:pPr>
          </w:p>
        </w:tc>
      </w:tr>
      <w:tr w:rsidR="00FC0C1D" w:rsidRPr="00B748AA" w14:paraId="40F4472F" w14:textId="77777777" w:rsidTr="00321561">
        <w:tc>
          <w:tcPr>
            <w:tcW w:w="4328" w:type="dxa"/>
            <w:shd w:val="clear" w:color="auto" w:fill="BFBFBF" w:themeFill="background1" w:themeFillShade="BF"/>
          </w:tcPr>
          <w:p w14:paraId="5AA49D30" w14:textId="77777777" w:rsidR="00FC0C1D" w:rsidRPr="00B748AA" w:rsidRDefault="009D7EB7" w:rsidP="007B3914">
            <w:pPr>
              <w:jc w:val="both"/>
              <w:rPr>
                <w:rFonts w:ascii="Arial" w:hAnsi="Arial" w:cs="Arial"/>
                <w:b/>
                <w:bCs/>
                <w:sz w:val="24"/>
                <w:szCs w:val="24"/>
              </w:rPr>
            </w:pPr>
            <w:r w:rsidRPr="00B748AA">
              <w:rPr>
                <w:rFonts w:ascii="Arial" w:hAnsi="Arial" w:cs="Arial"/>
                <w:b/>
                <w:bCs/>
                <w:sz w:val="24"/>
                <w:szCs w:val="24"/>
              </w:rPr>
              <w:t>Print name</w:t>
            </w:r>
          </w:p>
          <w:p w14:paraId="30B7A6A6" w14:textId="282AB382" w:rsidR="009D7EB7" w:rsidRPr="00B748AA" w:rsidRDefault="009D7EB7" w:rsidP="007B3914">
            <w:pPr>
              <w:jc w:val="both"/>
              <w:rPr>
                <w:rFonts w:ascii="Arial" w:hAnsi="Arial" w:cs="Arial"/>
                <w:b/>
                <w:bCs/>
                <w:sz w:val="24"/>
                <w:szCs w:val="24"/>
              </w:rPr>
            </w:pPr>
          </w:p>
        </w:tc>
        <w:tc>
          <w:tcPr>
            <w:tcW w:w="4328" w:type="dxa"/>
          </w:tcPr>
          <w:p w14:paraId="228B8EFC" w14:textId="77777777" w:rsidR="00FC0C1D" w:rsidRPr="00B748AA" w:rsidRDefault="00FC0C1D" w:rsidP="007B3914">
            <w:pPr>
              <w:jc w:val="both"/>
              <w:rPr>
                <w:rFonts w:ascii="Arial" w:hAnsi="Arial" w:cs="Arial"/>
                <w:sz w:val="24"/>
                <w:szCs w:val="24"/>
              </w:rPr>
            </w:pPr>
          </w:p>
          <w:p w14:paraId="1760A3B8" w14:textId="77777777" w:rsidR="00031B23" w:rsidRPr="00B748AA" w:rsidRDefault="00031B23" w:rsidP="007B3914">
            <w:pPr>
              <w:jc w:val="both"/>
              <w:rPr>
                <w:rFonts w:ascii="Arial" w:hAnsi="Arial" w:cs="Arial"/>
                <w:sz w:val="24"/>
                <w:szCs w:val="24"/>
              </w:rPr>
            </w:pPr>
          </w:p>
          <w:p w14:paraId="108106F3" w14:textId="77777777" w:rsidR="00031B23" w:rsidRPr="00B748AA" w:rsidRDefault="00031B23" w:rsidP="007B3914">
            <w:pPr>
              <w:jc w:val="both"/>
              <w:rPr>
                <w:rFonts w:ascii="Arial" w:hAnsi="Arial" w:cs="Arial"/>
                <w:sz w:val="24"/>
                <w:szCs w:val="24"/>
              </w:rPr>
            </w:pPr>
          </w:p>
        </w:tc>
      </w:tr>
      <w:tr w:rsidR="00FC0C1D" w:rsidRPr="00B748AA" w14:paraId="24F7E164" w14:textId="77777777" w:rsidTr="00321561">
        <w:tc>
          <w:tcPr>
            <w:tcW w:w="4328" w:type="dxa"/>
            <w:shd w:val="clear" w:color="auto" w:fill="BFBFBF" w:themeFill="background1" w:themeFillShade="BF"/>
          </w:tcPr>
          <w:p w14:paraId="5CC442A0" w14:textId="77777777" w:rsidR="00FC0C1D" w:rsidRPr="00B748AA" w:rsidRDefault="009D7EB7" w:rsidP="007B3914">
            <w:pPr>
              <w:jc w:val="both"/>
              <w:rPr>
                <w:rFonts w:ascii="Arial" w:hAnsi="Arial" w:cs="Arial"/>
                <w:b/>
                <w:bCs/>
                <w:sz w:val="24"/>
                <w:szCs w:val="24"/>
              </w:rPr>
            </w:pPr>
            <w:r w:rsidRPr="00B748AA">
              <w:rPr>
                <w:rFonts w:ascii="Arial" w:hAnsi="Arial" w:cs="Arial"/>
                <w:b/>
                <w:bCs/>
                <w:sz w:val="24"/>
                <w:szCs w:val="24"/>
              </w:rPr>
              <w:t>Date</w:t>
            </w:r>
          </w:p>
          <w:p w14:paraId="29056201" w14:textId="78215228" w:rsidR="009D7EB7" w:rsidRPr="00B748AA" w:rsidRDefault="009D7EB7" w:rsidP="007B3914">
            <w:pPr>
              <w:jc w:val="both"/>
              <w:rPr>
                <w:rFonts w:ascii="Arial" w:hAnsi="Arial" w:cs="Arial"/>
                <w:b/>
                <w:bCs/>
                <w:sz w:val="24"/>
                <w:szCs w:val="24"/>
              </w:rPr>
            </w:pPr>
          </w:p>
        </w:tc>
        <w:tc>
          <w:tcPr>
            <w:tcW w:w="4328" w:type="dxa"/>
          </w:tcPr>
          <w:p w14:paraId="4632837C" w14:textId="77777777" w:rsidR="00FC0C1D" w:rsidRPr="00B748AA" w:rsidRDefault="00FC0C1D" w:rsidP="007B3914">
            <w:pPr>
              <w:jc w:val="both"/>
              <w:rPr>
                <w:rFonts w:ascii="Arial" w:hAnsi="Arial" w:cs="Arial"/>
                <w:sz w:val="24"/>
                <w:szCs w:val="24"/>
              </w:rPr>
            </w:pPr>
          </w:p>
          <w:p w14:paraId="42FD81C7" w14:textId="77777777" w:rsidR="00031B23" w:rsidRPr="00B748AA" w:rsidRDefault="00031B23" w:rsidP="007B3914">
            <w:pPr>
              <w:jc w:val="both"/>
              <w:rPr>
                <w:rFonts w:ascii="Arial" w:hAnsi="Arial" w:cs="Arial"/>
                <w:sz w:val="24"/>
                <w:szCs w:val="24"/>
              </w:rPr>
            </w:pPr>
          </w:p>
          <w:p w14:paraId="4E8D7CC1" w14:textId="77777777" w:rsidR="00031B23" w:rsidRPr="00B748AA" w:rsidRDefault="00031B23" w:rsidP="007B3914">
            <w:pPr>
              <w:jc w:val="both"/>
              <w:rPr>
                <w:rFonts w:ascii="Arial" w:hAnsi="Arial" w:cs="Arial"/>
                <w:sz w:val="24"/>
                <w:szCs w:val="24"/>
              </w:rPr>
            </w:pPr>
          </w:p>
        </w:tc>
      </w:tr>
    </w:tbl>
    <w:p w14:paraId="527D5185" w14:textId="77777777" w:rsidR="009D7EB7" w:rsidRPr="00B748AA" w:rsidRDefault="009D7EB7" w:rsidP="007B3914">
      <w:pPr>
        <w:spacing w:line="240" w:lineRule="auto"/>
        <w:jc w:val="both"/>
        <w:rPr>
          <w:rFonts w:ascii="Arial" w:hAnsi="Arial" w:cs="Arial"/>
          <w:b/>
          <w:bCs/>
          <w:sz w:val="24"/>
          <w:szCs w:val="24"/>
        </w:rPr>
      </w:pPr>
    </w:p>
    <w:p w14:paraId="710DB419" w14:textId="77777777" w:rsidR="001A282E" w:rsidRPr="00B748AA" w:rsidRDefault="001A282E" w:rsidP="007B3914">
      <w:pPr>
        <w:jc w:val="both"/>
        <w:rPr>
          <w:rFonts w:ascii="Arial" w:hAnsi="Arial" w:cs="Arial"/>
          <w:b/>
          <w:bCs/>
          <w:sz w:val="24"/>
          <w:szCs w:val="24"/>
        </w:rPr>
      </w:pPr>
      <w:r w:rsidRPr="00B748AA">
        <w:rPr>
          <w:rFonts w:ascii="Arial" w:hAnsi="Arial" w:cs="Arial"/>
          <w:b/>
          <w:bCs/>
          <w:sz w:val="24"/>
          <w:szCs w:val="24"/>
        </w:rPr>
        <w:br w:type="page"/>
      </w:r>
    </w:p>
    <w:p w14:paraId="31E014A3" w14:textId="320D7681" w:rsidR="00FF35B6" w:rsidRPr="00B748AA" w:rsidRDefault="00FF35B6" w:rsidP="007B3914">
      <w:pPr>
        <w:spacing w:line="240" w:lineRule="auto"/>
        <w:ind w:left="360"/>
        <w:jc w:val="both"/>
        <w:rPr>
          <w:rFonts w:ascii="Arial" w:hAnsi="Arial" w:cs="Arial"/>
          <w:sz w:val="24"/>
          <w:szCs w:val="24"/>
        </w:rPr>
      </w:pPr>
      <w:r w:rsidRPr="00B748AA">
        <w:rPr>
          <w:rFonts w:ascii="Arial" w:hAnsi="Arial" w:cs="Arial"/>
          <w:b/>
          <w:bCs/>
          <w:sz w:val="24"/>
          <w:szCs w:val="24"/>
        </w:rPr>
        <w:lastRenderedPageBreak/>
        <w:t xml:space="preserve">Section </w:t>
      </w:r>
      <w:r w:rsidR="008421CF" w:rsidRPr="00B748AA">
        <w:rPr>
          <w:rFonts w:ascii="Arial" w:hAnsi="Arial" w:cs="Arial"/>
          <w:b/>
          <w:bCs/>
          <w:sz w:val="24"/>
          <w:szCs w:val="24"/>
        </w:rPr>
        <w:t>10</w:t>
      </w:r>
      <w:r w:rsidR="000D08C5" w:rsidRPr="00B748AA">
        <w:rPr>
          <w:rFonts w:ascii="Arial" w:hAnsi="Arial" w:cs="Arial"/>
          <w:b/>
          <w:bCs/>
          <w:sz w:val="24"/>
          <w:szCs w:val="24"/>
        </w:rPr>
        <w:t xml:space="preserve"> -</w:t>
      </w:r>
      <w:r w:rsidRPr="00B748AA">
        <w:rPr>
          <w:rFonts w:ascii="Arial" w:hAnsi="Arial" w:cs="Arial"/>
          <w:b/>
          <w:bCs/>
          <w:sz w:val="24"/>
          <w:szCs w:val="24"/>
        </w:rPr>
        <w:t xml:space="preserve"> Meaning of </w:t>
      </w:r>
      <w:r w:rsidR="000D08C5" w:rsidRPr="00B748AA">
        <w:rPr>
          <w:rFonts w:ascii="Arial" w:hAnsi="Arial" w:cs="Arial"/>
          <w:b/>
          <w:bCs/>
          <w:sz w:val="24"/>
          <w:szCs w:val="24"/>
        </w:rPr>
        <w:t>w</w:t>
      </w:r>
      <w:r w:rsidRPr="00B748AA">
        <w:rPr>
          <w:rFonts w:ascii="Arial" w:hAnsi="Arial" w:cs="Arial"/>
          <w:b/>
          <w:bCs/>
          <w:sz w:val="24"/>
          <w:szCs w:val="24"/>
        </w:rPr>
        <w:t xml:space="preserve">ords </w:t>
      </w:r>
    </w:p>
    <w:p w14:paraId="7C848C2D" w14:textId="1E7FC39E" w:rsidR="00FF35B6" w:rsidRPr="00B748AA" w:rsidRDefault="00FF35B6" w:rsidP="007B3914">
      <w:pPr>
        <w:spacing w:line="240" w:lineRule="auto"/>
        <w:ind w:left="360"/>
        <w:jc w:val="both"/>
        <w:rPr>
          <w:rFonts w:ascii="Arial" w:hAnsi="Arial" w:cs="Arial"/>
          <w:sz w:val="24"/>
          <w:szCs w:val="24"/>
        </w:rPr>
      </w:pPr>
      <w:r w:rsidRPr="00B748AA">
        <w:rPr>
          <w:rFonts w:ascii="Arial" w:hAnsi="Arial" w:cs="Arial"/>
          <w:sz w:val="24"/>
          <w:szCs w:val="24"/>
        </w:rPr>
        <w:t xml:space="preserve">This section sets out what we mean by the words used in your tenancy agreement. </w:t>
      </w:r>
      <w:r w:rsidR="00693E7A" w:rsidRPr="00B748AA">
        <w:rPr>
          <w:rFonts w:ascii="Arial" w:hAnsi="Arial" w:cs="Arial"/>
          <w:sz w:val="24"/>
          <w:szCs w:val="24"/>
        </w:rPr>
        <w:t>The words have very exact meanings in this agreement because it is a legal document. The words may have a more general or more limited meaning than you would normally expect.</w:t>
      </w:r>
    </w:p>
    <w:p w14:paraId="03BDFD09" w14:textId="32C857A8" w:rsidR="00E34483" w:rsidRPr="00B748AA" w:rsidRDefault="00E34483" w:rsidP="007B3914">
      <w:pPr>
        <w:spacing w:line="240" w:lineRule="auto"/>
        <w:ind w:left="360"/>
        <w:jc w:val="both"/>
        <w:rPr>
          <w:rFonts w:ascii="Arial" w:hAnsi="Arial" w:cs="Arial"/>
          <w:sz w:val="24"/>
          <w:szCs w:val="24"/>
        </w:rPr>
      </w:pPr>
      <w:r w:rsidRPr="00B748AA">
        <w:rPr>
          <w:rFonts w:ascii="Arial" w:hAnsi="Arial" w:cs="Arial"/>
          <w:sz w:val="24"/>
          <w:szCs w:val="24"/>
        </w:rPr>
        <w:t>Where we make reference to any relevant laws (Acts)</w:t>
      </w:r>
      <w:r w:rsidR="0026268C" w:rsidRPr="00B748AA">
        <w:rPr>
          <w:rFonts w:ascii="Arial" w:hAnsi="Arial" w:cs="Arial"/>
          <w:sz w:val="24"/>
          <w:szCs w:val="24"/>
        </w:rPr>
        <w:t xml:space="preserve">, we </w:t>
      </w:r>
      <w:r w:rsidR="00D52BF0" w:rsidRPr="00B748AA">
        <w:rPr>
          <w:rFonts w:ascii="Arial" w:hAnsi="Arial" w:cs="Arial"/>
          <w:sz w:val="24"/>
          <w:szCs w:val="24"/>
        </w:rPr>
        <w:t xml:space="preserve">mean the current law or any subsequent </w:t>
      </w:r>
      <w:r w:rsidR="00E47F85" w:rsidRPr="00B748AA">
        <w:rPr>
          <w:rFonts w:ascii="Arial" w:hAnsi="Arial" w:cs="Arial"/>
          <w:sz w:val="24"/>
          <w:szCs w:val="24"/>
        </w:rPr>
        <w:t>amendments or regulations in the future that govern any part of this agreement.</w:t>
      </w:r>
    </w:p>
    <w:tbl>
      <w:tblPr>
        <w:tblStyle w:val="TableGrid"/>
        <w:tblW w:w="0" w:type="auto"/>
        <w:tblInd w:w="360" w:type="dxa"/>
        <w:tblLook w:val="04A0" w:firstRow="1" w:lastRow="0" w:firstColumn="1" w:lastColumn="0" w:noHBand="0" w:noVBand="1"/>
      </w:tblPr>
      <w:tblGrid>
        <w:gridCol w:w="4286"/>
        <w:gridCol w:w="4370"/>
      </w:tblGrid>
      <w:tr w:rsidR="002C51F5" w:rsidRPr="00B748AA" w14:paraId="63387F93" w14:textId="77777777" w:rsidTr="0019658A">
        <w:tc>
          <w:tcPr>
            <w:tcW w:w="4286" w:type="dxa"/>
          </w:tcPr>
          <w:p w14:paraId="4DF25D71" w14:textId="1D9972A5" w:rsidR="002C51F5" w:rsidRPr="00B748AA" w:rsidRDefault="002C51F5" w:rsidP="007B3914">
            <w:pPr>
              <w:jc w:val="both"/>
              <w:rPr>
                <w:rFonts w:ascii="Arial" w:hAnsi="Arial" w:cs="Arial"/>
                <w:sz w:val="24"/>
                <w:szCs w:val="24"/>
              </w:rPr>
            </w:pPr>
            <w:r w:rsidRPr="00B748AA">
              <w:rPr>
                <w:rFonts w:ascii="Arial" w:hAnsi="Arial" w:cs="Arial"/>
                <w:b/>
                <w:bCs/>
                <w:sz w:val="24"/>
                <w:szCs w:val="24"/>
              </w:rPr>
              <w:t xml:space="preserve">You, your, or tenant </w:t>
            </w:r>
          </w:p>
          <w:p w14:paraId="34FC8550" w14:textId="4611BA43" w:rsidR="002C51F5" w:rsidRPr="00B748AA" w:rsidRDefault="002C51F5" w:rsidP="007B3914">
            <w:pPr>
              <w:jc w:val="both"/>
              <w:rPr>
                <w:rFonts w:ascii="Arial" w:hAnsi="Arial" w:cs="Arial"/>
                <w:sz w:val="24"/>
                <w:szCs w:val="24"/>
              </w:rPr>
            </w:pPr>
          </w:p>
        </w:tc>
        <w:tc>
          <w:tcPr>
            <w:tcW w:w="4370" w:type="dxa"/>
          </w:tcPr>
          <w:p w14:paraId="44EDFDAF" w14:textId="6719F910" w:rsidR="00F23B82" w:rsidRPr="00B748AA" w:rsidRDefault="00F23B82" w:rsidP="007B3914">
            <w:pPr>
              <w:pStyle w:val="Default"/>
              <w:jc w:val="both"/>
            </w:pPr>
            <w:r w:rsidRPr="00B748AA">
              <w:t xml:space="preserve">If you are joint tenants, the word ‘you’ or ‘tenant’ refers to both tenants but also to either tenant. This is because each of you, as individuals, has complete responsibility for keeping to the terms of the Tenancy Agreement. </w:t>
            </w:r>
          </w:p>
          <w:p w14:paraId="56931279" w14:textId="77777777" w:rsidR="002C51F5" w:rsidRPr="00B748AA" w:rsidRDefault="002C51F5" w:rsidP="007B3914">
            <w:pPr>
              <w:jc w:val="both"/>
              <w:rPr>
                <w:rFonts w:ascii="Arial" w:hAnsi="Arial" w:cs="Arial"/>
                <w:sz w:val="24"/>
                <w:szCs w:val="24"/>
              </w:rPr>
            </w:pPr>
          </w:p>
        </w:tc>
      </w:tr>
      <w:tr w:rsidR="002C51F5" w:rsidRPr="00B748AA" w14:paraId="343537C2" w14:textId="77777777" w:rsidTr="0019658A">
        <w:tc>
          <w:tcPr>
            <w:tcW w:w="4286" w:type="dxa"/>
          </w:tcPr>
          <w:p w14:paraId="09831F85" w14:textId="6202B9A9" w:rsidR="002C51F5" w:rsidRPr="00B748AA" w:rsidRDefault="00F23B82" w:rsidP="007B3914">
            <w:pPr>
              <w:jc w:val="both"/>
              <w:rPr>
                <w:rFonts w:ascii="Arial" w:hAnsi="Arial" w:cs="Arial"/>
                <w:sz w:val="24"/>
                <w:szCs w:val="24"/>
              </w:rPr>
            </w:pPr>
            <w:r w:rsidRPr="00B748AA">
              <w:rPr>
                <w:rFonts w:ascii="Arial" w:hAnsi="Arial" w:cs="Arial"/>
                <w:b/>
                <w:bCs/>
                <w:sz w:val="24"/>
                <w:szCs w:val="24"/>
              </w:rPr>
              <w:t>We, us, our, the council</w:t>
            </w:r>
            <w:r w:rsidR="00920F06" w:rsidRPr="00B748AA">
              <w:rPr>
                <w:rFonts w:ascii="Arial" w:hAnsi="Arial" w:cs="Arial"/>
                <w:b/>
                <w:bCs/>
                <w:sz w:val="24"/>
                <w:szCs w:val="24"/>
              </w:rPr>
              <w:t xml:space="preserve"> </w:t>
            </w:r>
          </w:p>
        </w:tc>
        <w:tc>
          <w:tcPr>
            <w:tcW w:w="4370" w:type="dxa"/>
          </w:tcPr>
          <w:p w14:paraId="065CE120" w14:textId="26221494" w:rsidR="002C51F5" w:rsidRPr="00B748AA" w:rsidRDefault="00F23B82" w:rsidP="007B3914">
            <w:pPr>
              <w:jc w:val="both"/>
              <w:rPr>
                <w:rFonts w:ascii="Arial" w:hAnsi="Arial" w:cs="Arial"/>
                <w:sz w:val="24"/>
                <w:szCs w:val="24"/>
              </w:rPr>
            </w:pPr>
            <w:r w:rsidRPr="00B748AA">
              <w:rPr>
                <w:rFonts w:ascii="Arial" w:hAnsi="Arial" w:cs="Arial"/>
                <w:sz w:val="24"/>
                <w:szCs w:val="24"/>
              </w:rPr>
              <w:t>City of Lincoln Council - the landlord of your property</w:t>
            </w:r>
            <w:r w:rsidR="009D15ED" w:rsidRPr="00B748AA">
              <w:rPr>
                <w:rFonts w:ascii="Arial" w:hAnsi="Arial" w:cs="Arial"/>
                <w:sz w:val="24"/>
                <w:szCs w:val="24"/>
              </w:rPr>
              <w:t xml:space="preserve"> (o</w:t>
            </w:r>
            <w:r w:rsidR="00136A93" w:rsidRPr="00B748AA">
              <w:rPr>
                <w:rFonts w:ascii="Arial" w:hAnsi="Arial" w:cs="Arial"/>
                <w:sz w:val="24"/>
                <w:szCs w:val="24"/>
              </w:rPr>
              <w:t>u</w:t>
            </w:r>
            <w:r w:rsidR="009D15ED" w:rsidRPr="00B748AA">
              <w:rPr>
                <w:rFonts w:ascii="Arial" w:hAnsi="Arial" w:cs="Arial"/>
                <w:sz w:val="24"/>
                <w:szCs w:val="24"/>
              </w:rPr>
              <w:t>r officers, approves contractors</w:t>
            </w:r>
            <w:r w:rsidR="00136A93" w:rsidRPr="00B748AA">
              <w:rPr>
                <w:rFonts w:ascii="Arial" w:hAnsi="Arial" w:cs="Arial"/>
                <w:sz w:val="24"/>
                <w:szCs w:val="24"/>
              </w:rPr>
              <w:t xml:space="preserve"> and agents)</w:t>
            </w:r>
          </w:p>
        </w:tc>
      </w:tr>
      <w:tr w:rsidR="002C51F5" w:rsidRPr="00B748AA" w14:paraId="744F8C6B" w14:textId="77777777" w:rsidTr="0019658A">
        <w:tc>
          <w:tcPr>
            <w:tcW w:w="4286" w:type="dxa"/>
          </w:tcPr>
          <w:p w14:paraId="78A8CA9D" w14:textId="06D6302C" w:rsidR="002C51F5" w:rsidRPr="00B748AA" w:rsidRDefault="00136A93" w:rsidP="007B3914">
            <w:pPr>
              <w:jc w:val="both"/>
              <w:rPr>
                <w:rFonts w:ascii="Arial" w:hAnsi="Arial" w:cs="Arial"/>
                <w:sz w:val="24"/>
                <w:szCs w:val="24"/>
              </w:rPr>
            </w:pPr>
            <w:r w:rsidRPr="00B748AA">
              <w:rPr>
                <w:rFonts w:ascii="Arial" w:hAnsi="Arial" w:cs="Arial"/>
                <w:b/>
                <w:bCs/>
                <w:sz w:val="24"/>
                <w:szCs w:val="24"/>
              </w:rPr>
              <w:t>Your home, the home, the property</w:t>
            </w:r>
            <w:r w:rsidR="00920F06" w:rsidRPr="00B748AA">
              <w:rPr>
                <w:rFonts w:ascii="Arial" w:hAnsi="Arial" w:cs="Arial"/>
                <w:b/>
                <w:bCs/>
                <w:sz w:val="24"/>
                <w:szCs w:val="24"/>
              </w:rPr>
              <w:t xml:space="preserve"> </w:t>
            </w:r>
          </w:p>
        </w:tc>
        <w:tc>
          <w:tcPr>
            <w:tcW w:w="4370" w:type="dxa"/>
          </w:tcPr>
          <w:p w14:paraId="48ECD115" w14:textId="77777777" w:rsidR="00F630AE" w:rsidRPr="00B748AA" w:rsidRDefault="00F630AE" w:rsidP="007B3914">
            <w:pPr>
              <w:pStyle w:val="Default"/>
              <w:jc w:val="both"/>
            </w:pPr>
            <w:r w:rsidRPr="00B748AA">
              <w:t xml:space="preserve">This is the building or part of a building that you have the right to occupy under this agreement. It also includes any garden that is part of the property and is used only by you and members of your household. It does not include any area that you share with another household. </w:t>
            </w:r>
          </w:p>
          <w:p w14:paraId="7E71F1A0" w14:textId="77777777" w:rsidR="002C51F5" w:rsidRPr="00B748AA" w:rsidRDefault="002C51F5" w:rsidP="007B3914">
            <w:pPr>
              <w:jc w:val="both"/>
              <w:rPr>
                <w:rFonts w:ascii="Arial" w:hAnsi="Arial" w:cs="Arial"/>
                <w:sz w:val="24"/>
                <w:szCs w:val="24"/>
              </w:rPr>
            </w:pPr>
          </w:p>
        </w:tc>
      </w:tr>
      <w:tr w:rsidR="002C51F5" w:rsidRPr="00B748AA" w14:paraId="063F17CB" w14:textId="77777777" w:rsidTr="0019658A">
        <w:tc>
          <w:tcPr>
            <w:tcW w:w="4286" w:type="dxa"/>
          </w:tcPr>
          <w:p w14:paraId="2ACAEA78" w14:textId="20A8CB1E" w:rsidR="002C51F5" w:rsidRPr="00B748AA" w:rsidRDefault="00E943C0" w:rsidP="007B3914">
            <w:pPr>
              <w:jc w:val="both"/>
              <w:rPr>
                <w:rFonts w:ascii="Arial" w:hAnsi="Arial" w:cs="Arial"/>
                <w:sz w:val="24"/>
                <w:szCs w:val="24"/>
              </w:rPr>
            </w:pPr>
            <w:r w:rsidRPr="00B748AA">
              <w:rPr>
                <w:rFonts w:ascii="Arial" w:hAnsi="Arial" w:cs="Arial"/>
                <w:b/>
                <w:bCs/>
                <w:sz w:val="24"/>
                <w:szCs w:val="24"/>
              </w:rPr>
              <w:t xml:space="preserve">Housing Officer </w:t>
            </w:r>
          </w:p>
        </w:tc>
        <w:tc>
          <w:tcPr>
            <w:tcW w:w="4370" w:type="dxa"/>
          </w:tcPr>
          <w:p w14:paraId="4591D256" w14:textId="578DFA8C" w:rsidR="002C51F5" w:rsidRPr="00B748AA" w:rsidRDefault="00E02468" w:rsidP="007B3914">
            <w:pPr>
              <w:jc w:val="both"/>
              <w:rPr>
                <w:rFonts w:ascii="Arial" w:hAnsi="Arial" w:cs="Arial"/>
                <w:sz w:val="24"/>
                <w:szCs w:val="24"/>
              </w:rPr>
            </w:pPr>
            <w:r w:rsidRPr="00B748AA">
              <w:rPr>
                <w:rFonts w:ascii="Arial" w:hAnsi="Arial" w:cs="Arial"/>
                <w:sz w:val="24"/>
                <w:szCs w:val="24"/>
              </w:rPr>
              <w:t>A member of staff employed by the council to manage tenancies.</w:t>
            </w:r>
          </w:p>
        </w:tc>
      </w:tr>
      <w:tr w:rsidR="002C51F5" w:rsidRPr="00B748AA" w14:paraId="64B9A43A" w14:textId="77777777" w:rsidTr="0019658A">
        <w:tc>
          <w:tcPr>
            <w:tcW w:w="4286" w:type="dxa"/>
          </w:tcPr>
          <w:p w14:paraId="3D808576" w14:textId="243D203C" w:rsidR="002C51F5" w:rsidRPr="00B748AA" w:rsidRDefault="00E02468" w:rsidP="007B3914">
            <w:pPr>
              <w:jc w:val="both"/>
              <w:rPr>
                <w:rFonts w:ascii="Arial" w:hAnsi="Arial" w:cs="Arial"/>
                <w:b/>
                <w:bCs/>
                <w:sz w:val="24"/>
                <w:szCs w:val="24"/>
              </w:rPr>
            </w:pPr>
            <w:r w:rsidRPr="00B748AA">
              <w:rPr>
                <w:rFonts w:ascii="Arial" w:hAnsi="Arial" w:cs="Arial"/>
                <w:b/>
                <w:bCs/>
                <w:sz w:val="24"/>
                <w:szCs w:val="24"/>
              </w:rPr>
              <w:t>Member of the Housing Team</w:t>
            </w:r>
            <w:r w:rsidR="00920F06" w:rsidRPr="00B748AA">
              <w:rPr>
                <w:rFonts w:ascii="Arial" w:hAnsi="Arial" w:cs="Arial"/>
                <w:b/>
                <w:bCs/>
                <w:sz w:val="24"/>
                <w:szCs w:val="24"/>
              </w:rPr>
              <w:t xml:space="preserve"> </w:t>
            </w:r>
          </w:p>
        </w:tc>
        <w:tc>
          <w:tcPr>
            <w:tcW w:w="4370" w:type="dxa"/>
          </w:tcPr>
          <w:p w14:paraId="068CDAFC" w14:textId="63CCF797" w:rsidR="002C51F5" w:rsidRPr="00B748AA" w:rsidRDefault="00E02468" w:rsidP="007B3914">
            <w:pPr>
              <w:jc w:val="both"/>
              <w:rPr>
                <w:rFonts w:ascii="Arial" w:hAnsi="Arial" w:cs="Arial"/>
                <w:sz w:val="24"/>
                <w:szCs w:val="24"/>
              </w:rPr>
            </w:pPr>
            <w:r w:rsidRPr="00B748AA">
              <w:rPr>
                <w:rFonts w:ascii="Arial" w:hAnsi="Arial" w:cs="Arial"/>
                <w:sz w:val="24"/>
                <w:szCs w:val="24"/>
              </w:rPr>
              <w:t xml:space="preserve">Any </w:t>
            </w:r>
            <w:r w:rsidR="0080792D" w:rsidRPr="00B748AA">
              <w:rPr>
                <w:rFonts w:ascii="Arial" w:hAnsi="Arial" w:cs="Arial"/>
                <w:sz w:val="24"/>
                <w:szCs w:val="24"/>
              </w:rPr>
              <w:t xml:space="preserve">member of staff working in housing, including tenancy management, </w:t>
            </w:r>
            <w:r w:rsidR="0089358B" w:rsidRPr="00B748AA">
              <w:rPr>
                <w:rFonts w:ascii="Arial" w:hAnsi="Arial" w:cs="Arial"/>
                <w:sz w:val="24"/>
                <w:szCs w:val="24"/>
              </w:rPr>
              <w:t xml:space="preserve">homelessness and allocations, </w:t>
            </w:r>
            <w:r w:rsidR="00DD1068" w:rsidRPr="00B748AA">
              <w:rPr>
                <w:rFonts w:ascii="Arial" w:hAnsi="Arial" w:cs="Arial"/>
                <w:sz w:val="24"/>
                <w:szCs w:val="24"/>
              </w:rPr>
              <w:t>housing repairs or planned maintenance</w:t>
            </w:r>
          </w:p>
        </w:tc>
      </w:tr>
      <w:tr w:rsidR="002C51F5" w:rsidRPr="00B748AA" w14:paraId="1EB82BBE" w14:textId="77777777" w:rsidTr="0019658A">
        <w:tc>
          <w:tcPr>
            <w:tcW w:w="4286" w:type="dxa"/>
          </w:tcPr>
          <w:p w14:paraId="306E57B8" w14:textId="08F452BD" w:rsidR="00766879" w:rsidRPr="00B748AA" w:rsidRDefault="00766879" w:rsidP="007B3914">
            <w:pPr>
              <w:pStyle w:val="Default"/>
              <w:jc w:val="both"/>
            </w:pPr>
            <w:r w:rsidRPr="00B748AA">
              <w:rPr>
                <w:b/>
                <w:bCs/>
              </w:rPr>
              <w:t xml:space="preserve">Animals </w:t>
            </w:r>
          </w:p>
          <w:p w14:paraId="40DE2521" w14:textId="77777777" w:rsidR="002C51F5" w:rsidRPr="00B748AA" w:rsidRDefault="002C51F5" w:rsidP="007B3914">
            <w:pPr>
              <w:jc w:val="both"/>
              <w:rPr>
                <w:rFonts w:ascii="Arial" w:hAnsi="Arial" w:cs="Arial"/>
                <w:sz w:val="24"/>
                <w:szCs w:val="24"/>
              </w:rPr>
            </w:pPr>
          </w:p>
        </w:tc>
        <w:tc>
          <w:tcPr>
            <w:tcW w:w="4370" w:type="dxa"/>
          </w:tcPr>
          <w:p w14:paraId="3E5EBD9D" w14:textId="77777777" w:rsidR="00766879" w:rsidRPr="00B748AA" w:rsidRDefault="00766879" w:rsidP="007B3914">
            <w:pPr>
              <w:pStyle w:val="Default"/>
              <w:jc w:val="both"/>
            </w:pPr>
            <w:r w:rsidRPr="00B748AA">
              <w:t xml:space="preserve">Any type of animal including mammals, reptiles, birds or livestock. </w:t>
            </w:r>
          </w:p>
          <w:p w14:paraId="25433796" w14:textId="77777777" w:rsidR="002C51F5" w:rsidRPr="00B748AA" w:rsidRDefault="002C51F5" w:rsidP="007B3914">
            <w:pPr>
              <w:jc w:val="both"/>
              <w:rPr>
                <w:rFonts w:ascii="Arial" w:hAnsi="Arial" w:cs="Arial"/>
                <w:sz w:val="24"/>
                <w:szCs w:val="24"/>
              </w:rPr>
            </w:pPr>
          </w:p>
        </w:tc>
      </w:tr>
      <w:tr w:rsidR="002C51F5" w:rsidRPr="00B748AA" w14:paraId="76CD4407" w14:textId="77777777" w:rsidTr="0019658A">
        <w:tc>
          <w:tcPr>
            <w:tcW w:w="4286" w:type="dxa"/>
          </w:tcPr>
          <w:p w14:paraId="3DEA874D" w14:textId="65EE475B" w:rsidR="00766879" w:rsidRPr="00B748AA" w:rsidRDefault="00766879" w:rsidP="007B3914">
            <w:pPr>
              <w:pStyle w:val="Default"/>
              <w:jc w:val="both"/>
            </w:pPr>
            <w:r w:rsidRPr="00B748AA">
              <w:rPr>
                <w:b/>
                <w:bCs/>
              </w:rPr>
              <w:t xml:space="preserve">Anti-Social Behaviour </w:t>
            </w:r>
            <w:r w:rsidR="00EB72C8" w:rsidRPr="00B748AA">
              <w:rPr>
                <w:b/>
                <w:bCs/>
              </w:rPr>
              <w:t>(ASB)</w:t>
            </w:r>
            <w:r w:rsidR="00920F06" w:rsidRPr="00B748AA">
              <w:rPr>
                <w:b/>
                <w:bCs/>
              </w:rPr>
              <w:t xml:space="preserve"> </w:t>
            </w:r>
          </w:p>
          <w:p w14:paraId="60058C61" w14:textId="77777777" w:rsidR="002C51F5" w:rsidRPr="00B748AA" w:rsidRDefault="002C51F5" w:rsidP="007B3914">
            <w:pPr>
              <w:jc w:val="both"/>
              <w:rPr>
                <w:rFonts w:ascii="Arial" w:hAnsi="Arial" w:cs="Arial"/>
                <w:sz w:val="24"/>
                <w:szCs w:val="24"/>
              </w:rPr>
            </w:pPr>
          </w:p>
        </w:tc>
        <w:tc>
          <w:tcPr>
            <w:tcW w:w="4370" w:type="dxa"/>
          </w:tcPr>
          <w:p w14:paraId="56BCBF7C" w14:textId="77777777" w:rsidR="00DD30C8" w:rsidRPr="00B748AA" w:rsidRDefault="00DD30C8" w:rsidP="007B3914">
            <w:pPr>
              <w:pStyle w:val="Default"/>
              <w:jc w:val="both"/>
            </w:pPr>
            <w:r w:rsidRPr="00B748AA">
              <w:t xml:space="preserve">(a) conduct that has caused, or is likely to cause, harassment, alarm or distress to any person, </w:t>
            </w:r>
          </w:p>
          <w:p w14:paraId="220AEBD0" w14:textId="77777777" w:rsidR="00DD30C8" w:rsidRPr="00B748AA" w:rsidRDefault="00DD30C8" w:rsidP="007B3914">
            <w:pPr>
              <w:pStyle w:val="Default"/>
              <w:jc w:val="both"/>
            </w:pPr>
            <w:r w:rsidRPr="00B748AA">
              <w:t xml:space="preserve">(b) conduct capable of causing nuisance or annoyance to a person in relation to that person’s occupation of residential premises, or </w:t>
            </w:r>
          </w:p>
          <w:p w14:paraId="4FE7484B" w14:textId="30DF13B2" w:rsidR="002C51F5" w:rsidRPr="00B748AA" w:rsidRDefault="00DD30C8" w:rsidP="007B3914">
            <w:pPr>
              <w:jc w:val="both"/>
              <w:rPr>
                <w:rFonts w:ascii="Arial" w:hAnsi="Arial" w:cs="Arial"/>
                <w:sz w:val="24"/>
                <w:szCs w:val="24"/>
              </w:rPr>
            </w:pPr>
            <w:r w:rsidRPr="00B748AA">
              <w:rPr>
                <w:rFonts w:ascii="Arial" w:hAnsi="Arial" w:cs="Arial"/>
                <w:sz w:val="24"/>
                <w:szCs w:val="24"/>
              </w:rPr>
              <w:t xml:space="preserve">(c) conduct capable of causing housing-related nuisance or annoyance to any person. </w:t>
            </w:r>
          </w:p>
        </w:tc>
      </w:tr>
      <w:tr w:rsidR="002C51F5" w:rsidRPr="00B748AA" w14:paraId="3504C433" w14:textId="77777777" w:rsidTr="0019658A">
        <w:tc>
          <w:tcPr>
            <w:tcW w:w="4286" w:type="dxa"/>
          </w:tcPr>
          <w:p w14:paraId="4B0F2035" w14:textId="787334BE" w:rsidR="00DD30C8" w:rsidRPr="00B748AA" w:rsidRDefault="00DD30C8" w:rsidP="007B3914">
            <w:pPr>
              <w:pStyle w:val="Default"/>
              <w:jc w:val="both"/>
            </w:pPr>
            <w:r w:rsidRPr="00B748AA">
              <w:rPr>
                <w:b/>
                <w:bCs/>
              </w:rPr>
              <w:lastRenderedPageBreak/>
              <w:t xml:space="preserve">Assignment </w:t>
            </w:r>
          </w:p>
          <w:p w14:paraId="62475469" w14:textId="77777777" w:rsidR="002C51F5" w:rsidRPr="00B748AA" w:rsidRDefault="002C51F5" w:rsidP="007B3914">
            <w:pPr>
              <w:jc w:val="both"/>
              <w:rPr>
                <w:rFonts w:ascii="Arial" w:hAnsi="Arial" w:cs="Arial"/>
                <w:sz w:val="24"/>
                <w:szCs w:val="24"/>
              </w:rPr>
            </w:pPr>
          </w:p>
        </w:tc>
        <w:tc>
          <w:tcPr>
            <w:tcW w:w="4370" w:type="dxa"/>
          </w:tcPr>
          <w:p w14:paraId="69FC34B0" w14:textId="77777777" w:rsidR="00DD30C8" w:rsidRPr="00B748AA" w:rsidRDefault="00DD30C8" w:rsidP="007B3914">
            <w:pPr>
              <w:pStyle w:val="Default"/>
              <w:jc w:val="both"/>
            </w:pPr>
            <w:r w:rsidRPr="00B748AA">
              <w:t xml:space="preserve">legal transfer of a tenancy by deed by the tenant to a person who meets the criteria as set down in law. </w:t>
            </w:r>
          </w:p>
          <w:p w14:paraId="657E3003" w14:textId="77777777" w:rsidR="002C51F5" w:rsidRPr="00B748AA" w:rsidRDefault="002C51F5" w:rsidP="007B3914">
            <w:pPr>
              <w:jc w:val="both"/>
              <w:rPr>
                <w:rFonts w:ascii="Arial" w:hAnsi="Arial" w:cs="Arial"/>
                <w:sz w:val="24"/>
                <w:szCs w:val="24"/>
              </w:rPr>
            </w:pPr>
          </w:p>
        </w:tc>
      </w:tr>
      <w:tr w:rsidR="002C51F5" w:rsidRPr="00B748AA" w14:paraId="3400FF44" w14:textId="77777777" w:rsidTr="0019658A">
        <w:tc>
          <w:tcPr>
            <w:tcW w:w="4286" w:type="dxa"/>
          </w:tcPr>
          <w:p w14:paraId="5BF5C54B" w14:textId="7FB4CDB0" w:rsidR="00DD30C8" w:rsidRPr="00B748AA" w:rsidRDefault="00DD30C8" w:rsidP="007B3914">
            <w:pPr>
              <w:pStyle w:val="Default"/>
              <w:jc w:val="both"/>
            </w:pPr>
            <w:r w:rsidRPr="00B748AA">
              <w:rPr>
                <w:b/>
                <w:bCs/>
              </w:rPr>
              <w:t xml:space="preserve">Domestic Abuse </w:t>
            </w:r>
          </w:p>
          <w:p w14:paraId="32F33FEB" w14:textId="77777777" w:rsidR="002C51F5" w:rsidRPr="00B748AA" w:rsidRDefault="002C51F5" w:rsidP="007B3914">
            <w:pPr>
              <w:jc w:val="both"/>
              <w:rPr>
                <w:rFonts w:ascii="Arial" w:hAnsi="Arial" w:cs="Arial"/>
                <w:sz w:val="24"/>
                <w:szCs w:val="24"/>
              </w:rPr>
            </w:pPr>
          </w:p>
        </w:tc>
        <w:tc>
          <w:tcPr>
            <w:tcW w:w="4370" w:type="dxa"/>
          </w:tcPr>
          <w:p w14:paraId="23D3E6A9" w14:textId="5C725856" w:rsidR="006C492D" w:rsidRPr="00B748AA" w:rsidRDefault="006C492D" w:rsidP="007B3914">
            <w:pPr>
              <w:pStyle w:val="Default"/>
              <w:jc w:val="both"/>
            </w:pPr>
            <w:r w:rsidRPr="00B748AA">
              <w:t xml:space="preserve">A pattern of abusive behaviour between individuals aged 16 and over who are personally connected </w:t>
            </w:r>
            <w:r w:rsidR="001F6791" w:rsidRPr="00B748AA">
              <w:t>because of</w:t>
            </w:r>
            <w:r w:rsidRPr="00B748AA">
              <w:t xml:space="preserve"> being, or having been, intimate partners or family members, regardless of gender or sexuality. Behaviours include physical, sexual, threats, economic, emotional, controlling and coercive abuse. </w:t>
            </w:r>
          </w:p>
          <w:p w14:paraId="38E7E9CC" w14:textId="77777777" w:rsidR="002C51F5" w:rsidRPr="00B748AA" w:rsidRDefault="002C51F5" w:rsidP="007B3914">
            <w:pPr>
              <w:jc w:val="both"/>
              <w:rPr>
                <w:rFonts w:ascii="Arial" w:hAnsi="Arial" w:cs="Arial"/>
                <w:sz w:val="24"/>
                <w:szCs w:val="24"/>
              </w:rPr>
            </w:pPr>
          </w:p>
        </w:tc>
      </w:tr>
      <w:tr w:rsidR="00051FC9" w:rsidRPr="00B748AA" w14:paraId="3D654072" w14:textId="77777777" w:rsidTr="0019658A">
        <w:tc>
          <w:tcPr>
            <w:tcW w:w="4286" w:type="dxa"/>
          </w:tcPr>
          <w:p w14:paraId="166D2332" w14:textId="53F98C4E" w:rsidR="00051FC9" w:rsidRPr="00B748AA" w:rsidRDefault="00051FC9" w:rsidP="007B3914">
            <w:pPr>
              <w:pStyle w:val="Default"/>
              <w:jc w:val="both"/>
              <w:rPr>
                <w:b/>
                <w:bCs/>
              </w:rPr>
            </w:pPr>
            <w:r w:rsidRPr="00B748AA">
              <w:rPr>
                <w:b/>
                <w:bCs/>
              </w:rPr>
              <w:t>Emotional Support Animal</w:t>
            </w:r>
            <w:r w:rsidR="00920F06" w:rsidRPr="00B748AA">
              <w:rPr>
                <w:b/>
                <w:bCs/>
              </w:rPr>
              <w:t xml:space="preserve"> </w:t>
            </w:r>
          </w:p>
        </w:tc>
        <w:tc>
          <w:tcPr>
            <w:tcW w:w="4370" w:type="dxa"/>
          </w:tcPr>
          <w:p w14:paraId="73EBF00E" w14:textId="1B7C29C4" w:rsidR="00051FC9" w:rsidRPr="00B748AA" w:rsidRDefault="001F6791" w:rsidP="007B3914">
            <w:pPr>
              <w:pStyle w:val="Default"/>
              <w:jc w:val="both"/>
            </w:pPr>
            <w:r w:rsidRPr="00B748AA">
              <w:t xml:space="preserve">Any animal allowed under the </w:t>
            </w:r>
            <w:r w:rsidR="008C69F4" w:rsidRPr="00B748AA">
              <w:t xml:space="preserve">policy that provides emotional </w:t>
            </w:r>
            <w:r w:rsidR="00AD71FA" w:rsidRPr="00B748AA">
              <w:t>support,</w:t>
            </w:r>
            <w:r w:rsidR="008C69F4" w:rsidRPr="00B748AA">
              <w:t xml:space="preserve"> </w:t>
            </w:r>
            <w:r w:rsidR="00E41BA1" w:rsidRPr="00B748AA">
              <w:t>and you have a medical prescription for.</w:t>
            </w:r>
          </w:p>
        </w:tc>
      </w:tr>
      <w:tr w:rsidR="004258A5" w:rsidRPr="00B748AA" w14:paraId="534A42DC" w14:textId="77777777" w:rsidTr="0019658A">
        <w:tc>
          <w:tcPr>
            <w:tcW w:w="4286" w:type="dxa"/>
          </w:tcPr>
          <w:p w14:paraId="3DC5D87B" w14:textId="7C7DF44D" w:rsidR="004258A5" w:rsidRPr="00B748AA" w:rsidRDefault="004258A5" w:rsidP="007B3914">
            <w:pPr>
              <w:pStyle w:val="Default"/>
              <w:jc w:val="both"/>
              <w:rPr>
                <w:b/>
                <w:bCs/>
              </w:rPr>
            </w:pPr>
            <w:r w:rsidRPr="00B748AA">
              <w:rPr>
                <w:b/>
                <w:bCs/>
              </w:rPr>
              <w:t>Fixtures and fittings</w:t>
            </w:r>
            <w:r w:rsidR="00920F06" w:rsidRPr="00B748AA">
              <w:rPr>
                <w:b/>
                <w:bCs/>
              </w:rPr>
              <w:t xml:space="preserve"> </w:t>
            </w:r>
          </w:p>
        </w:tc>
        <w:tc>
          <w:tcPr>
            <w:tcW w:w="4370" w:type="dxa"/>
          </w:tcPr>
          <w:p w14:paraId="76EFE13A" w14:textId="77777777" w:rsidR="004258A5" w:rsidRPr="00B748AA" w:rsidRDefault="004258A5" w:rsidP="007B3914">
            <w:pPr>
              <w:jc w:val="both"/>
              <w:rPr>
                <w:rFonts w:ascii="Arial" w:hAnsi="Arial" w:cs="Arial"/>
                <w:sz w:val="24"/>
                <w:szCs w:val="24"/>
              </w:rPr>
            </w:pPr>
            <w:r w:rsidRPr="00B748AA">
              <w:rPr>
                <w:rFonts w:ascii="Arial" w:hAnsi="Arial" w:cs="Arial"/>
                <w:sz w:val="24"/>
                <w:szCs w:val="24"/>
              </w:rPr>
              <w:t xml:space="preserve">These include all the appliances and furnishings that are already in the home when you move in or later installed by us. They include installations for supplying or using gas, electricity and water. These are a permanent part of the home and must not be removed or tampered with. </w:t>
            </w:r>
          </w:p>
          <w:p w14:paraId="6BA07730" w14:textId="77777777" w:rsidR="004258A5" w:rsidRPr="00B748AA" w:rsidRDefault="004258A5" w:rsidP="007B3914">
            <w:pPr>
              <w:jc w:val="both"/>
              <w:rPr>
                <w:rFonts w:ascii="Arial" w:hAnsi="Arial" w:cs="Arial"/>
                <w:sz w:val="24"/>
                <w:szCs w:val="24"/>
              </w:rPr>
            </w:pPr>
            <w:r w:rsidRPr="00B748AA">
              <w:rPr>
                <w:rFonts w:ascii="Arial" w:hAnsi="Arial" w:cs="Arial"/>
                <w:sz w:val="24"/>
                <w:szCs w:val="24"/>
              </w:rPr>
              <w:t xml:space="preserve">Some examples of fixtures and fittings are: </w:t>
            </w:r>
          </w:p>
          <w:p w14:paraId="060955DE"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kitchen units </w:t>
            </w:r>
          </w:p>
          <w:p w14:paraId="2F2FC8A4"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pipe work </w:t>
            </w:r>
          </w:p>
          <w:p w14:paraId="57310EBF"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meters </w:t>
            </w:r>
          </w:p>
          <w:p w14:paraId="100FA70E"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baths </w:t>
            </w:r>
          </w:p>
          <w:p w14:paraId="43888C9E"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taps and drainage fittings </w:t>
            </w:r>
          </w:p>
          <w:p w14:paraId="68875CA4"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electrical sockets and wiring </w:t>
            </w:r>
          </w:p>
          <w:p w14:paraId="2BF9F837"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all windows and doors, both inside and outside and </w:t>
            </w:r>
          </w:p>
          <w:p w14:paraId="2FB41A64" w14:textId="77777777" w:rsidR="004258A5" w:rsidRPr="00B748AA" w:rsidRDefault="004258A5" w:rsidP="007B3914">
            <w:pPr>
              <w:pStyle w:val="ListParagraph"/>
              <w:numPr>
                <w:ilvl w:val="0"/>
                <w:numId w:val="22"/>
              </w:numPr>
              <w:ind w:left="349"/>
              <w:jc w:val="both"/>
              <w:rPr>
                <w:rFonts w:ascii="Arial" w:hAnsi="Arial" w:cs="Arial"/>
                <w:sz w:val="24"/>
                <w:szCs w:val="24"/>
              </w:rPr>
            </w:pPr>
            <w:r w:rsidRPr="00B748AA">
              <w:rPr>
                <w:rFonts w:ascii="Arial" w:hAnsi="Arial" w:cs="Arial"/>
                <w:sz w:val="24"/>
                <w:szCs w:val="24"/>
              </w:rPr>
              <w:t xml:space="preserve">door and window furniture (handles, catches, locks and stays) </w:t>
            </w:r>
          </w:p>
          <w:p w14:paraId="6A0EC28B" w14:textId="2B6541F3" w:rsidR="004258A5" w:rsidRPr="00B748AA" w:rsidRDefault="004258A5" w:rsidP="007B3914">
            <w:pPr>
              <w:pStyle w:val="Default"/>
              <w:jc w:val="both"/>
            </w:pPr>
            <w:r w:rsidRPr="00B748AA">
              <w:t>This list is to provide examples – it is not a complete list.</w:t>
            </w:r>
          </w:p>
        </w:tc>
      </w:tr>
      <w:tr w:rsidR="002C51F5" w:rsidRPr="00B748AA" w14:paraId="44AF6C0D" w14:textId="77777777" w:rsidTr="0019658A">
        <w:tc>
          <w:tcPr>
            <w:tcW w:w="4286" w:type="dxa"/>
          </w:tcPr>
          <w:p w14:paraId="015F787F" w14:textId="5C4B3E48" w:rsidR="002C51F5" w:rsidRPr="00B748AA" w:rsidRDefault="004258A5" w:rsidP="007B3914">
            <w:pPr>
              <w:pStyle w:val="Default"/>
              <w:jc w:val="both"/>
            </w:pPr>
            <w:r w:rsidRPr="00B748AA">
              <w:rPr>
                <w:b/>
                <w:bCs/>
              </w:rPr>
              <w:t xml:space="preserve">Fraud </w:t>
            </w:r>
          </w:p>
        </w:tc>
        <w:tc>
          <w:tcPr>
            <w:tcW w:w="4370" w:type="dxa"/>
          </w:tcPr>
          <w:p w14:paraId="377F1423" w14:textId="77777777" w:rsidR="004258A5" w:rsidRPr="00B748AA" w:rsidRDefault="004258A5" w:rsidP="007B3914">
            <w:pPr>
              <w:pStyle w:val="Default"/>
              <w:jc w:val="both"/>
            </w:pPr>
            <w:r w:rsidRPr="00B748AA">
              <w:t xml:space="preserve">Examples include, but are not limited to, subletting the property, abandoning the property, not telling the truth so as to induce the granting of a tenancy, housing benefit and council tax fraud. </w:t>
            </w:r>
          </w:p>
          <w:p w14:paraId="469E5F00" w14:textId="77777777" w:rsidR="002C51F5" w:rsidRPr="00B748AA" w:rsidRDefault="002C51F5" w:rsidP="007B3914">
            <w:pPr>
              <w:jc w:val="both"/>
              <w:rPr>
                <w:rFonts w:ascii="Arial" w:hAnsi="Arial" w:cs="Arial"/>
                <w:sz w:val="24"/>
                <w:szCs w:val="24"/>
              </w:rPr>
            </w:pPr>
          </w:p>
        </w:tc>
      </w:tr>
      <w:tr w:rsidR="002C51F5" w:rsidRPr="00B748AA" w14:paraId="4C3C9183" w14:textId="77777777" w:rsidTr="0019658A">
        <w:tc>
          <w:tcPr>
            <w:tcW w:w="4286" w:type="dxa"/>
          </w:tcPr>
          <w:p w14:paraId="4CEFE63B" w14:textId="60529C83" w:rsidR="002C51F5" w:rsidRPr="00B748AA" w:rsidRDefault="004258A5" w:rsidP="007B3914">
            <w:pPr>
              <w:jc w:val="both"/>
              <w:rPr>
                <w:rFonts w:ascii="Arial" w:hAnsi="Arial" w:cs="Arial"/>
                <w:sz w:val="24"/>
                <w:szCs w:val="24"/>
              </w:rPr>
            </w:pPr>
            <w:r w:rsidRPr="00B748AA">
              <w:rPr>
                <w:rFonts w:ascii="Arial" w:hAnsi="Arial" w:cs="Arial"/>
                <w:b/>
                <w:bCs/>
                <w:sz w:val="24"/>
                <w:szCs w:val="24"/>
              </w:rPr>
              <w:t>Furniture</w:t>
            </w:r>
            <w:r w:rsidR="00920F06" w:rsidRPr="00B748AA">
              <w:rPr>
                <w:rFonts w:ascii="Arial" w:hAnsi="Arial" w:cs="Arial"/>
                <w:b/>
                <w:bCs/>
                <w:sz w:val="24"/>
                <w:szCs w:val="24"/>
              </w:rPr>
              <w:t xml:space="preserve"> </w:t>
            </w:r>
          </w:p>
        </w:tc>
        <w:tc>
          <w:tcPr>
            <w:tcW w:w="4370" w:type="dxa"/>
          </w:tcPr>
          <w:p w14:paraId="2A605228" w14:textId="609806F2" w:rsidR="002C51F5" w:rsidRPr="00B748AA" w:rsidRDefault="004258A5" w:rsidP="007B3914">
            <w:pPr>
              <w:jc w:val="both"/>
              <w:rPr>
                <w:rFonts w:ascii="Arial" w:hAnsi="Arial" w:cs="Arial"/>
                <w:sz w:val="24"/>
                <w:szCs w:val="24"/>
              </w:rPr>
            </w:pPr>
            <w:r w:rsidRPr="00B748AA">
              <w:rPr>
                <w:rFonts w:ascii="Arial" w:hAnsi="Arial" w:cs="Arial"/>
                <w:sz w:val="24"/>
                <w:szCs w:val="24"/>
              </w:rPr>
              <w:t>Most properties do not contain any furniture. If there is any furniture in your property, it will be included on a list as part of your tenancy agreement.</w:t>
            </w:r>
          </w:p>
        </w:tc>
      </w:tr>
      <w:tr w:rsidR="002C51F5" w:rsidRPr="00B748AA" w14:paraId="526D3D01" w14:textId="77777777" w:rsidTr="0019658A">
        <w:tc>
          <w:tcPr>
            <w:tcW w:w="4286" w:type="dxa"/>
          </w:tcPr>
          <w:p w14:paraId="3B8809B3" w14:textId="58A8BC3C" w:rsidR="002A0338" w:rsidRPr="00B748AA" w:rsidRDefault="002A0338" w:rsidP="007B3914">
            <w:pPr>
              <w:pStyle w:val="Default"/>
              <w:jc w:val="both"/>
            </w:pPr>
            <w:r w:rsidRPr="00B748AA">
              <w:rPr>
                <w:b/>
                <w:bCs/>
              </w:rPr>
              <w:lastRenderedPageBreak/>
              <w:t xml:space="preserve">Garden </w:t>
            </w:r>
          </w:p>
          <w:p w14:paraId="147121D6" w14:textId="77777777" w:rsidR="002C51F5" w:rsidRPr="00B748AA" w:rsidRDefault="002C51F5" w:rsidP="007B3914">
            <w:pPr>
              <w:jc w:val="both"/>
              <w:rPr>
                <w:rFonts w:ascii="Arial" w:hAnsi="Arial" w:cs="Arial"/>
                <w:sz w:val="24"/>
                <w:szCs w:val="24"/>
              </w:rPr>
            </w:pPr>
          </w:p>
        </w:tc>
        <w:tc>
          <w:tcPr>
            <w:tcW w:w="4370" w:type="dxa"/>
          </w:tcPr>
          <w:p w14:paraId="6E535B9F" w14:textId="77777777" w:rsidR="002A0338" w:rsidRPr="00B748AA" w:rsidRDefault="002A0338" w:rsidP="007B3914">
            <w:pPr>
              <w:pStyle w:val="Default"/>
              <w:jc w:val="both"/>
            </w:pPr>
            <w:r w:rsidRPr="00B748AA">
              <w:t xml:space="preserve">Lawns, hedges, flower beds, trees, shrubs, outside walls, fences, paths, paved areas and decking. </w:t>
            </w:r>
          </w:p>
          <w:p w14:paraId="532BCD3B" w14:textId="77777777" w:rsidR="002C51F5" w:rsidRPr="00B748AA" w:rsidRDefault="002C51F5" w:rsidP="007B3914">
            <w:pPr>
              <w:jc w:val="both"/>
              <w:rPr>
                <w:rFonts w:ascii="Arial" w:hAnsi="Arial" w:cs="Arial"/>
                <w:sz w:val="24"/>
                <w:szCs w:val="24"/>
              </w:rPr>
            </w:pPr>
          </w:p>
        </w:tc>
      </w:tr>
      <w:tr w:rsidR="002C51F5" w:rsidRPr="00B748AA" w14:paraId="0CE8D66C" w14:textId="77777777" w:rsidTr="0019658A">
        <w:tc>
          <w:tcPr>
            <w:tcW w:w="4286" w:type="dxa"/>
          </w:tcPr>
          <w:p w14:paraId="138E11A9" w14:textId="66D37126" w:rsidR="002C51F5" w:rsidRPr="00B748AA" w:rsidRDefault="00266C67" w:rsidP="007B3914">
            <w:pPr>
              <w:pStyle w:val="Default"/>
              <w:jc w:val="both"/>
            </w:pPr>
            <w:r w:rsidRPr="00B748AA">
              <w:rPr>
                <w:b/>
                <w:bCs/>
              </w:rPr>
              <w:t xml:space="preserve">Household </w:t>
            </w:r>
          </w:p>
        </w:tc>
        <w:tc>
          <w:tcPr>
            <w:tcW w:w="4370" w:type="dxa"/>
          </w:tcPr>
          <w:p w14:paraId="6109DEFA" w14:textId="059C6BA2" w:rsidR="00266C67" w:rsidRPr="00B748AA" w:rsidRDefault="62DCE377" w:rsidP="007B3914">
            <w:pPr>
              <w:pStyle w:val="Default"/>
              <w:jc w:val="both"/>
            </w:pPr>
            <w:r w:rsidRPr="00B748AA">
              <w:t xml:space="preserve">The tenant, their partner, their children and any </w:t>
            </w:r>
            <w:r w:rsidR="00084288" w:rsidRPr="00B748AA">
              <w:t>other family</w:t>
            </w:r>
            <w:r w:rsidRPr="00B748AA">
              <w:t xml:space="preserve"> members living at the property as agreed by </w:t>
            </w:r>
            <w:r w:rsidR="65CF224A" w:rsidRPr="00B748AA">
              <w:t>City of Lincoln Council</w:t>
            </w:r>
            <w:r w:rsidRPr="00B748AA">
              <w:t xml:space="preserve">. </w:t>
            </w:r>
          </w:p>
          <w:p w14:paraId="4C484E18" w14:textId="77777777" w:rsidR="002C51F5" w:rsidRPr="00B748AA" w:rsidRDefault="002C51F5" w:rsidP="007B3914">
            <w:pPr>
              <w:jc w:val="both"/>
              <w:rPr>
                <w:rFonts w:ascii="Arial" w:hAnsi="Arial" w:cs="Arial"/>
                <w:sz w:val="24"/>
                <w:szCs w:val="24"/>
              </w:rPr>
            </w:pPr>
          </w:p>
        </w:tc>
      </w:tr>
      <w:tr w:rsidR="0019658A" w:rsidRPr="00B748AA" w14:paraId="4D8D76F1" w14:textId="77777777" w:rsidTr="0019658A">
        <w:tc>
          <w:tcPr>
            <w:tcW w:w="4286" w:type="dxa"/>
          </w:tcPr>
          <w:p w14:paraId="2AD9887B" w14:textId="46CAA2C6" w:rsidR="0019658A" w:rsidRPr="00B748AA" w:rsidRDefault="0019658A" w:rsidP="007B3914">
            <w:pPr>
              <w:pStyle w:val="Default"/>
              <w:jc w:val="both"/>
              <w:rPr>
                <w:b/>
                <w:bCs/>
              </w:rPr>
            </w:pPr>
            <w:r w:rsidRPr="00B748AA">
              <w:rPr>
                <w:b/>
                <w:bCs/>
              </w:rPr>
              <w:t>Independent Living accommodation</w:t>
            </w:r>
            <w:r w:rsidR="00920F06" w:rsidRPr="00B748AA">
              <w:rPr>
                <w:b/>
                <w:bCs/>
              </w:rPr>
              <w:t xml:space="preserve"> </w:t>
            </w:r>
          </w:p>
        </w:tc>
        <w:tc>
          <w:tcPr>
            <w:tcW w:w="4370" w:type="dxa"/>
          </w:tcPr>
          <w:p w14:paraId="76559DA3" w14:textId="3A05625F" w:rsidR="0019658A" w:rsidRPr="00B748AA" w:rsidRDefault="002707AC" w:rsidP="007B3914">
            <w:pPr>
              <w:pStyle w:val="Default"/>
              <w:jc w:val="both"/>
            </w:pPr>
            <w:r w:rsidRPr="00B748AA">
              <w:t>Inde</w:t>
            </w:r>
            <w:r w:rsidR="00A0617F" w:rsidRPr="00B748AA">
              <w:t>pendent Living accommodation</w:t>
            </w:r>
            <w:r w:rsidR="0019658A" w:rsidRPr="00B748AA">
              <w:t xml:space="preserve"> is for people over a certain age or people who have a physical</w:t>
            </w:r>
            <w:r w:rsidR="00C87381" w:rsidRPr="00B748AA">
              <w:t>, mental health</w:t>
            </w:r>
            <w:r w:rsidRPr="00B748AA">
              <w:t xml:space="preserve"> or learning</w:t>
            </w:r>
            <w:r w:rsidR="0019658A" w:rsidRPr="00B748AA">
              <w:t xml:space="preserve"> disabilit</w:t>
            </w:r>
            <w:r w:rsidRPr="00B748AA">
              <w:t>ies or other vulnerabilities</w:t>
            </w:r>
            <w:r w:rsidR="0019658A" w:rsidRPr="00B748AA">
              <w:t xml:space="preserve">, and who can live independently, but who seek a safe environment with minimal support. All </w:t>
            </w:r>
            <w:r w:rsidR="00080335" w:rsidRPr="00B748AA">
              <w:t>Independent Living</w:t>
            </w:r>
            <w:r w:rsidR="0019658A" w:rsidRPr="00B748AA">
              <w:t xml:space="preserve"> applicants will be assessed by the </w:t>
            </w:r>
            <w:r w:rsidR="00080335" w:rsidRPr="00B748AA">
              <w:t>Independent Living</w:t>
            </w:r>
            <w:r w:rsidR="0019658A" w:rsidRPr="00B748AA">
              <w:t xml:space="preserve"> Team to determine the applicants’ eligibility against the </w:t>
            </w:r>
            <w:r w:rsidR="00080335" w:rsidRPr="00B748AA">
              <w:t>Independent Living</w:t>
            </w:r>
            <w:r w:rsidR="0019658A" w:rsidRPr="00B748AA">
              <w:t xml:space="preserve"> criteria.</w:t>
            </w:r>
          </w:p>
        </w:tc>
      </w:tr>
      <w:tr w:rsidR="0041491E" w:rsidRPr="00B748AA" w14:paraId="7C6A4DF7" w14:textId="77777777" w:rsidTr="0019658A">
        <w:tc>
          <w:tcPr>
            <w:tcW w:w="4286" w:type="dxa"/>
          </w:tcPr>
          <w:p w14:paraId="65D65BB3" w14:textId="5C4A262F" w:rsidR="0041491E" w:rsidRPr="00B748AA" w:rsidRDefault="0041491E" w:rsidP="007B3914">
            <w:pPr>
              <w:pStyle w:val="Default"/>
              <w:jc w:val="both"/>
              <w:rPr>
                <w:b/>
                <w:bCs/>
              </w:rPr>
            </w:pPr>
            <w:r w:rsidRPr="00B748AA">
              <w:rPr>
                <w:b/>
                <w:bCs/>
              </w:rPr>
              <w:t>Introductory Tenant</w:t>
            </w:r>
            <w:r w:rsidR="000869C0" w:rsidRPr="00B748AA">
              <w:rPr>
                <w:b/>
                <w:bCs/>
              </w:rPr>
              <w:t xml:space="preserve"> </w:t>
            </w:r>
          </w:p>
        </w:tc>
        <w:tc>
          <w:tcPr>
            <w:tcW w:w="4370" w:type="dxa"/>
          </w:tcPr>
          <w:p w14:paraId="6B88DBEF" w14:textId="365E3F79" w:rsidR="0041491E" w:rsidRPr="00B748AA" w:rsidRDefault="00A87F8C" w:rsidP="007B3914">
            <w:pPr>
              <w:pStyle w:val="Default"/>
              <w:jc w:val="both"/>
            </w:pPr>
            <w:r w:rsidRPr="00B748AA">
              <w:t>New tenants who have not moved from another secure or assured tenancy</w:t>
            </w:r>
            <w:r w:rsidR="009C3C47" w:rsidRPr="00B748AA">
              <w:t xml:space="preserve"> and have a minimum of 12 months </w:t>
            </w:r>
            <w:r w:rsidR="00C525DA" w:rsidRPr="00B748AA">
              <w:t>trial period to show they can keep to the terms of this agreement.</w:t>
            </w:r>
          </w:p>
        </w:tc>
      </w:tr>
      <w:tr w:rsidR="002C51F5" w:rsidRPr="00B748AA" w14:paraId="3641DEF4" w14:textId="77777777" w:rsidTr="0019658A">
        <w:tc>
          <w:tcPr>
            <w:tcW w:w="4286" w:type="dxa"/>
          </w:tcPr>
          <w:p w14:paraId="7E3BC638" w14:textId="23A7B17E" w:rsidR="002961E8" w:rsidRPr="00B748AA" w:rsidRDefault="002961E8" w:rsidP="007B3914">
            <w:pPr>
              <w:pStyle w:val="Default"/>
              <w:jc w:val="both"/>
            </w:pPr>
            <w:r w:rsidRPr="00B748AA">
              <w:rPr>
                <w:b/>
                <w:bCs/>
              </w:rPr>
              <w:t xml:space="preserve">Legal Notice </w:t>
            </w:r>
          </w:p>
          <w:p w14:paraId="576BD3E7" w14:textId="77777777" w:rsidR="002C51F5" w:rsidRPr="00B748AA" w:rsidRDefault="002C51F5" w:rsidP="007B3914">
            <w:pPr>
              <w:jc w:val="both"/>
              <w:rPr>
                <w:rFonts w:ascii="Arial" w:hAnsi="Arial" w:cs="Arial"/>
                <w:sz w:val="24"/>
                <w:szCs w:val="24"/>
              </w:rPr>
            </w:pPr>
          </w:p>
        </w:tc>
        <w:tc>
          <w:tcPr>
            <w:tcW w:w="4370" w:type="dxa"/>
          </w:tcPr>
          <w:p w14:paraId="1FCC4FE2" w14:textId="77777777" w:rsidR="002961E8" w:rsidRPr="00B748AA" w:rsidRDefault="002961E8" w:rsidP="007B3914">
            <w:pPr>
              <w:pStyle w:val="Default"/>
              <w:jc w:val="both"/>
            </w:pPr>
            <w:r w:rsidRPr="00B748AA">
              <w:t xml:space="preserve">In this agreement a Legal notice is a formal written document, given either by you or the Council, saying that you or the Council intend to end the tenancy agreement. </w:t>
            </w:r>
          </w:p>
          <w:p w14:paraId="5EAD37C8" w14:textId="77777777" w:rsidR="002C51F5" w:rsidRPr="00B748AA" w:rsidRDefault="002C51F5" w:rsidP="007B3914">
            <w:pPr>
              <w:jc w:val="both"/>
              <w:rPr>
                <w:rFonts w:ascii="Arial" w:hAnsi="Arial" w:cs="Arial"/>
                <w:sz w:val="24"/>
                <w:szCs w:val="24"/>
              </w:rPr>
            </w:pPr>
          </w:p>
        </w:tc>
      </w:tr>
      <w:tr w:rsidR="002C51F5" w:rsidRPr="00B748AA" w14:paraId="3B955CC8" w14:textId="77777777" w:rsidTr="0019658A">
        <w:tc>
          <w:tcPr>
            <w:tcW w:w="4286" w:type="dxa"/>
          </w:tcPr>
          <w:p w14:paraId="22237654" w14:textId="7350EF22" w:rsidR="002C51F5" w:rsidRPr="00B748AA" w:rsidRDefault="008338BA" w:rsidP="007B3914">
            <w:pPr>
              <w:jc w:val="both"/>
              <w:rPr>
                <w:rFonts w:ascii="Arial" w:hAnsi="Arial" w:cs="Arial"/>
                <w:sz w:val="24"/>
                <w:szCs w:val="24"/>
              </w:rPr>
            </w:pPr>
            <w:r w:rsidRPr="00B748AA">
              <w:rPr>
                <w:rFonts w:ascii="Arial" w:hAnsi="Arial" w:cs="Arial"/>
                <w:b/>
                <w:bCs/>
                <w:sz w:val="24"/>
                <w:szCs w:val="24"/>
              </w:rPr>
              <w:t>Lodger</w:t>
            </w:r>
            <w:r w:rsidR="000869C0" w:rsidRPr="00B748AA">
              <w:rPr>
                <w:rFonts w:ascii="Arial" w:hAnsi="Arial" w:cs="Arial"/>
                <w:b/>
                <w:bCs/>
                <w:sz w:val="24"/>
                <w:szCs w:val="24"/>
              </w:rPr>
              <w:t xml:space="preserve"> </w:t>
            </w:r>
          </w:p>
        </w:tc>
        <w:tc>
          <w:tcPr>
            <w:tcW w:w="4370" w:type="dxa"/>
          </w:tcPr>
          <w:p w14:paraId="457F315B" w14:textId="27A063A9" w:rsidR="002C51F5" w:rsidRPr="00B748AA" w:rsidRDefault="008338BA" w:rsidP="007B3914">
            <w:pPr>
              <w:jc w:val="both"/>
              <w:rPr>
                <w:rFonts w:ascii="Arial" w:hAnsi="Arial" w:cs="Arial"/>
                <w:sz w:val="24"/>
                <w:szCs w:val="24"/>
              </w:rPr>
            </w:pPr>
            <w:r w:rsidRPr="00B748AA">
              <w:rPr>
                <w:rFonts w:ascii="Arial" w:hAnsi="Arial" w:cs="Arial"/>
                <w:sz w:val="24"/>
                <w:szCs w:val="24"/>
              </w:rPr>
              <w:t>A lodger is a person who rents a room in your home, whilst you are living in the home. They may receive some services from you such as laundry/cleaning/cooking.</w:t>
            </w:r>
          </w:p>
        </w:tc>
      </w:tr>
      <w:tr w:rsidR="002C51F5" w:rsidRPr="00B748AA" w14:paraId="7C1A8D3F" w14:textId="77777777" w:rsidTr="0019658A">
        <w:tc>
          <w:tcPr>
            <w:tcW w:w="4286" w:type="dxa"/>
          </w:tcPr>
          <w:p w14:paraId="0CCEE0D4" w14:textId="02F2ECAF" w:rsidR="004375B1" w:rsidRPr="00B748AA" w:rsidRDefault="004375B1" w:rsidP="007B3914">
            <w:pPr>
              <w:pStyle w:val="Default"/>
              <w:jc w:val="both"/>
            </w:pPr>
            <w:r w:rsidRPr="00B748AA">
              <w:rPr>
                <w:b/>
                <w:bCs/>
              </w:rPr>
              <w:t xml:space="preserve">Locality </w:t>
            </w:r>
            <w:r w:rsidR="00502D73" w:rsidRPr="00B748AA">
              <w:rPr>
                <w:b/>
                <w:bCs/>
              </w:rPr>
              <w:t>or neighbourhood</w:t>
            </w:r>
            <w:r w:rsidR="000869C0" w:rsidRPr="00B748AA">
              <w:rPr>
                <w:b/>
                <w:bCs/>
              </w:rPr>
              <w:t xml:space="preserve"> </w:t>
            </w:r>
          </w:p>
          <w:p w14:paraId="11845044" w14:textId="77777777" w:rsidR="002C51F5" w:rsidRPr="00B748AA" w:rsidRDefault="002C51F5" w:rsidP="007B3914">
            <w:pPr>
              <w:jc w:val="both"/>
              <w:rPr>
                <w:rFonts w:ascii="Arial" w:hAnsi="Arial" w:cs="Arial"/>
                <w:sz w:val="24"/>
                <w:szCs w:val="24"/>
              </w:rPr>
            </w:pPr>
          </w:p>
        </w:tc>
        <w:tc>
          <w:tcPr>
            <w:tcW w:w="4370" w:type="dxa"/>
          </w:tcPr>
          <w:p w14:paraId="1528CA29" w14:textId="77777777" w:rsidR="002C51F5" w:rsidRPr="00B748AA" w:rsidRDefault="002963B7" w:rsidP="007B3914">
            <w:pPr>
              <w:jc w:val="both"/>
              <w:rPr>
                <w:rFonts w:ascii="Arial" w:hAnsi="Arial" w:cs="Arial"/>
                <w:sz w:val="24"/>
                <w:szCs w:val="24"/>
              </w:rPr>
            </w:pPr>
            <w:r w:rsidRPr="00B748AA">
              <w:rPr>
                <w:rFonts w:ascii="Arial" w:hAnsi="Arial" w:cs="Arial"/>
                <w:sz w:val="24"/>
                <w:szCs w:val="24"/>
              </w:rPr>
              <w:t>The local area where you live, for example the estate. The area will include property which is privately owned or rented and property which is owned or managed by the council or housing associations and may include local shops and facilities for example schools, leisure centres and open spaces.</w:t>
            </w:r>
          </w:p>
          <w:p w14:paraId="7C1AD3CC" w14:textId="37BE243F" w:rsidR="00B63648" w:rsidRPr="00B748AA" w:rsidRDefault="00B63648" w:rsidP="007B3914">
            <w:pPr>
              <w:jc w:val="both"/>
              <w:rPr>
                <w:rFonts w:ascii="Arial" w:hAnsi="Arial" w:cs="Arial"/>
                <w:sz w:val="24"/>
                <w:szCs w:val="24"/>
              </w:rPr>
            </w:pPr>
          </w:p>
          <w:p w14:paraId="7D750923" w14:textId="7149E8AB" w:rsidR="00EB72C8" w:rsidRPr="00B748AA" w:rsidRDefault="00BA1E66" w:rsidP="007B3914">
            <w:pPr>
              <w:jc w:val="both"/>
              <w:rPr>
                <w:rFonts w:ascii="Arial" w:hAnsi="Arial" w:cs="Arial"/>
                <w:sz w:val="24"/>
                <w:szCs w:val="24"/>
              </w:rPr>
            </w:pPr>
            <w:r w:rsidRPr="00B748AA">
              <w:rPr>
                <w:rFonts w:ascii="Arial" w:hAnsi="Arial" w:cs="Arial"/>
                <w:sz w:val="24"/>
                <w:szCs w:val="24"/>
              </w:rPr>
              <w:t>We consider an estate</w:t>
            </w:r>
            <w:r w:rsidR="4CD3F92F" w:rsidRPr="00B748AA">
              <w:rPr>
                <w:rFonts w:ascii="Arial" w:hAnsi="Arial" w:cs="Arial"/>
                <w:sz w:val="24"/>
                <w:szCs w:val="24"/>
              </w:rPr>
              <w:t xml:space="preserve"> to</w:t>
            </w:r>
            <w:r w:rsidR="00080506" w:rsidRPr="00B748AA">
              <w:rPr>
                <w:rFonts w:ascii="Arial" w:hAnsi="Arial" w:cs="Arial"/>
                <w:sz w:val="24"/>
                <w:szCs w:val="24"/>
              </w:rPr>
              <w:t xml:space="preserve"> be</w:t>
            </w:r>
            <w:r w:rsidR="4CD3F92F" w:rsidRPr="00B748AA">
              <w:rPr>
                <w:rFonts w:ascii="Arial" w:hAnsi="Arial" w:cs="Arial"/>
                <w:sz w:val="24"/>
                <w:szCs w:val="24"/>
              </w:rPr>
              <w:t xml:space="preserve"> any</w:t>
            </w:r>
            <w:r w:rsidR="0C25513A" w:rsidRPr="00B748AA">
              <w:rPr>
                <w:rFonts w:ascii="Arial" w:hAnsi="Arial" w:cs="Arial"/>
                <w:sz w:val="24"/>
                <w:szCs w:val="24"/>
              </w:rPr>
              <w:t xml:space="preserve"> area of the city where there are a significant number of council properties.</w:t>
            </w:r>
          </w:p>
          <w:p w14:paraId="1C080E55" w14:textId="1B954796" w:rsidR="001C25A9" w:rsidRPr="00B748AA" w:rsidRDefault="001C25A9" w:rsidP="007B3914">
            <w:pPr>
              <w:jc w:val="both"/>
              <w:rPr>
                <w:rFonts w:ascii="Arial" w:hAnsi="Arial" w:cs="Arial"/>
                <w:sz w:val="24"/>
                <w:szCs w:val="24"/>
              </w:rPr>
            </w:pPr>
            <w:r w:rsidRPr="00B748AA">
              <w:rPr>
                <w:rFonts w:ascii="Arial" w:hAnsi="Arial" w:cs="Arial"/>
                <w:sz w:val="24"/>
                <w:szCs w:val="24"/>
              </w:rPr>
              <w:lastRenderedPageBreak/>
              <w:t>This will also include some areas outside the city that are covered in our Allocations Policy.</w:t>
            </w:r>
          </w:p>
        </w:tc>
      </w:tr>
      <w:tr w:rsidR="00E41BA1" w:rsidRPr="00B748AA" w14:paraId="6461C9E5" w14:textId="77777777" w:rsidTr="0019658A">
        <w:tc>
          <w:tcPr>
            <w:tcW w:w="4286" w:type="dxa"/>
          </w:tcPr>
          <w:p w14:paraId="40033F6B" w14:textId="3C6E9678" w:rsidR="00E41BA1" w:rsidRPr="00B748AA" w:rsidRDefault="00E41BA1" w:rsidP="007B3914">
            <w:pPr>
              <w:jc w:val="both"/>
              <w:rPr>
                <w:rFonts w:ascii="Arial" w:hAnsi="Arial" w:cs="Arial"/>
                <w:b/>
                <w:bCs/>
                <w:sz w:val="24"/>
                <w:szCs w:val="24"/>
              </w:rPr>
            </w:pPr>
            <w:r w:rsidRPr="00B748AA">
              <w:rPr>
                <w:rFonts w:ascii="Arial" w:hAnsi="Arial" w:cs="Arial"/>
                <w:b/>
                <w:bCs/>
                <w:sz w:val="24"/>
                <w:szCs w:val="24"/>
              </w:rPr>
              <w:lastRenderedPageBreak/>
              <w:t>Medical Assistance Dog</w:t>
            </w:r>
            <w:r w:rsidR="000869C0" w:rsidRPr="00B748AA">
              <w:rPr>
                <w:rFonts w:ascii="Arial" w:hAnsi="Arial" w:cs="Arial"/>
                <w:b/>
                <w:bCs/>
                <w:sz w:val="24"/>
                <w:szCs w:val="24"/>
              </w:rPr>
              <w:t xml:space="preserve"> </w:t>
            </w:r>
          </w:p>
        </w:tc>
        <w:tc>
          <w:tcPr>
            <w:tcW w:w="4370" w:type="dxa"/>
          </w:tcPr>
          <w:p w14:paraId="00CC63FA" w14:textId="77777777" w:rsidR="00E41BA1" w:rsidRPr="00B748AA" w:rsidRDefault="11F16FB7" w:rsidP="007B3914">
            <w:pPr>
              <w:jc w:val="both"/>
              <w:rPr>
                <w:rFonts w:ascii="Arial" w:hAnsi="Arial" w:cs="Arial"/>
                <w:sz w:val="24"/>
                <w:szCs w:val="24"/>
              </w:rPr>
            </w:pPr>
            <w:r w:rsidRPr="00B748AA">
              <w:rPr>
                <w:rFonts w:ascii="Arial" w:hAnsi="Arial" w:cs="Arial"/>
                <w:sz w:val="24"/>
                <w:szCs w:val="24"/>
              </w:rPr>
              <w:t>A fully registered dog that has been specifically trained to provide you with assistance for a medical condition, such a visual or other sensory impairment</w:t>
            </w:r>
            <w:r w:rsidR="6746562F" w:rsidRPr="00B748AA">
              <w:rPr>
                <w:rFonts w:ascii="Arial" w:hAnsi="Arial" w:cs="Arial"/>
                <w:sz w:val="24"/>
                <w:szCs w:val="24"/>
              </w:rPr>
              <w:t xml:space="preserve"> or alerting for seizures.</w:t>
            </w:r>
          </w:p>
          <w:p w14:paraId="57A4B287" w14:textId="38D35A29" w:rsidR="00080506" w:rsidRPr="00B748AA" w:rsidRDefault="00080506" w:rsidP="007B3914">
            <w:pPr>
              <w:jc w:val="both"/>
              <w:rPr>
                <w:rFonts w:ascii="Arial" w:hAnsi="Arial" w:cs="Arial"/>
                <w:sz w:val="24"/>
                <w:szCs w:val="24"/>
              </w:rPr>
            </w:pPr>
            <w:r w:rsidRPr="00B748AA">
              <w:rPr>
                <w:rFonts w:ascii="Arial" w:hAnsi="Arial" w:cs="Arial"/>
                <w:sz w:val="24"/>
                <w:szCs w:val="24"/>
              </w:rPr>
              <w:t>These dogs are only available through registered charities</w:t>
            </w:r>
            <w:r w:rsidR="00084288" w:rsidRPr="00B748AA">
              <w:rPr>
                <w:rFonts w:ascii="Arial" w:hAnsi="Arial" w:cs="Arial"/>
                <w:sz w:val="24"/>
                <w:szCs w:val="24"/>
              </w:rPr>
              <w:t xml:space="preserve"> who have strict eligibility criteria that you would need to meet.</w:t>
            </w:r>
          </w:p>
        </w:tc>
      </w:tr>
      <w:tr w:rsidR="002C51F5" w:rsidRPr="00B748AA" w14:paraId="34C7EE0E" w14:textId="77777777" w:rsidTr="0019658A">
        <w:tc>
          <w:tcPr>
            <w:tcW w:w="4286" w:type="dxa"/>
          </w:tcPr>
          <w:p w14:paraId="2C1C85C6" w14:textId="798F4977" w:rsidR="002C51F5" w:rsidRPr="00B748AA" w:rsidRDefault="004375B1" w:rsidP="007B3914">
            <w:pPr>
              <w:jc w:val="both"/>
              <w:rPr>
                <w:rFonts w:ascii="Arial" w:hAnsi="Arial" w:cs="Arial"/>
                <w:sz w:val="24"/>
                <w:szCs w:val="24"/>
              </w:rPr>
            </w:pPr>
            <w:r w:rsidRPr="00B748AA">
              <w:rPr>
                <w:rFonts w:ascii="Arial" w:hAnsi="Arial" w:cs="Arial"/>
                <w:b/>
                <w:bCs/>
                <w:sz w:val="24"/>
                <w:szCs w:val="24"/>
              </w:rPr>
              <w:t>Mutual Exchange</w:t>
            </w:r>
            <w:r w:rsidR="000869C0" w:rsidRPr="00B748AA">
              <w:rPr>
                <w:rFonts w:ascii="Arial" w:hAnsi="Arial" w:cs="Arial"/>
                <w:b/>
                <w:bCs/>
                <w:sz w:val="24"/>
                <w:szCs w:val="24"/>
              </w:rPr>
              <w:t xml:space="preserve"> </w:t>
            </w:r>
          </w:p>
        </w:tc>
        <w:tc>
          <w:tcPr>
            <w:tcW w:w="4370" w:type="dxa"/>
          </w:tcPr>
          <w:p w14:paraId="5D44D5B8" w14:textId="673F94B1" w:rsidR="002C51F5" w:rsidRPr="00B748AA" w:rsidRDefault="004375B1" w:rsidP="007B3914">
            <w:pPr>
              <w:jc w:val="both"/>
              <w:rPr>
                <w:rFonts w:ascii="Arial" w:hAnsi="Arial" w:cs="Arial"/>
                <w:sz w:val="24"/>
                <w:szCs w:val="24"/>
              </w:rPr>
            </w:pPr>
            <w:r w:rsidRPr="00B748AA">
              <w:rPr>
                <w:rFonts w:ascii="Arial" w:hAnsi="Arial" w:cs="Arial"/>
                <w:sz w:val="24"/>
                <w:szCs w:val="24"/>
              </w:rPr>
              <w:t>To swap your secure tenancy with another secure or assured tenant.</w:t>
            </w:r>
          </w:p>
        </w:tc>
      </w:tr>
      <w:tr w:rsidR="002C51F5" w:rsidRPr="00B748AA" w14:paraId="4C2B357D" w14:textId="77777777" w:rsidTr="0019658A">
        <w:tc>
          <w:tcPr>
            <w:tcW w:w="4286" w:type="dxa"/>
          </w:tcPr>
          <w:p w14:paraId="39097242" w14:textId="09026334" w:rsidR="006C449C" w:rsidRPr="00B748AA" w:rsidRDefault="006C449C" w:rsidP="007B3914">
            <w:pPr>
              <w:pStyle w:val="Default"/>
              <w:jc w:val="both"/>
            </w:pPr>
            <w:r w:rsidRPr="00B748AA">
              <w:rPr>
                <w:b/>
                <w:bCs/>
              </w:rPr>
              <w:t xml:space="preserve">Neighbour </w:t>
            </w:r>
          </w:p>
          <w:p w14:paraId="42C94FB0" w14:textId="1F89867D" w:rsidR="002C51F5" w:rsidRPr="00B748AA" w:rsidRDefault="002C51F5" w:rsidP="007B3914">
            <w:pPr>
              <w:jc w:val="both"/>
              <w:rPr>
                <w:rFonts w:ascii="Arial" w:hAnsi="Arial" w:cs="Arial"/>
                <w:sz w:val="24"/>
                <w:szCs w:val="24"/>
              </w:rPr>
            </w:pPr>
          </w:p>
        </w:tc>
        <w:tc>
          <w:tcPr>
            <w:tcW w:w="4370" w:type="dxa"/>
          </w:tcPr>
          <w:p w14:paraId="6DA6E907" w14:textId="77777777" w:rsidR="006C449C" w:rsidRPr="00B748AA" w:rsidRDefault="006C449C" w:rsidP="007B3914">
            <w:pPr>
              <w:pStyle w:val="Default"/>
              <w:jc w:val="both"/>
            </w:pPr>
            <w:r w:rsidRPr="00B748AA">
              <w:t xml:space="preserve">Any adult or child living, even for a short while, in the neighbourhood or local area around the property including any shared areas. </w:t>
            </w:r>
          </w:p>
          <w:p w14:paraId="4002F2D9" w14:textId="4F8533BD" w:rsidR="002C51F5" w:rsidRPr="00B748AA" w:rsidRDefault="002C51F5" w:rsidP="007B3914">
            <w:pPr>
              <w:jc w:val="both"/>
              <w:rPr>
                <w:rFonts w:ascii="Arial" w:hAnsi="Arial" w:cs="Arial"/>
                <w:sz w:val="24"/>
                <w:szCs w:val="24"/>
              </w:rPr>
            </w:pPr>
          </w:p>
        </w:tc>
      </w:tr>
      <w:tr w:rsidR="006C449C" w:rsidRPr="00B748AA" w14:paraId="183D882B" w14:textId="77777777" w:rsidTr="0019658A">
        <w:tc>
          <w:tcPr>
            <w:tcW w:w="4286" w:type="dxa"/>
          </w:tcPr>
          <w:p w14:paraId="583BA8B6" w14:textId="3BA476DE" w:rsidR="006C449C" w:rsidRPr="00B748AA" w:rsidRDefault="00E939CA" w:rsidP="007B3914">
            <w:pPr>
              <w:pStyle w:val="Default"/>
              <w:jc w:val="both"/>
              <w:rPr>
                <w:b/>
                <w:bCs/>
              </w:rPr>
            </w:pPr>
            <w:r w:rsidRPr="00B748AA">
              <w:rPr>
                <w:b/>
                <w:bCs/>
              </w:rPr>
              <w:t xml:space="preserve">Permission </w:t>
            </w:r>
          </w:p>
        </w:tc>
        <w:tc>
          <w:tcPr>
            <w:tcW w:w="4370" w:type="dxa"/>
          </w:tcPr>
          <w:p w14:paraId="2049A49F" w14:textId="65FEBE8A" w:rsidR="00E939CA" w:rsidRPr="00B748AA" w:rsidRDefault="00E939CA" w:rsidP="007B3914">
            <w:pPr>
              <w:pStyle w:val="Default"/>
              <w:jc w:val="both"/>
            </w:pPr>
            <w:r w:rsidRPr="00B748AA">
              <w:t xml:space="preserve">Written authority from the landlord </w:t>
            </w:r>
            <w:r w:rsidR="00814DD9" w:rsidRPr="00B748AA">
              <w:t>giving you permission to do something</w:t>
            </w:r>
          </w:p>
          <w:p w14:paraId="03C42EA1" w14:textId="77777777" w:rsidR="006C449C" w:rsidRPr="00B748AA" w:rsidRDefault="006C449C" w:rsidP="007B3914">
            <w:pPr>
              <w:jc w:val="both"/>
              <w:rPr>
                <w:rFonts w:ascii="Arial" w:hAnsi="Arial" w:cs="Arial"/>
                <w:sz w:val="24"/>
                <w:szCs w:val="24"/>
              </w:rPr>
            </w:pPr>
          </w:p>
        </w:tc>
      </w:tr>
      <w:tr w:rsidR="00AE7174" w:rsidRPr="00B748AA" w14:paraId="229BB642" w14:textId="77777777" w:rsidTr="0019658A">
        <w:tc>
          <w:tcPr>
            <w:tcW w:w="4286" w:type="dxa"/>
          </w:tcPr>
          <w:p w14:paraId="4103B020" w14:textId="2F70E63C" w:rsidR="00AE7174" w:rsidRPr="00B748AA" w:rsidRDefault="00AE7174" w:rsidP="007B3914">
            <w:pPr>
              <w:pStyle w:val="Default"/>
              <w:jc w:val="both"/>
              <w:rPr>
                <w:b/>
                <w:bCs/>
              </w:rPr>
            </w:pPr>
            <w:r w:rsidRPr="00B748AA">
              <w:rPr>
                <w:b/>
                <w:bCs/>
              </w:rPr>
              <w:t>Pests</w:t>
            </w:r>
            <w:r w:rsidR="00ED3ADD" w:rsidRPr="00B748AA">
              <w:rPr>
                <w:b/>
                <w:bCs/>
              </w:rPr>
              <w:t xml:space="preserve"> </w:t>
            </w:r>
          </w:p>
        </w:tc>
        <w:tc>
          <w:tcPr>
            <w:tcW w:w="4370" w:type="dxa"/>
          </w:tcPr>
          <w:p w14:paraId="45888D26" w14:textId="5A5A3175" w:rsidR="00AE7174" w:rsidRPr="00B748AA" w:rsidRDefault="00EA48BD" w:rsidP="007B3914">
            <w:pPr>
              <w:pStyle w:val="Default"/>
              <w:jc w:val="both"/>
            </w:pPr>
            <w:r w:rsidRPr="00B748AA">
              <w:t>Any animal, plant or insect detrimental</w:t>
            </w:r>
            <w:r w:rsidR="00D24189" w:rsidRPr="00B748AA">
              <w:t xml:space="preserve"> to humans, including (but not limited to) ants, cockroaches, bed bugs</w:t>
            </w:r>
            <w:r w:rsidR="00735845" w:rsidRPr="00B748AA">
              <w:t>, wasps, mice, rats, beetles, fleas and pigeons.</w:t>
            </w:r>
          </w:p>
        </w:tc>
      </w:tr>
      <w:tr w:rsidR="00AE7174" w:rsidRPr="00B748AA" w14:paraId="10E0A3BD" w14:textId="77777777" w:rsidTr="0019658A">
        <w:tc>
          <w:tcPr>
            <w:tcW w:w="4286" w:type="dxa"/>
          </w:tcPr>
          <w:p w14:paraId="1059EC83" w14:textId="193D5F7F" w:rsidR="00AE7174" w:rsidRPr="00B748AA" w:rsidRDefault="00AE7174" w:rsidP="007B3914">
            <w:pPr>
              <w:pStyle w:val="Default"/>
              <w:jc w:val="both"/>
              <w:rPr>
                <w:b/>
                <w:bCs/>
              </w:rPr>
            </w:pPr>
            <w:r w:rsidRPr="00B748AA">
              <w:rPr>
                <w:b/>
                <w:bCs/>
              </w:rPr>
              <w:t>Pets</w:t>
            </w:r>
            <w:r w:rsidR="00ED3ADD" w:rsidRPr="00B748AA">
              <w:rPr>
                <w:b/>
                <w:bCs/>
              </w:rPr>
              <w:t xml:space="preserve"> </w:t>
            </w:r>
          </w:p>
        </w:tc>
        <w:tc>
          <w:tcPr>
            <w:tcW w:w="4370" w:type="dxa"/>
          </w:tcPr>
          <w:p w14:paraId="64D3152F" w14:textId="10CE43B9" w:rsidR="00AE7174" w:rsidRPr="00B748AA" w:rsidRDefault="00DC0A5A" w:rsidP="007B3914">
            <w:pPr>
              <w:pStyle w:val="Default"/>
              <w:jc w:val="both"/>
            </w:pPr>
            <w:r w:rsidRPr="00B748AA">
              <w:t>Any living creature, allowed by our policy, that is kept by you in your home intentionally.</w:t>
            </w:r>
          </w:p>
        </w:tc>
      </w:tr>
      <w:tr w:rsidR="00E7526F" w:rsidRPr="00B748AA" w14:paraId="5904E826" w14:textId="77777777" w:rsidTr="0019658A">
        <w:tc>
          <w:tcPr>
            <w:tcW w:w="4286" w:type="dxa"/>
          </w:tcPr>
          <w:p w14:paraId="36450BFF" w14:textId="62853A7D" w:rsidR="00E7526F" w:rsidRPr="00B748AA" w:rsidRDefault="00E7526F" w:rsidP="007B3914">
            <w:pPr>
              <w:pStyle w:val="Default"/>
              <w:jc w:val="both"/>
              <w:rPr>
                <w:b/>
                <w:bCs/>
              </w:rPr>
            </w:pPr>
            <w:r w:rsidRPr="00B748AA">
              <w:rPr>
                <w:b/>
                <w:bCs/>
              </w:rPr>
              <w:t>Secure tenant</w:t>
            </w:r>
            <w:r w:rsidR="00ED3ADD" w:rsidRPr="00B748AA">
              <w:rPr>
                <w:b/>
                <w:bCs/>
              </w:rPr>
              <w:t xml:space="preserve"> </w:t>
            </w:r>
          </w:p>
        </w:tc>
        <w:tc>
          <w:tcPr>
            <w:tcW w:w="4370" w:type="dxa"/>
          </w:tcPr>
          <w:p w14:paraId="11E9FFBE" w14:textId="4984C746" w:rsidR="00E7526F" w:rsidRPr="00B748AA" w:rsidRDefault="069566B5" w:rsidP="007B3914">
            <w:pPr>
              <w:pStyle w:val="Default"/>
              <w:jc w:val="both"/>
            </w:pPr>
            <w:r w:rsidRPr="00B748AA">
              <w:t xml:space="preserve">By law, secure tenants have the right to stay in a home unless a court grants an order for possession of the </w:t>
            </w:r>
            <w:r w:rsidR="00981A41" w:rsidRPr="00B748AA">
              <w:t>home,</w:t>
            </w:r>
            <w:r w:rsidR="51812611" w:rsidRPr="00B748AA">
              <w:t xml:space="preserve"> or we Demote their tenancy</w:t>
            </w:r>
            <w:r w:rsidRPr="00B748AA">
              <w:t>.</w:t>
            </w:r>
          </w:p>
        </w:tc>
      </w:tr>
      <w:tr w:rsidR="006C449C" w:rsidRPr="00B748AA" w14:paraId="32F1CCEB" w14:textId="77777777" w:rsidTr="0019658A">
        <w:tc>
          <w:tcPr>
            <w:tcW w:w="4286" w:type="dxa"/>
          </w:tcPr>
          <w:p w14:paraId="53196191" w14:textId="2C21C5D2" w:rsidR="00E939CA" w:rsidRPr="00B748AA" w:rsidRDefault="00E939CA" w:rsidP="007B3914">
            <w:pPr>
              <w:pStyle w:val="Default"/>
              <w:jc w:val="both"/>
            </w:pPr>
            <w:r w:rsidRPr="00B748AA">
              <w:rPr>
                <w:b/>
                <w:bCs/>
              </w:rPr>
              <w:t xml:space="preserve">Service Charge </w:t>
            </w:r>
          </w:p>
          <w:p w14:paraId="5E97608E" w14:textId="77777777" w:rsidR="006C449C" w:rsidRPr="00B748AA" w:rsidRDefault="006C449C" w:rsidP="007B3914">
            <w:pPr>
              <w:pStyle w:val="Default"/>
              <w:jc w:val="both"/>
              <w:rPr>
                <w:b/>
                <w:bCs/>
              </w:rPr>
            </w:pPr>
          </w:p>
        </w:tc>
        <w:tc>
          <w:tcPr>
            <w:tcW w:w="4370" w:type="dxa"/>
          </w:tcPr>
          <w:p w14:paraId="411F1F4F" w14:textId="77777777" w:rsidR="00E7526F" w:rsidRPr="00B748AA" w:rsidRDefault="00E7526F" w:rsidP="007B3914">
            <w:pPr>
              <w:pStyle w:val="Default"/>
              <w:jc w:val="both"/>
            </w:pPr>
            <w:r w:rsidRPr="00B748AA">
              <w:t xml:space="preserve">These are charges that must be paid in addition to the rent for the property. They are for services or facilities that you benefit from. Most often these are charged to people who live in properties where there are shared or common facilities that need maintaining, for example lifts and door entry systems, or common areas. </w:t>
            </w:r>
          </w:p>
          <w:p w14:paraId="7060217E" w14:textId="77777777" w:rsidR="006C449C" w:rsidRPr="00B748AA" w:rsidRDefault="006C449C" w:rsidP="007B3914">
            <w:pPr>
              <w:jc w:val="both"/>
              <w:rPr>
                <w:rFonts w:ascii="Arial" w:hAnsi="Arial" w:cs="Arial"/>
                <w:sz w:val="24"/>
                <w:szCs w:val="24"/>
              </w:rPr>
            </w:pPr>
          </w:p>
        </w:tc>
      </w:tr>
      <w:tr w:rsidR="006C449C" w:rsidRPr="00B748AA" w14:paraId="15A778F4" w14:textId="77777777" w:rsidTr="0019658A">
        <w:tc>
          <w:tcPr>
            <w:tcW w:w="4286" w:type="dxa"/>
          </w:tcPr>
          <w:p w14:paraId="4C906FE2" w14:textId="26AEDF29" w:rsidR="0074781A" w:rsidRPr="00B748AA" w:rsidRDefault="0074781A" w:rsidP="007B3914">
            <w:pPr>
              <w:pStyle w:val="Default"/>
              <w:jc w:val="both"/>
            </w:pPr>
            <w:r w:rsidRPr="00B748AA">
              <w:rPr>
                <w:b/>
                <w:bCs/>
              </w:rPr>
              <w:t xml:space="preserve">Shared or Communal Areas </w:t>
            </w:r>
          </w:p>
          <w:p w14:paraId="0CDD3967" w14:textId="77777777" w:rsidR="006C449C" w:rsidRPr="00B748AA" w:rsidRDefault="006C449C" w:rsidP="007B3914">
            <w:pPr>
              <w:pStyle w:val="Default"/>
              <w:jc w:val="both"/>
              <w:rPr>
                <w:b/>
                <w:bCs/>
              </w:rPr>
            </w:pPr>
          </w:p>
        </w:tc>
        <w:tc>
          <w:tcPr>
            <w:tcW w:w="4370" w:type="dxa"/>
          </w:tcPr>
          <w:p w14:paraId="0A7E5B52" w14:textId="77777777" w:rsidR="0074781A" w:rsidRPr="00B748AA" w:rsidRDefault="0074781A" w:rsidP="007B3914">
            <w:pPr>
              <w:pStyle w:val="Default"/>
              <w:jc w:val="both"/>
            </w:pPr>
            <w:r w:rsidRPr="00B748AA">
              <w:t xml:space="preserve">This includes stairs, lifts, landings, foyers or entrance halls, roofs, paved areas, gardens, bin stores, parking bays and other areas that can be used by more than one person living in the same building. </w:t>
            </w:r>
          </w:p>
          <w:p w14:paraId="1DEFDABE" w14:textId="77777777" w:rsidR="006C449C" w:rsidRPr="00B748AA" w:rsidRDefault="006C449C" w:rsidP="007B3914">
            <w:pPr>
              <w:jc w:val="both"/>
              <w:rPr>
                <w:rFonts w:ascii="Arial" w:hAnsi="Arial" w:cs="Arial"/>
                <w:sz w:val="24"/>
                <w:szCs w:val="24"/>
              </w:rPr>
            </w:pPr>
          </w:p>
        </w:tc>
      </w:tr>
      <w:tr w:rsidR="006C449C" w:rsidRPr="00B748AA" w14:paraId="62B9936C" w14:textId="77777777" w:rsidTr="0019658A">
        <w:tc>
          <w:tcPr>
            <w:tcW w:w="4286" w:type="dxa"/>
          </w:tcPr>
          <w:p w14:paraId="7400ABAD" w14:textId="1DB3E184" w:rsidR="006C449C" w:rsidRPr="00B748AA" w:rsidRDefault="0074781A" w:rsidP="007B3914">
            <w:pPr>
              <w:pStyle w:val="Default"/>
              <w:jc w:val="both"/>
              <w:rPr>
                <w:b/>
                <w:bCs/>
              </w:rPr>
            </w:pPr>
            <w:r w:rsidRPr="00B748AA">
              <w:rPr>
                <w:b/>
                <w:bCs/>
              </w:rPr>
              <w:lastRenderedPageBreak/>
              <w:t xml:space="preserve">Sublet </w:t>
            </w:r>
          </w:p>
        </w:tc>
        <w:tc>
          <w:tcPr>
            <w:tcW w:w="4370" w:type="dxa"/>
          </w:tcPr>
          <w:p w14:paraId="65B0DA45" w14:textId="77777777" w:rsidR="00AF5DC1" w:rsidRPr="00B748AA" w:rsidRDefault="00AF5DC1" w:rsidP="007B3914">
            <w:pPr>
              <w:pStyle w:val="Default"/>
              <w:jc w:val="both"/>
            </w:pPr>
            <w:r w:rsidRPr="00B748AA">
              <w:t xml:space="preserve">Allowing another person to live in the property or part of the property that you rent instead of yourself. </w:t>
            </w:r>
          </w:p>
          <w:p w14:paraId="58C6EE87" w14:textId="77777777" w:rsidR="006C449C" w:rsidRPr="00B748AA" w:rsidRDefault="006C449C" w:rsidP="007B3914">
            <w:pPr>
              <w:jc w:val="both"/>
              <w:rPr>
                <w:rFonts w:ascii="Arial" w:hAnsi="Arial" w:cs="Arial"/>
                <w:sz w:val="24"/>
                <w:szCs w:val="24"/>
              </w:rPr>
            </w:pPr>
          </w:p>
        </w:tc>
      </w:tr>
      <w:tr w:rsidR="006C449C" w:rsidRPr="00B748AA" w14:paraId="0A4B0B4F" w14:textId="77777777" w:rsidTr="0019658A">
        <w:tc>
          <w:tcPr>
            <w:tcW w:w="4286" w:type="dxa"/>
          </w:tcPr>
          <w:p w14:paraId="2AA13E93" w14:textId="18DF5295" w:rsidR="00AF5DC1" w:rsidRPr="00B748AA" w:rsidRDefault="00AF5DC1" w:rsidP="007B3914">
            <w:pPr>
              <w:pStyle w:val="Default"/>
              <w:jc w:val="both"/>
            </w:pPr>
            <w:r w:rsidRPr="00B748AA">
              <w:rPr>
                <w:b/>
                <w:bCs/>
              </w:rPr>
              <w:t xml:space="preserve">Succession </w:t>
            </w:r>
          </w:p>
          <w:p w14:paraId="408F3921" w14:textId="77777777" w:rsidR="006C449C" w:rsidRPr="00B748AA" w:rsidRDefault="006C449C" w:rsidP="007B3914">
            <w:pPr>
              <w:pStyle w:val="Default"/>
              <w:jc w:val="both"/>
              <w:rPr>
                <w:b/>
                <w:bCs/>
              </w:rPr>
            </w:pPr>
          </w:p>
        </w:tc>
        <w:tc>
          <w:tcPr>
            <w:tcW w:w="4370" w:type="dxa"/>
          </w:tcPr>
          <w:p w14:paraId="72F9AB3F" w14:textId="77777777" w:rsidR="00AF5DC1" w:rsidRPr="00B748AA" w:rsidRDefault="00AF5DC1" w:rsidP="007B3914">
            <w:pPr>
              <w:pStyle w:val="Default"/>
              <w:jc w:val="both"/>
            </w:pPr>
            <w:r w:rsidRPr="00B748AA">
              <w:t xml:space="preserve">This is the term used to describe the tenancy of a property passing to a person who qualifies by law on the death of the tenant. </w:t>
            </w:r>
          </w:p>
          <w:p w14:paraId="518F876C" w14:textId="77777777" w:rsidR="006C449C" w:rsidRPr="00B748AA" w:rsidRDefault="006C449C" w:rsidP="007B3914">
            <w:pPr>
              <w:jc w:val="both"/>
              <w:rPr>
                <w:rFonts w:ascii="Arial" w:hAnsi="Arial" w:cs="Arial"/>
                <w:sz w:val="24"/>
                <w:szCs w:val="24"/>
              </w:rPr>
            </w:pPr>
          </w:p>
        </w:tc>
      </w:tr>
      <w:tr w:rsidR="006C449C" w:rsidRPr="00B748AA" w14:paraId="5D934BCD" w14:textId="77777777" w:rsidTr="0019658A">
        <w:tc>
          <w:tcPr>
            <w:tcW w:w="4286" w:type="dxa"/>
          </w:tcPr>
          <w:p w14:paraId="584AEE83" w14:textId="4A6FD87F" w:rsidR="00DF0755" w:rsidRPr="00B748AA" w:rsidRDefault="00DF0755" w:rsidP="007B3914">
            <w:pPr>
              <w:pStyle w:val="Default"/>
              <w:jc w:val="both"/>
            </w:pPr>
            <w:r w:rsidRPr="00B748AA">
              <w:rPr>
                <w:b/>
                <w:bCs/>
              </w:rPr>
              <w:t xml:space="preserve">Transfer </w:t>
            </w:r>
          </w:p>
          <w:p w14:paraId="6558661A" w14:textId="77777777" w:rsidR="006C449C" w:rsidRPr="00B748AA" w:rsidRDefault="006C449C" w:rsidP="007B3914">
            <w:pPr>
              <w:pStyle w:val="Default"/>
              <w:jc w:val="both"/>
              <w:rPr>
                <w:b/>
                <w:bCs/>
              </w:rPr>
            </w:pPr>
          </w:p>
        </w:tc>
        <w:tc>
          <w:tcPr>
            <w:tcW w:w="4370" w:type="dxa"/>
          </w:tcPr>
          <w:p w14:paraId="7179BD49" w14:textId="5D705E4A" w:rsidR="00DF0755" w:rsidRPr="00B748AA" w:rsidRDefault="00DF0755" w:rsidP="007B3914">
            <w:pPr>
              <w:pStyle w:val="Default"/>
              <w:jc w:val="both"/>
            </w:pPr>
            <w:r w:rsidRPr="00B748AA">
              <w:t xml:space="preserve">A move to a different property through the Homefinder Housing Register </w:t>
            </w:r>
          </w:p>
          <w:p w14:paraId="0B51D634" w14:textId="77777777" w:rsidR="006C449C" w:rsidRPr="00B748AA" w:rsidRDefault="006C449C" w:rsidP="007B3914">
            <w:pPr>
              <w:jc w:val="both"/>
              <w:rPr>
                <w:rFonts w:ascii="Arial" w:hAnsi="Arial" w:cs="Arial"/>
                <w:sz w:val="24"/>
                <w:szCs w:val="24"/>
              </w:rPr>
            </w:pPr>
          </w:p>
        </w:tc>
      </w:tr>
      <w:tr w:rsidR="00DF0755" w:rsidRPr="007B3914" w14:paraId="6B344335" w14:textId="77777777" w:rsidTr="0019658A">
        <w:tc>
          <w:tcPr>
            <w:tcW w:w="4286" w:type="dxa"/>
          </w:tcPr>
          <w:p w14:paraId="34E5DBF3" w14:textId="3FD16D15" w:rsidR="00DF0755" w:rsidRPr="00B748AA" w:rsidRDefault="00433B77" w:rsidP="007B3914">
            <w:pPr>
              <w:pStyle w:val="Default"/>
              <w:jc w:val="both"/>
              <w:rPr>
                <w:b/>
                <w:bCs/>
              </w:rPr>
            </w:pPr>
            <w:r w:rsidRPr="00B748AA">
              <w:rPr>
                <w:b/>
                <w:bCs/>
              </w:rPr>
              <w:t xml:space="preserve">Vehicle </w:t>
            </w:r>
          </w:p>
        </w:tc>
        <w:tc>
          <w:tcPr>
            <w:tcW w:w="4370" w:type="dxa"/>
          </w:tcPr>
          <w:p w14:paraId="21B5C9DB" w14:textId="2E59F8CC" w:rsidR="00433B77" w:rsidRPr="007B3914" w:rsidRDefault="00433B77" w:rsidP="007B3914">
            <w:pPr>
              <w:pStyle w:val="Default"/>
              <w:jc w:val="both"/>
            </w:pPr>
            <w:r w:rsidRPr="00B748AA">
              <w:t xml:space="preserve">Any motorised vehicle including a boat, caravan, mobility scooter or </w:t>
            </w:r>
            <w:r w:rsidR="0041491E" w:rsidRPr="00B748AA">
              <w:t>e-scooter</w:t>
            </w:r>
            <w:r w:rsidRPr="00B748AA">
              <w:t>.</w:t>
            </w:r>
            <w:r w:rsidRPr="007B3914">
              <w:t xml:space="preserve"> </w:t>
            </w:r>
          </w:p>
          <w:p w14:paraId="7133CC5F" w14:textId="77777777" w:rsidR="00DF0755" w:rsidRPr="007B3914" w:rsidRDefault="00DF0755" w:rsidP="007B3914">
            <w:pPr>
              <w:jc w:val="both"/>
              <w:rPr>
                <w:rFonts w:ascii="Arial" w:hAnsi="Arial" w:cs="Arial"/>
                <w:sz w:val="24"/>
                <w:szCs w:val="24"/>
              </w:rPr>
            </w:pPr>
          </w:p>
        </w:tc>
      </w:tr>
    </w:tbl>
    <w:p w14:paraId="3C6503A6" w14:textId="77777777" w:rsidR="00C55453" w:rsidRPr="007B3914" w:rsidRDefault="00C55453" w:rsidP="00551133">
      <w:pPr>
        <w:spacing w:line="240" w:lineRule="auto"/>
        <w:ind w:left="360"/>
        <w:jc w:val="both"/>
        <w:rPr>
          <w:rFonts w:ascii="Arial" w:hAnsi="Arial" w:cs="Arial"/>
          <w:sz w:val="24"/>
          <w:szCs w:val="24"/>
        </w:rPr>
      </w:pPr>
    </w:p>
    <w:sectPr w:rsidR="00C55453" w:rsidRPr="007B391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8069" w14:textId="77777777" w:rsidR="00F057FE" w:rsidRDefault="00F057FE" w:rsidP="00742263">
      <w:pPr>
        <w:spacing w:after="0" w:line="240" w:lineRule="auto"/>
      </w:pPr>
      <w:r>
        <w:separator/>
      </w:r>
    </w:p>
  </w:endnote>
  <w:endnote w:type="continuationSeparator" w:id="0">
    <w:p w14:paraId="095BA747" w14:textId="77777777" w:rsidR="00F057FE" w:rsidRDefault="00F057FE" w:rsidP="00742263">
      <w:pPr>
        <w:spacing w:after="0" w:line="240" w:lineRule="auto"/>
      </w:pPr>
      <w:r>
        <w:continuationSeparator/>
      </w:r>
    </w:p>
  </w:endnote>
  <w:endnote w:type="continuationNotice" w:id="1">
    <w:p w14:paraId="05B44321" w14:textId="77777777" w:rsidR="00F057FE" w:rsidRDefault="00F057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46A3" w14:textId="77777777" w:rsidR="00F3505E" w:rsidRDefault="00F3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801686"/>
      <w:docPartObj>
        <w:docPartGallery w:val="Page Numbers (Bottom of Page)"/>
        <w:docPartUnique/>
      </w:docPartObj>
    </w:sdtPr>
    <w:sdtEndPr>
      <w:rPr>
        <w:noProof/>
      </w:rPr>
    </w:sdtEndPr>
    <w:sdtContent>
      <w:p w14:paraId="17CE052E" w14:textId="6090F876" w:rsidR="00F57471" w:rsidRDefault="00F5747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620657" w14:textId="77777777" w:rsidR="00742263" w:rsidRDefault="007422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9882" w14:textId="77777777" w:rsidR="00F3505E" w:rsidRDefault="00F35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08FAA" w14:textId="77777777" w:rsidR="00F057FE" w:rsidRDefault="00F057FE" w:rsidP="00742263">
      <w:pPr>
        <w:spacing w:after="0" w:line="240" w:lineRule="auto"/>
      </w:pPr>
      <w:r>
        <w:separator/>
      </w:r>
    </w:p>
  </w:footnote>
  <w:footnote w:type="continuationSeparator" w:id="0">
    <w:p w14:paraId="2D40A6BD" w14:textId="77777777" w:rsidR="00F057FE" w:rsidRDefault="00F057FE" w:rsidP="00742263">
      <w:pPr>
        <w:spacing w:after="0" w:line="240" w:lineRule="auto"/>
      </w:pPr>
      <w:r>
        <w:continuationSeparator/>
      </w:r>
    </w:p>
  </w:footnote>
  <w:footnote w:type="continuationNotice" w:id="1">
    <w:p w14:paraId="2D83A500" w14:textId="77777777" w:rsidR="00F057FE" w:rsidRDefault="00F057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91A5" w14:textId="77777777" w:rsidR="00F3505E" w:rsidRDefault="00F3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7193"/>
      <w:docPartObj>
        <w:docPartGallery w:val="Watermarks"/>
        <w:docPartUnique/>
      </w:docPartObj>
    </w:sdtPr>
    <w:sdtEndPr/>
    <w:sdtContent>
      <w:p w14:paraId="2A42101D" w14:textId="321AABB3" w:rsidR="00742263" w:rsidRDefault="00C1403B">
        <w:pPr>
          <w:pStyle w:val="Header"/>
        </w:pPr>
        <w:r>
          <w:rPr>
            <w:noProof/>
          </w:rPr>
          <w:pict w14:anchorId="4DA56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1002627" o:spid="_x0000_s1025" type="#_x0000_t136" style="position:absolute;margin-left:0;margin-top:0;width:540.8pt;height:95.4pt;rotation:315;z-index:-251658752;mso-position-horizontal:center;mso-position-horizontal-relative:margin;mso-position-vertical:center;mso-position-vertical-relative:margin" o:allowincell="f" fillcolor="#e8e8e8 [3214]" stroked="f">
              <v:fill opacity=".5"/>
              <v:textpath style="font-family:&quot;Calibri&quot;;font-size:1pt" string="CONSULTATION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253A5" w14:textId="77777777" w:rsidR="00F3505E" w:rsidRDefault="00F35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CDDAE8"/>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601B10E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BDB62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17B7"/>
    <w:multiLevelType w:val="hybridMultilevel"/>
    <w:tmpl w:val="05C82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14CBE"/>
    <w:multiLevelType w:val="hybridMultilevel"/>
    <w:tmpl w:val="C5BEB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D230D"/>
    <w:multiLevelType w:val="hybridMultilevel"/>
    <w:tmpl w:val="C880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C1204A"/>
    <w:multiLevelType w:val="hybridMultilevel"/>
    <w:tmpl w:val="DB9ED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D254F"/>
    <w:multiLevelType w:val="hybridMultilevel"/>
    <w:tmpl w:val="147E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23F8"/>
    <w:multiLevelType w:val="hybridMultilevel"/>
    <w:tmpl w:val="34BC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C91AE8"/>
    <w:multiLevelType w:val="hybridMultilevel"/>
    <w:tmpl w:val="FB4C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F678FF"/>
    <w:multiLevelType w:val="hybridMultilevel"/>
    <w:tmpl w:val="38B27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1D2E1B"/>
    <w:multiLevelType w:val="hybridMultilevel"/>
    <w:tmpl w:val="0C9AE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CB4521"/>
    <w:multiLevelType w:val="hybridMultilevel"/>
    <w:tmpl w:val="690C8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3432996"/>
    <w:multiLevelType w:val="hybridMultilevel"/>
    <w:tmpl w:val="1FEC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A4A84"/>
    <w:multiLevelType w:val="hybridMultilevel"/>
    <w:tmpl w:val="D0F4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337A9F"/>
    <w:multiLevelType w:val="hybridMultilevel"/>
    <w:tmpl w:val="F2309FF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5" w15:restartNumberingAfterBreak="0">
    <w:nsid w:val="1D9A4335"/>
    <w:multiLevelType w:val="hybridMultilevel"/>
    <w:tmpl w:val="2F68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A4195"/>
    <w:multiLevelType w:val="hybridMultilevel"/>
    <w:tmpl w:val="B02C3F2E"/>
    <w:lvl w:ilvl="0" w:tplc="38C445E6">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6B2D6B"/>
    <w:multiLevelType w:val="hybridMultilevel"/>
    <w:tmpl w:val="55D8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8349E1"/>
    <w:multiLevelType w:val="hybridMultilevel"/>
    <w:tmpl w:val="0566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1067F5"/>
    <w:multiLevelType w:val="hybridMultilevel"/>
    <w:tmpl w:val="D86C2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4471A0"/>
    <w:multiLevelType w:val="hybridMultilevel"/>
    <w:tmpl w:val="B7AC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003EF6"/>
    <w:multiLevelType w:val="hybridMultilevel"/>
    <w:tmpl w:val="3ABC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13C8C"/>
    <w:multiLevelType w:val="hybridMultilevel"/>
    <w:tmpl w:val="1E6C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1B7020"/>
    <w:multiLevelType w:val="hybridMultilevel"/>
    <w:tmpl w:val="9686F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C20642"/>
    <w:multiLevelType w:val="hybridMultilevel"/>
    <w:tmpl w:val="7AC2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97576"/>
    <w:multiLevelType w:val="hybridMultilevel"/>
    <w:tmpl w:val="E520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5C4908"/>
    <w:multiLevelType w:val="hybridMultilevel"/>
    <w:tmpl w:val="ED48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C3F7E"/>
    <w:multiLevelType w:val="multilevel"/>
    <w:tmpl w:val="EBCA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C958F2"/>
    <w:multiLevelType w:val="hybridMultilevel"/>
    <w:tmpl w:val="2FCE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820F6F"/>
    <w:multiLevelType w:val="hybridMultilevel"/>
    <w:tmpl w:val="8780A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C2308E"/>
    <w:multiLevelType w:val="hybridMultilevel"/>
    <w:tmpl w:val="F9B89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8678C"/>
    <w:multiLevelType w:val="hybridMultilevel"/>
    <w:tmpl w:val="7BDE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8119E"/>
    <w:multiLevelType w:val="hybridMultilevel"/>
    <w:tmpl w:val="2C88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C35FA8"/>
    <w:multiLevelType w:val="hybridMultilevel"/>
    <w:tmpl w:val="E7E8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7935AD"/>
    <w:multiLevelType w:val="hybridMultilevel"/>
    <w:tmpl w:val="CDEEE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C5747A"/>
    <w:multiLevelType w:val="hybridMultilevel"/>
    <w:tmpl w:val="829E7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201D7F"/>
    <w:multiLevelType w:val="hybridMultilevel"/>
    <w:tmpl w:val="820C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E24BCF"/>
    <w:multiLevelType w:val="hybridMultilevel"/>
    <w:tmpl w:val="F9303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58008C"/>
    <w:multiLevelType w:val="hybridMultilevel"/>
    <w:tmpl w:val="AFAC0DAA"/>
    <w:lvl w:ilvl="0" w:tplc="08090001">
      <w:start w:val="1"/>
      <w:numFmt w:val="bullet"/>
      <w:lvlText w:val=""/>
      <w:lvlJc w:val="left"/>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0CE1788"/>
    <w:multiLevelType w:val="hybridMultilevel"/>
    <w:tmpl w:val="E2F2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07E8C"/>
    <w:multiLevelType w:val="hybridMultilevel"/>
    <w:tmpl w:val="1C6A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932848"/>
    <w:multiLevelType w:val="hybridMultilevel"/>
    <w:tmpl w:val="3E4A0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596544"/>
    <w:multiLevelType w:val="hybridMultilevel"/>
    <w:tmpl w:val="5540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2F6E5F"/>
    <w:multiLevelType w:val="hybridMultilevel"/>
    <w:tmpl w:val="7F4E783E"/>
    <w:lvl w:ilvl="0" w:tplc="C912379C">
      <w:start w:val="1"/>
      <w:numFmt w:val="bullet"/>
      <w:lvlText w:val=""/>
      <w:lvlJc w:val="left"/>
      <w:pPr>
        <w:tabs>
          <w:tab w:val="num" w:pos="1440"/>
        </w:tabs>
        <w:ind w:left="1440" w:hanging="720"/>
      </w:pPr>
      <w:rPr>
        <w:rFonts w:ascii="Symbol" w:eastAsia="Times New Roman" w:hAnsi="Symbol" w:cs="Arial"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start w:val="1"/>
      <w:numFmt w:val="bullet"/>
      <w:pStyle w:val="Level5"/>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ACDF8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D1E6DA9"/>
    <w:multiLevelType w:val="hybridMultilevel"/>
    <w:tmpl w:val="65F01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8308CB"/>
    <w:multiLevelType w:val="hybridMultilevel"/>
    <w:tmpl w:val="0236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BA020C"/>
    <w:multiLevelType w:val="hybridMultilevel"/>
    <w:tmpl w:val="065A2D0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num w:numId="1" w16cid:durableId="505174921">
    <w:abstractNumId w:val="36"/>
  </w:num>
  <w:num w:numId="2" w16cid:durableId="1746343397">
    <w:abstractNumId w:val="24"/>
  </w:num>
  <w:num w:numId="3" w16cid:durableId="1255557455">
    <w:abstractNumId w:val="17"/>
  </w:num>
  <w:num w:numId="4" w16cid:durableId="1456371591">
    <w:abstractNumId w:val="28"/>
  </w:num>
  <w:num w:numId="5" w16cid:durableId="2046250264">
    <w:abstractNumId w:val="41"/>
  </w:num>
  <w:num w:numId="6" w16cid:durableId="1264726733">
    <w:abstractNumId w:val="19"/>
  </w:num>
  <w:num w:numId="7" w16cid:durableId="912816549">
    <w:abstractNumId w:val="6"/>
  </w:num>
  <w:num w:numId="8" w16cid:durableId="1359160450">
    <w:abstractNumId w:val="30"/>
  </w:num>
  <w:num w:numId="9" w16cid:durableId="1868441639">
    <w:abstractNumId w:val="10"/>
  </w:num>
  <w:num w:numId="10" w16cid:durableId="29189866">
    <w:abstractNumId w:val="46"/>
  </w:num>
  <w:num w:numId="11" w16cid:durableId="1700278681">
    <w:abstractNumId w:val="4"/>
  </w:num>
  <w:num w:numId="12" w16cid:durableId="175074089">
    <w:abstractNumId w:val="34"/>
  </w:num>
  <w:num w:numId="13" w16cid:durableId="1747149376">
    <w:abstractNumId w:val="45"/>
  </w:num>
  <w:num w:numId="14" w16cid:durableId="1599168090">
    <w:abstractNumId w:val="40"/>
  </w:num>
  <w:num w:numId="15" w16cid:durableId="1850942960">
    <w:abstractNumId w:val="15"/>
  </w:num>
  <w:num w:numId="16" w16cid:durableId="1048799303">
    <w:abstractNumId w:val="29"/>
  </w:num>
  <w:num w:numId="17" w16cid:durableId="724717956">
    <w:abstractNumId w:val="5"/>
  </w:num>
  <w:num w:numId="18" w16cid:durableId="1005594519">
    <w:abstractNumId w:val="9"/>
  </w:num>
  <w:num w:numId="19" w16cid:durableId="57827088">
    <w:abstractNumId w:val="18"/>
  </w:num>
  <w:num w:numId="20" w16cid:durableId="523908122">
    <w:abstractNumId w:val="12"/>
  </w:num>
  <w:num w:numId="21" w16cid:durableId="125246194">
    <w:abstractNumId w:val="39"/>
  </w:num>
  <w:num w:numId="22" w16cid:durableId="1292789087">
    <w:abstractNumId w:val="23"/>
  </w:num>
  <w:num w:numId="23" w16cid:durableId="389351111">
    <w:abstractNumId w:val="25"/>
  </w:num>
  <w:num w:numId="24" w16cid:durableId="1330794676">
    <w:abstractNumId w:val="0"/>
  </w:num>
  <w:num w:numId="25" w16cid:durableId="2138907102">
    <w:abstractNumId w:val="1"/>
  </w:num>
  <w:num w:numId="26" w16cid:durableId="531306119">
    <w:abstractNumId w:val="44"/>
  </w:num>
  <w:num w:numId="27" w16cid:durableId="612596023">
    <w:abstractNumId w:val="8"/>
  </w:num>
  <w:num w:numId="28" w16cid:durableId="140969827">
    <w:abstractNumId w:val="16"/>
  </w:num>
  <w:num w:numId="29" w16cid:durableId="1593389044">
    <w:abstractNumId w:val="43"/>
  </w:num>
  <w:num w:numId="30" w16cid:durableId="696154398">
    <w:abstractNumId w:val="38"/>
  </w:num>
  <w:num w:numId="31" w16cid:durableId="1694653191">
    <w:abstractNumId w:val="35"/>
  </w:num>
  <w:num w:numId="32" w16cid:durableId="2070884528">
    <w:abstractNumId w:val="7"/>
  </w:num>
  <w:num w:numId="33" w16cid:durableId="1290697286">
    <w:abstractNumId w:val="27"/>
  </w:num>
  <w:num w:numId="34" w16cid:durableId="398098007">
    <w:abstractNumId w:val="11"/>
  </w:num>
  <w:num w:numId="35" w16cid:durableId="2025399713">
    <w:abstractNumId w:val="31"/>
  </w:num>
  <w:num w:numId="36" w16cid:durableId="1008406063">
    <w:abstractNumId w:val="33"/>
  </w:num>
  <w:num w:numId="37" w16cid:durableId="1083794707">
    <w:abstractNumId w:val="42"/>
  </w:num>
  <w:num w:numId="38" w16cid:durableId="1997948717">
    <w:abstractNumId w:val="47"/>
  </w:num>
  <w:num w:numId="39" w16cid:durableId="2047215770">
    <w:abstractNumId w:val="21"/>
  </w:num>
  <w:num w:numId="40" w16cid:durableId="1341085028">
    <w:abstractNumId w:val="13"/>
  </w:num>
  <w:num w:numId="41" w16cid:durableId="505902908">
    <w:abstractNumId w:val="2"/>
  </w:num>
  <w:num w:numId="42" w16cid:durableId="1002203511">
    <w:abstractNumId w:val="26"/>
  </w:num>
  <w:num w:numId="43" w16cid:durableId="2136479520">
    <w:abstractNumId w:val="14"/>
  </w:num>
  <w:num w:numId="44" w16cid:durableId="1866677090">
    <w:abstractNumId w:val="32"/>
  </w:num>
  <w:num w:numId="45" w16cid:durableId="1666736227">
    <w:abstractNumId w:val="3"/>
  </w:num>
  <w:num w:numId="46" w16cid:durableId="91826924">
    <w:abstractNumId w:val="37"/>
  </w:num>
  <w:num w:numId="47" w16cid:durableId="72169633">
    <w:abstractNumId w:val="22"/>
  </w:num>
  <w:num w:numId="48" w16cid:durableId="1260676700">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C21"/>
    <w:rsid w:val="00014059"/>
    <w:rsid w:val="00015EAC"/>
    <w:rsid w:val="00023A4D"/>
    <w:rsid w:val="00024024"/>
    <w:rsid w:val="00025008"/>
    <w:rsid w:val="000273BB"/>
    <w:rsid w:val="00030FA7"/>
    <w:rsid w:val="00031042"/>
    <w:rsid w:val="00031B23"/>
    <w:rsid w:val="00031F2A"/>
    <w:rsid w:val="00034E16"/>
    <w:rsid w:val="00035CEB"/>
    <w:rsid w:val="000416F3"/>
    <w:rsid w:val="00041917"/>
    <w:rsid w:val="00042BCC"/>
    <w:rsid w:val="00044DD3"/>
    <w:rsid w:val="000456CE"/>
    <w:rsid w:val="00051FC9"/>
    <w:rsid w:val="00055486"/>
    <w:rsid w:val="000601BA"/>
    <w:rsid w:val="00061949"/>
    <w:rsid w:val="00064905"/>
    <w:rsid w:val="00066CF8"/>
    <w:rsid w:val="00066E07"/>
    <w:rsid w:val="00071CB8"/>
    <w:rsid w:val="00076C2A"/>
    <w:rsid w:val="00077ECE"/>
    <w:rsid w:val="0008015D"/>
    <w:rsid w:val="00080335"/>
    <w:rsid w:val="00080506"/>
    <w:rsid w:val="00082B2A"/>
    <w:rsid w:val="00083084"/>
    <w:rsid w:val="00084288"/>
    <w:rsid w:val="000843AA"/>
    <w:rsid w:val="00085945"/>
    <w:rsid w:val="00085C28"/>
    <w:rsid w:val="000869C0"/>
    <w:rsid w:val="000908DB"/>
    <w:rsid w:val="00091337"/>
    <w:rsid w:val="00096D3F"/>
    <w:rsid w:val="000A036C"/>
    <w:rsid w:val="000A05A9"/>
    <w:rsid w:val="000A1D5E"/>
    <w:rsid w:val="000A3450"/>
    <w:rsid w:val="000A4008"/>
    <w:rsid w:val="000A7D0C"/>
    <w:rsid w:val="000A7F73"/>
    <w:rsid w:val="000B0437"/>
    <w:rsid w:val="000B17DF"/>
    <w:rsid w:val="000B3DE9"/>
    <w:rsid w:val="000B60B8"/>
    <w:rsid w:val="000B61D3"/>
    <w:rsid w:val="000B64AB"/>
    <w:rsid w:val="000B7E3C"/>
    <w:rsid w:val="000C2686"/>
    <w:rsid w:val="000C292D"/>
    <w:rsid w:val="000D08C5"/>
    <w:rsid w:val="000D5BF6"/>
    <w:rsid w:val="000D709E"/>
    <w:rsid w:val="000E14EE"/>
    <w:rsid w:val="000E2CA7"/>
    <w:rsid w:val="000E3003"/>
    <w:rsid w:val="000E3663"/>
    <w:rsid w:val="000E45F2"/>
    <w:rsid w:val="000E48CE"/>
    <w:rsid w:val="000E5D2F"/>
    <w:rsid w:val="000E68F0"/>
    <w:rsid w:val="000E6A82"/>
    <w:rsid w:val="000E6C22"/>
    <w:rsid w:val="000F0334"/>
    <w:rsid w:val="000F094E"/>
    <w:rsid w:val="000F297E"/>
    <w:rsid w:val="000F2FE2"/>
    <w:rsid w:val="000F3995"/>
    <w:rsid w:val="000F4A00"/>
    <w:rsid w:val="000F5108"/>
    <w:rsid w:val="00101ADE"/>
    <w:rsid w:val="001028D6"/>
    <w:rsid w:val="00103D95"/>
    <w:rsid w:val="001043E6"/>
    <w:rsid w:val="00106DD2"/>
    <w:rsid w:val="00106E63"/>
    <w:rsid w:val="001126AE"/>
    <w:rsid w:val="0011334E"/>
    <w:rsid w:val="00115DD2"/>
    <w:rsid w:val="001167A4"/>
    <w:rsid w:val="00117F35"/>
    <w:rsid w:val="001239A0"/>
    <w:rsid w:val="00123B1F"/>
    <w:rsid w:val="001244D0"/>
    <w:rsid w:val="00126050"/>
    <w:rsid w:val="0012672B"/>
    <w:rsid w:val="00126967"/>
    <w:rsid w:val="0012796B"/>
    <w:rsid w:val="00131796"/>
    <w:rsid w:val="001325A3"/>
    <w:rsid w:val="001338E7"/>
    <w:rsid w:val="00136A93"/>
    <w:rsid w:val="00137E8A"/>
    <w:rsid w:val="001411A0"/>
    <w:rsid w:val="0014768A"/>
    <w:rsid w:val="00147A29"/>
    <w:rsid w:val="001521BC"/>
    <w:rsid w:val="00154C23"/>
    <w:rsid w:val="00156582"/>
    <w:rsid w:val="00162156"/>
    <w:rsid w:val="00163B5A"/>
    <w:rsid w:val="0016425D"/>
    <w:rsid w:val="00164BB1"/>
    <w:rsid w:val="00164CBA"/>
    <w:rsid w:val="00166CA6"/>
    <w:rsid w:val="00173F28"/>
    <w:rsid w:val="00186F22"/>
    <w:rsid w:val="0018764C"/>
    <w:rsid w:val="001926F2"/>
    <w:rsid w:val="001934A8"/>
    <w:rsid w:val="00195477"/>
    <w:rsid w:val="00195B36"/>
    <w:rsid w:val="0019658A"/>
    <w:rsid w:val="001965D2"/>
    <w:rsid w:val="00197B08"/>
    <w:rsid w:val="001A1502"/>
    <w:rsid w:val="001A282E"/>
    <w:rsid w:val="001A2E4A"/>
    <w:rsid w:val="001A3AE5"/>
    <w:rsid w:val="001A3B67"/>
    <w:rsid w:val="001A5660"/>
    <w:rsid w:val="001A6C21"/>
    <w:rsid w:val="001B2410"/>
    <w:rsid w:val="001C22CE"/>
    <w:rsid w:val="001C25A9"/>
    <w:rsid w:val="001C3DE5"/>
    <w:rsid w:val="001D0972"/>
    <w:rsid w:val="001D16A3"/>
    <w:rsid w:val="001D276A"/>
    <w:rsid w:val="001D67E1"/>
    <w:rsid w:val="001D6C95"/>
    <w:rsid w:val="001D6DE7"/>
    <w:rsid w:val="001D7720"/>
    <w:rsid w:val="001D7B2B"/>
    <w:rsid w:val="001E1F9D"/>
    <w:rsid w:val="001E3113"/>
    <w:rsid w:val="001F0F51"/>
    <w:rsid w:val="001F124C"/>
    <w:rsid w:val="001F5DC1"/>
    <w:rsid w:val="001F6791"/>
    <w:rsid w:val="001F72C6"/>
    <w:rsid w:val="00200D60"/>
    <w:rsid w:val="00201DF9"/>
    <w:rsid w:val="00202110"/>
    <w:rsid w:val="00203AC9"/>
    <w:rsid w:val="002040CD"/>
    <w:rsid w:val="0020549D"/>
    <w:rsid w:val="00206460"/>
    <w:rsid w:val="00207277"/>
    <w:rsid w:val="00207804"/>
    <w:rsid w:val="002125C2"/>
    <w:rsid w:val="002154F5"/>
    <w:rsid w:val="002163AE"/>
    <w:rsid w:val="002165F7"/>
    <w:rsid w:val="00220AFE"/>
    <w:rsid w:val="002248A5"/>
    <w:rsid w:val="00225E12"/>
    <w:rsid w:val="00226296"/>
    <w:rsid w:val="00226A8C"/>
    <w:rsid w:val="0023029A"/>
    <w:rsid w:val="0023133E"/>
    <w:rsid w:val="00232B77"/>
    <w:rsid w:val="00232C1D"/>
    <w:rsid w:val="0023316B"/>
    <w:rsid w:val="00233D0A"/>
    <w:rsid w:val="00234D1B"/>
    <w:rsid w:val="002354D4"/>
    <w:rsid w:val="002358EB"/>
    <w:rsid w:val="00235F5C"/>
    <w:rsid w:val="002428ED"/>
    <w:rsid w:val="00243E75"/>
    <w:rsid w:val="00243FDD"/>
    <w:rsid w:val="0024447D"/>
    <w:rsid w:val="0024779E"/>
    <w:rsid w:val="00250190"/>
    <w:rsid w:val="00252540"/>
    <w:rsid w:val="0025406C"/>
    <w:rsid w:val="002576D1"/>
    <w:rsid w:val="00260B96"/>
    <w:rsid w:val="0026268C"/>
    <w:rsid w:val="002664FD"/>
    <w:rsid w:val="00266C67"/>
    <w:rsid w:val="0026772C"/>
    <w:rsid w:val="002707AC"/>
    <w:rsid w:val="00272938"/>
    <w:rsid w:val="0027376E"/>
    <w:rsid w:val="002765C1"/>
    <w:rsid w:val="0028069B"/>
    <w:rsid w:val="002818A2"/>
    <w:rsid w:val="0028291E"/>
    <w:rsid w:val="00282B09"/>
    <w:rsid w:val="002913F8"/>
    <w:rsid w:val="002916B7"/>
    <w:rsid w:val="00292972"/>
    <w:rsid w:val="0029381B"/>
    <w:rsid w:val="00293837"/>
    <w:rsid w:val="0029471A"/>
    <w:rsid w:val="00294C47"/>
    <w:rsid w:val="002955E0"/>
    <w:rsid w:val="002961E8"/>
    <w:rsid w:val="002963B7"/>
    <w:rsid w:val="002A0338"/>
    <w:rsid w:val="002A564C"/>
    <w:rsid w:val="002A56A8"/>
    <w:rsid w:val="002A5FF9"/>
    <w:rsid w:val="002A773E"/>
    <w:rsid w:val="002B0494"/>
    <w:rsid w:val="002B0D8D"/>
    <w:rsid w:val="002B3062"/>
    <w:rsid w:val="002B42BE"/>
    <w:rsid w:val="002B4865"/>
    <w:rsid w:val="002B528E"/>
    <w:rsid w:val="002C0075"/>
    <w:rsid w:val="002C1C52"/>
    <w:rsid w:val="002C4177"/>
    <w:rsid w:val="002C51F5"/>
    <w:rsid w:val="002C5A94"/>
    <w:rsid w:val="002C6723"/>
    <w:rsid w:val="002C6F13"/>
    <w:rsid w:val="002D0412"/>
    <w:rsid w:val="002D5D68"/>
    <w:rsid w:val="002D5F5C"/>
    <w:rsid w:val="002D6CC4"/>
    <w:rsid w:val="002D6DE9"/>
    <w:rsid w:val="002E500F"/>
    <w:rsid w:val="002E559F"/>
    <w:rsid w:val="002E7078"/>
    <w:rsid w:val="002F2C29"/>
    <w:rsid w:val="002F43BD"/>
    <w:rsid w:val="002F5024"/>
    <w:rsid w:val="002F50C2"/>
    <w:rsid w:val="00300DDF"/>
    <w:rsid w:val="00300F13"/>
    <w:rsid w:val="003010BD"/>
    <w:rsid w:val="003015EC"/>
    <w:rsid w:val="0031005D"/>
    <w:rsid w:val="00311B98"/>
    <w:rsid w:val="00311DB3"/>
    <w:rsid w:val="0031207C"/>
    <w:rsid w:val="00313573"/>
    <w:rsid w:val="00314EE0"/>
    <w:rsid w:val="00316867"/>
    <w:rsid w:val="00321561"/>
    <w:rsid w:val="00321589"/>
    <w:rsid w:val="0032178C"/>
    <w:rsid w:val="00325143"/>
    <w:rsid w:val="00326A80"/>
    <w:rsid w:val="00330DF4"/>
    <w:rsid w:val="00330E56"/>
    <w:rsid w:val="00333003"/>
    <w:rsid w:val="00335187"/>
    <w:rsid w:val="00336CFC"/>
    <w:rsid w:val="00341C66"/>
    <w:rsid w:val="00343821"/>
    <w:rsid w:val="00346503"/>
    <w:rsid w:val="003510D8"/>
    <w:rsid w:val="00351810"/>
    <w:rsid w:val="00352AFB"/>
    <w:rsid w:val="00362BBD"/>
    <w:rsid w:val="00364389"/>
    <w:rsid w:val="003646BB"/>
    <w:rsid w:val="003659E8"/>
    <w:rsid w:val="00365E5A"/>
    <w:rsid w:val="00370C53"/>
    <w:rsid w:val="00372C95"/>
    <w:rsid w:val="00372DD1"/>
    <w:rsid w:val="00373B0D"/>
    <w:rsid w:val="00374E51"/>
    <w:rsid w:val="003755A4"/>
    <w:rsid w:val="00375BDF"/>
    <w:rsid w:val="00375D53"/>
    <w:rsid w:val="00381ABE"/>
    <w:rsid w:val="00382A5D"/>
    <w:rsid w:val="00383455"/>
    <w:rsid w:val="00391744"/>
    <w:rsid w:val="003969B1"/>
    <w:rsid w:val="0039793F"/>
    <w:rsid w:val="003A1200"/>
    <w:rsid w:val="003A1352"/>
    <w:rsid w:val="003A2F84"/>
    <w:rsid w:val="003A3420"/>
    <w:rsid w:val="003A3AC6"/>
    <w:rsid w:val="003A4F3B"/>
    <w:rsid w:val="003A579C"/>
    <w:rsid w:val="003A6B1B"/>
    <w:rsid w:val="003B0DD9"/>
    <w:rsid w:val="003B144E"/>
    <w:rsid w:val="003B2570"/>
    <w:rsid w:val="003B3C97"/>
    <w:rsid w:val="003B3DC0"/>
    <w:rsid w:val="003C0424"/>
    <w:rsid w:val="003C0DC2"/>
    <w:rsid w:val="003C3EC9"/>
    <w:rsid w:val="003C4744"/>
    <w:rsid w:val="003C4E38"/>
    <w:rsid w:val="003D5A14"/>
    <w:rsid w:val="003D739C"/>
    <w:rsid w:val="003E2AB9"/>
    <w:rsid w:val="003E6C85"/>
    <w:rsid w:val="003E7604"/>
    <w:rsid w:val="003F301B"/>
    <w:rsid w:val="003F3FF0"/>
    <w:rsid w:val="003F5E33"/>
    <w:rsid w:val="003F68DB"/>
    <w:rsid w:val="003F7CE1"/>
    <w:rsid w:val="004006FD"/>
    <w:rsid w:val="0040100B"/>
    <w:rsid w:val="00401B8F"/>
    <w:rsid w:val="00403838"/>
    <w:rsid w:val="004041F7"/>
    <w:rsid w:val="0040428D"/>
    <w:rsid w:val="00413F66"/>
    <w:rsid w:val="0041491E"/>
    <w:rsid w:val="00415300"/>
    <w:rsid w:val="0041596A"/>
    <w:rsid w:val="004167C2"/>
    <w:rsid w:val="00417A02"/>
    <w:rsid w:val="004202EA"/>
    <w:rsid w:val="00424073"/>
    <w:rsid w:val="00424842"/>
    <w:rsid w:val="004258A5"/>
    <w:rsid w:val="00426A13"/>
    <w:rsid w:val="00430CFF"/>
    <w:rsid w:val="00431C43"/>
    <w:rsid w:val="00432BE7"/>
    <w:rsid w:val="00433B77"/>
    <w:rsid w:val="004375B1"/>
    <w:rsid w:val="004377ED"/>
    <w:rsid w:val="00440948"/>
    <w:rsid w:val="00442C23"/>
    <w:rsid w:val="00442D3D"/>
    <w:rsid w:val="004434FD"/>
    <w:rsid w:val="00451E91"/>
    <w:rsid w:val="00460F81"/>
    <w:rsid w:val="004615C8"/>
    <w:rsid w:val="00461AF6"/>
    <w:rsid w:val="00464D8A"/>
    <w:rsid w:val="0046513B"/>
    <w:rsid w:val="004655D8"/>
    <w:rsid w:val="004659AD"/>
    <w:rsid w:val="00466063"/>
    <w:rsid w:val="00470156"/>
    <w:rsid w:val="00470AAC"/>
    <w:rsid w:val="0047178A"/>
    <w:rsid w:val="004717BF"/>
    <w:rsid w:val="0047216D"/>
    <w:rsid w:val="0047493A"/>
    <w:rsid w:val="0047527F"/>
    <w:rsid w:val="00476733"/>
    <w:rsid w:val="00476B6B"/>
    <w:rsid w:val="00480AF5"/>
    <w:rsid w:val="00480E86"/>
    <w:rsid w:val="00481BF0"/>
    <w:rsid w:val="00481F9F"/>
    <w:rsid w:val="0048243B"/>
    <w:rsid w:val="004827DC"/>
    <w:rsid w:val="00482E81"/>
    <w:rsid w:val="0048386B"/>
    <w:rsid w:val="00490DFC"/>
    <w:rsid w:val="004930A9"/>
    <w:rsid w:val="0049326C"/>
    <w:rsid w:val="00497676"/>
    <w:rsid w:val="004A1243"/>
    <w:rsid w:val="004A7492"/>
    <w:rsid w:val="004B30CE"/>
    <w:rsid w:val="004B41C0"/>
    <w:rsid w:val="004B5E56"/>
    <w:rsid w:val="004C1A32"/>
    <w:rsid w:val="004C403D"/>
    <w:rsid w:val="004C51A4"/>
    <w:rsid w:val="004C613D"/>
    <w:rsid w:val="004D25B1"/>
    <w:rsid w:val="004D32D9"/>
    <w:rsid w:val="004D352D"/>
    <w:rsid w:val="004D3F1C"/>
    <w:rsid w:val="004D40F8"/>
    <w:rsid w:val="004D7D7E"/>
    <w:rsid w:val="004E0AD3"/>
    <w:rsid w:val="004E20BA"/>
    <w:rsid w:val="004E2E2B"/>
    <w:rsid w:val="004E574C"/>
    <w:rsid w:val="004E770D"/>
    <w:rsid w:val="004F4509"/>
    <w:rsid w:val="004F4DBD"/>
    <w:rsid w:val="004F78B1"/>
    <w:rsid w:val="005001EC"/>
    <w:rsid w:val="00500D01"/>
    <w:rsid w:val="005016E6"/>
    <w:rsid w:val="00502D73"/>
    <w:rsid w:val="00503780"/>
    <w:rsid w:val="00505510"/>
    <w:rsid w:val="00512C41"/>
    <w:rsid w:val="00514B3E"/>
    <w:rsid w:val="005153A5"/>
    <w:rsid w:val="00517AF5"/>
    <w:rsid w:val="005238ED"/>
    <w:rsid w:val="005245F5"/>
    <w:rsid w:val="00525970"/>
    <w:rsid w:val="00526008"/>
    <w:rsid w:val="00526240"/>
    <w:rsid w:val="00533290"/>
    <w:rsid w:val="00534724"/>
    <w:rsid w:val="00540C04"/>
    <w:rsid w:val="00542004"/>
    <w:rsid w:val="00545A5E"/>
    <w:rsid w:val="00551133"/>
    <w:rsid w:val="005517E7"/>
    <w:rsid w:val="0055217B"/>
    <w:rsid w:val="00552788"/>
    <w:rsid w:val="00553373"/>
    <w:rsid w:val="00554153"/>
    <w:rsid w:val="005542D3"/>
    <w:rsid w:val="00556C02"/>
    <w:rsid w:val="005574BD"/>
    <w:rsid w:val="00560022"/>
    <w:rsid w:val="00563085"/>
    <w:rsid w:val="00565A93"/>
    <w:rsid w:val="00566F40"/>
    <w:rsid w:val="0056767B"/>
    <w:rsid w:val="00570C65"/>
    <w:rsid w:val="00572879"/>
    <w:rsid w:val="00574223"/>
    <w:rsid w:val="0057626A"/>
    <w:rsid w:val="00577372"/>
    <w:rsid w:val="0058157E"/>
    <w:rsid w:val="00581F68"/>
    <w:rsid w:val="00584480"/>
    <w:rsid w:val="00584863"/>
    <w:rsid w:val="00591E2D"/>
    <w:rsid w:val="00593836"/>
    <w:rsid w:val="0059479B"/>
    <w:rsid w:val="005A33BA"/>
    <w:rsid w:val="005A398E"/>
    <w:rsid w:val="005A5993"/>
    <w:rsid w:val="005A5F16"/>
    <w:rsid w:val="005B2694"/>
    <w:rsid w:val="005B592E"/>
    <w:rsid w:val="005B599B"/>
    <w:rsid w:val="005B6215"/>
    <w:rsid w:val="005B7387"/>
    <w:rsid w:val="005C33FC"/>
    <w:rsid w:val="005C361E"/>
    <w:rsid w:val="005C4C62"/>
    <w:rsid w:val="005C591D"/>
    <w:rsid w:val="005C5C93"/>
    <w:rsid w:val="005C7913"/>
    <w:rsid w:val="005D0880"/>
    <w:rsid w:val="005D0B18"/>
    <w:rsid w:val="005D24ED"/>
    <w:rsid w:val="005D2D30"/>
    <w:rsid w:val="005D32E2"/>
    <w:rsid w:val="005D79B0"/>
    <w:rsid w:val="005E003F"/>
    <w:rsid w:val="005E2DB0"/>
    <w:rsid w:val="005E34AD"/>
    <w:rsid w:val="005E3934"/>
    <w:rsid w:val="005E4CAE"/>
    <w:rsid w:val="005E61BD"/>
    <w:rsid w:val="005E6E41"/>
    <w:rsid w:val="005F1A66"/>
    <w:rsid w:val="005F26D8"/>
    <w:rsid w:val="005F30D9"/>
    <w:rsid w:val="005F5889"/>
    <w:rsid w:val="005F76CC"/>
    <w:rsid w:val="00600670"/>
    <w:rsid w:val="00601EE7"/>
    <w:rsid w:val="00605B4E"/>
    <w:rsid w:val="00605CA5"/>
    <w:rsid w:val="00605FD2"/>
    <w:rsid w:val="006078DC"/>
    <w:rsid w:val="00610B47"/>
    <w:rsid w:val="0061104D"/>
    <w:rsid w:val="006165E9"/>
    <w:rsid w:val="006166DE"/>
    <w:rsid w:val="00617205"/>
    <w:rsid w:val="00617339"/>
    <w:rsid w:val="006175E5"/>
    <w:rsid w:val="00617925"/>
    <w:rsid w:val="00620DF7"/>
    <w:rsid w:val="006258E1"/>
    <w:rsid w:val="0063100D"/>
    <w:rsid w:val="006311D6"/>
    <w:rsid w:val="00634C51"/>
    <w:rsid w:val="00636171"/>
    <w:rsid w:val="006376B5"/>
    <w:rsid w:val="00637A0B"/>
    <w:rsid w:val="00637B2F"/>
    <w:rsid w:val="00637B60"/>
    <w:rsid w:val="00640741"/>
    <w:rsid w:val="00640990"/>
    <w:rsid w:val="006423D3"/>
    <w:rsid w:val="00643ADF"/>
    <w:rsid w:val="00654CA4"/>
    <w:rsid w:val="00655C9E"/>
    <w:rsid w:val="006565B0"/>
    <w:rsid w:val="00657055"/>
    <w:rsid w:val="00657454"/>
    <w:rsid w:val="00657B35"/>
    <w:rsid w:val="006615F5"/>
    <w:rsid w:val="00661A70"/>
    <w:rsid w:val="00663C2E"/>
    <w:rsid w:val="00664453"/>
    <w:rsid w:val="00664517"/>
    <w:rsid w:val="00664D6C"/>
    <w:rsid w:val="00664D6E"/>
    <w:rsid w:val="00665A9F"/>
    <w:rsid w:val="0067245D"/>
    <w:rsid w:val="00672FDE"/>
    <w:rsid w:val="00682588"/>
    <w:rsid w:val="00685170"/>
    <w:rsid w:val="00687718"/>
    <w:rsid w:val="00690C6D"/>
    <w:rsid w:val="00690F28"/>
    <w:rsid w:val="00693E7A"/>
    <w:rsid w:val="006963BA"/>
    <w:rsid w:val="00697FED"/>
    <w:rsid w:val="006A0264"/>
    <w:rsid w:val="006A15FA"/>
    <w:rsid w:val="006A1884"/>
    <w:rsid w:val="006A4B88"/>
    <w:rsid w:val="006A76A6"/>
    <w:rsid w:val="006B0C4D"/>
    <w:rsid w:val="006B2105"/>
    <w:rsid w:val="006C1A3E"/>
    <w:rsid w:val="006C1D0A"/>
    <w:rsid w:val="006C2909"/>
    <w:rsid w:val="006C2BD8"/>
    <w:rsid w:val="006C449C"/>
    <w:rsid w:val="006C492D"/>
    <w:rsid w:val="006C6A59"/>
    <w:rsid w:val="006D021E"/>
    <w:rsid w:val="006D0844"/>
    <w:rsid w:val="006D0DB7"/>
    <w:rsid w:val="006D1708"/>
    <w:rsid w:val="006D59A1"/>
    <w:rsid w:val="006D6459"/>
    <w:rsid w:val="006E0322"/>
    <w:rsid w:val="006E2582"/>
    <w:rsid w:val="006E3DDA"/>
    <w:rsid w:val="006E4F9D"/>
    <w:rsid w:val="006E65B8"/>
    <w:rsid w:val="006E7548"/>
    <w:rsid w:val="006F0CAB"/>
    <w:rsid w:val="006F0F64"/>
    <w:rsid w:val="006F2331"/>
    <w:rsid w:val="006F298B"/>
    <w:rsid w:val="006F2A96"/>
    <w:rsid w:val="006F5820"/>
    <w:rsid w:val="0070134F"/>
    <w:rsid w:val="00704AFF"/>
    <w:rsid w:val="00706E0A"/>
    <w:rsid w:val="0071137F"/>
    <w:rsid w:val="00714F33"/>
    <w:rsid w:val="0072366A"/>
    <w:rsid w:val="00724E23"/>
    <w:rsid w:val="00725586"/>
    <w:rsid w:val="00730887"/>
    <w:rsid w:val="00733830"/>
    <w:rsid w:val="00735810"/>
    <w:rsid w:val="00735845"/>
    <w:rsid w:val="00736091"/>
    <w:rsid w:val="00740A33"/>
    <w:rsid w:val="00742263"/>
    <w:rsid w:val="00744192"/>
    <w:rsid w:val="00745543"/>
    <w:rsid w:val="0074580C"/>
    <w:rsid w:val="00746FB0"/>
    <w:rsid w:val="0074781A"/>
    <w:rsid w:val="0075284B"/>
    <w:rsid w:val="00752C75"/>
    <w:rsid w:val="00755358"/>
    <w:rsid w:val="00756016"/>
    <w:rsid w:val="00761039"/>
    <w:rsid w:val="0076190C"/>
    <w:rsid w:val="00761DD5"/>
    <w:rsid w:val="007621DA"/>
    <w:rsid w:val="00762DA1"/>
    <w:rsid w:val="00763FA4"/>
    <w:rsid w:val="0076418D"/>
    <w:rsid w:val="00764616"/>
    <w:rsid w:val="00766879"/>
    <w:rsid w:val="00772C92"/>
    <w:rsid w:val="00773137"/>
    <w:rsid w:val="00773C70"/>
    <w:rsid w:val="00773F02"/>
    <w:rsid w:val="00774149"/>
    <w:rsid w:val="0077425B"/>
    <w:rsid w:val="00774630"/>
    <w:rsid w:val="0077761D"/>
    <w:rsid w:val="00781B49"/>
    <w:rsid w:val="00785A2B"/>
    <w:rsid w:val="007874B6"/>
    <w:rsid w:val="0078769D"/>
    <w:rsid w:val="00791CE9"/>
    <w:rsid w:val="00793031"/>
    <w:rsid w:val="0079772B"/>
    <w:rsid w:val="007A1271"/>
    <w:rsid w:val="007A55A3"/>
    <w:rsid w:val="007A6D97"/>
    <w:rsid w:val="007B28BC"/>
    <w:rsid w:val="007B3914"/>
    <w:rsid w:val="007B4482"/>
    <w:rsid w:val="007B47D8"/>
    <w:rsid w:val="007C2568"/>
    <w:rsid w:val="007C29EE"/>
    <w:rsid w:val="007C4649"/>
    <w:rsid w:val="007C607F"/>
    <w:rsid w:val="007D0298"/>
    <w:rsid w:val="007D1026"/>
    <w:rsid w:val="007D147B"/>
    <w:rsid w:val="007D4912"/>
    <w:rsid w:val="007D4DDE"/>
    <w:rsid w:val="007D602D"/>
    <w:rsid w:val="007D672C"/>
    <w:rsid w:val="007D7E93"/>
    <w:rsid w:val="007E0FC4"/>
    <w:rsid w:val="007E1245"/>
    <w:rsid w:val="007E471E"/>
    <w:rsid w:val="007E4A5D"/>
    <w:rsid w:val="007E668E"/>
    <w:rsid w:val="007F272C"/>
    <w:rsid w:val="007F323B"/>
    <w:rsid w:val="007F3B9A"/>
    <w:rsid w:val="007F7415"/>
    <w:rsid w:val="008018A9"/>
    <w:rsid w:val="00802A57"/>
    <w:rsid w:val="00804AFF"/>
    <w:rsid w:val="00805095"/>
    <w:rsid w:val="008055A4"/>
    <w:rsid w:val="00805BC6"/>
    <w:rsid w:val="00806AEB"/>
    <w:rsid w:val="0080792D"/>
    <w:rsid w:val="00810246"/>
    <w:rsid w:val="00811D54"/>
    <w:rsid w:val="00812710"/>
    <w:rsid w:val="00814DD9"/>
    <w:rsid w:val="008159FB"/>
    <w:rsid w:val="008176C1"/>
    <w:rsid w:val="00821014"/>
    <w:rsid w:val="00823027"/>
    <w:rsid w:val="00825742"/>
    <w:rsid w:val="00826ED5"/>
    <w:rsid w:val="00827CF6"/>
    <w:rsid w:val="008300A9"/>
    <w:rsid w:val="00830C41"/>
    <w:rsid w:val="00830F27"/>
    <w:rsid w:val="00831B26"/>
    <w:rsid w:val="008338BA"/>
    <w:rsid w:val="00834C98"/>
    <w:rsid w:val="00841DB8"/>
    <w:rsid w:val="008421CF"/>
    <w:rsid w:val="00851256"/>
    <w:rsid w:val="00853082"/>
    <w:rsid w:val="00854049"/>
    <w:rsid w:val="00855319"/>
    <w:rsid w:val="00856F3D"/>
    <w:rsid w:val="00857343"/>
    <w:rsid w:val="00857843"/>
    <w:rsid w:val="00861606"/>
    <w:rsid w:val="0086207D"/>
    <w:rsid w:val="0086376D"/>
    <w:rsid w:val="0086728F"/>
    <w:rsid w:val="0086787A"/>
    <w:rsid w:val="00872495"/>
    <w:rsid w:val="0087277E"/>
    <w:rsid w:val="0087296D"/>
    <w:rsid w:val="00873DD4"/>
    <w:rsid w:val="0087503D"/>
    <w:rsid w:val="008763B7"/>
    <w:rsid w:val="008769EE"/>
    <w:rsid w:val="008822DE"/>
    <w:rsid w:val="00884913"/>
    <w:rsid w:val="0088539D"/>
    <w:rsid w:val="0088778F"/>
    <w:rsid w:val="00890069"/>
    <w:rsid w:val="008912A1"/>
    <w:rsid w:val="0089171F"/>
    <w:rsid w:val="0089239F"/>
    <w:rsid w:val="0089358B"/>
    <w:rsid w:val="008947C2"/>
    <w:rsid w:val="00894CDB"/>
    <w:rsid w:val="00896A46"/>
    <w:rsid w:val="00897BBB"/>
    <w:rsid w:val="008A2133"/>
    <w:rsid w:val="008A2FC7"/>
    <w:rsid w:val="008A44CE"/>
    <w:rsid w:val="008B18DB"/>
    <w:rsid w:val="008B20D9"/>
    <w:rsid w:val="008B2EE7"/>
    <w:rsid w:val="008B3923"/>
    <w:rsid w:val="008B3E32"/>
    <w:rsid w:val="008B4C04"/>
    <w:rsid w:val="008B71F4"/>
    <w:rsid w:val="008C1012"/>
    <w:rsid w:val="008C4950"/>
    <w:rsid w:val="008C4D40"/>
    <w:rsid w:val="008C6796"/>
    <w:rsid w:val="008C69F4"/>
    <w:rsid w:val="008C7F76"/>
    <w:rsid w:val="008D15B8"/>
    <w:rsid w:val="008D4422"/>
    <w:rsid w:val="008D44FD"/>
    <w:rsid w:val="008D5D4F"/>
    <w:rsid w:val="008D66E5"/>
    <w:rsid w:val="008E02DE"/>
    <w:rsid w:val="008E06B4"/>
    <w:rsid w:val="008E3324"/>
    <w:rsid w:val="008E483B"/>
    <w:rsid w:val="008E6FB8"/>
    <w:rsid w:val="008F2F0F"/>
    <w:rsid w:val="008F4839"/>
    <w:rsid w:val="008F51D1"/>
    <w:rsid w:val="008F6ACE"/>
    <w:rsid w:val="008F7273"/>
    <w:rsid w:val="009004E6"/>
    <w:rsid w:val="00901CD9"/>
    <w:rsid w:val="00902D47"/>
    <w:rsid w:val="00905FC2"/>
    <w:rsid w:val="0091562A"/>
    <w:rsid w:val="009166A6"/>
    <w:rsid w:val="0092064A"/>
    <w:rsid w:val="00920F06"/>
    <w:rsid w:val="00923AE8"/>
    <w:rsid w:val="00930447"/>
    <w:rsid w:val="0093118C"/>
    <w:rsid w:val="00934F9E"/>
    <w:rsid w:val="0093556C"/>
    <w:rsid w:val="009416CB"/>
    <w:rsid w:val="009450DF"/>
    <w:rsid w:val="0094561B"/>
    <w:rsid w:val="00945A0F"/>
    <w:rsid w:val="009537F5"/>
    <w:rsid w:val="00955E7F"/>
    <w:rsid w:val="0095648A"/>
    <w:rsid w:val="00963B31"/>
    <w:rsid w:val="00964071"/>
    <w:rsid w:val="00967410"/>
    <w:rsid w:val="0096799E"/>
    <w:rsid w:val="0097013C"/>
    <w:rsid w:val="00977303"/>
    <w:rsid w:val="00980722"/>
    <w:rsid w:val="00981A41"/>
    <w:rsid w:val="00983956"/>
    <w:rsid w:val="009863EA"/>
    <w:rsid w:val="00986993"/>
    <w:rsid w:val="00990454"/>
    <w:rsid w:val="00992792"/>
    <w:rsid w:val="00992B29"/>
    <w:rsid w:val="009964BA"/>
    <w:rsid w:val="009A1A0B"/>
    <w:rsid w:val="009A1BFC"/>
    <w:rsid w:val="009A20E1"/>
    <w:rsid w:val="009A28A8"/>
    <w:rsid w:val="009A2FB4"/>
    <w:rsid w:val="009A3084"/>
    <w:rsid w:val="009A4098"/>
    <w:rsid w:val="009A5391"/>
    <w:rsid w:val="009A5C74"/>
    <w:rsid w:val="009A6AD8"/>
    <w:rsid w:val="009A7B82"/>
    <w:rsid w:val="009B0E1A"/>
    <w:rsid w:val="009B1A71"/>
    <w:rsid w:val="009B1D40"/>
    <w:rsid w:val="009B209E"/>
    <w:rsid w:val="009B3765"/>
    <w:rsid w:val="009B3854"/>
    <w:rsid w:val="009B38BA"/>
    <w:rsid w:val="009B6815"/>
    <w:rsid w:val="009C0C24"/>
    <w:rsid w:val="009C2466"/>
    <w:rsid w:val="009C3127"/>
    <w:rsid w:val="009C3C47"/>
    <w:rsid w:val="009C42D9"/>
    <w:rsid w:val="009C69B5"/>
    <w:rsid w:val="009D09E8"/>
    <w:rsid w:val="009D116F"/>
    <w:rsid w:val="009D15ED"/>
    <w:rsid w:val="009D29D8"/>
    <w:rsid w:val="009D4E86"/>
    <w:rsid w:val="009D6F5D"/>
    <w:rsid w:val="009D7EB7"/>
    <w:rsid w:val="009E3E74"/>
    <w:rsid w:val="009E4D25"/>
    <w:rsid w:val="009E512E"/>
    <w:rsid w:val="009F7851"/>
    <w:rsid w:val="00A01BC0"/>
    <w:rsid w:val="00A05712"/>
    <w:rsid w:val="00A0617F"/>
    <w:rsid w:val="00A06F61"/>
    <w:rsid w:val="00A10263"/>
    <w:rsid w:val="00A1278E"/>
    <w:rsid w:val="00A137CB"/>
    <w:rsid w:val="00A137FE"/>
    <w:rsid w:val="00A14ED9"/>
    <w:rsid w:val="00A15BB5"/>
    <w:rsid w:val="00A15D34"/>
    <w:rsid w:val="00A17A19"/>
    <w:rsid w:val="00A2000B"/>
    <w:rsid w:val="00A20702"/>
    <w:rsid w:val="00A217DE"/>
    <w:rsid w:val="00A23539"/>
    <w:rsid w:val="00A24BE3"/>
    <w:rsid w:val="00A26378"/>
    <w:rsid w:val="00A3137A"/>
    <w:rsid w:val="00A31B54"/>
    <w:rsid w:val="00A32D63"/>
    <w:rsid w:val="00A3779F"/>
    <w:rsid w:val="00A43D19"/>
    <w:rsid w:val="00A44585"/>
    <w:rsid w:val="00A44C3B"/>
    <w:rsid w:val="00A46E51"/>
    <w:rsid w:val="00A500CA"/>
    <w:rsid w:val="00A50328"/>
    <w:rsid w:val="00A516CD"/>
    <w:rsid w:val="00A610EE"/>
    <w:rsid w:val="00A64A13"/>
    <w:rsid w:val="00A64B09"/>
    <w:rsid w:val="00A65044"/>
    <w:rsid w:val="00A6577A"/>
    <w:rsid w:val="00A71922"/>
    <w:rsid w:val="00A734BF"/>
    <w:rsid w:val="00A735AB"/>
    <w:rsid w:val="00A7462D"/>
    <w:rsid w:val="00A753BD"/>
    <w:rsid w:val="00A7589C"/>
    <w:rsid w:val="00A77AF3"/>
    <w:rsid w:val="00A8000E"/>
    <w:rsid w:val="00A80A5B"/>
    <w:rsid w:val="00A81D2F"/>
    <w:rsid w:val="00A82E7E"/>
    <w:rsid w:val="00A8316C"/>
    <w:rsid w:val="00A832F2"/>
    <w:rsid w:val="00A839E4"/>
    <w:rsid w:val="00A86417"/>
    <w:rsid w:val="00A871B7"/>
    <w:rsid w:val="00A87F8C"/>
    <w:rsid w:val="00A9030C"/>
    <w:rsid w:val="00A9271C"/>
    <w:rsid w:val="00A9285F"/>
    <w:rsid w:val="00A948D4"/>
    <w:rsid w:val="00A9505C"/>
    <w:rsid w:val="00A963DB"/>
    <w:rsid w:val="00AA29BB"/>
    <w:rsid w:val="00AA3639"/>
    <w:rsid w:val="00AA36FD"/>
    <w:rsid w:val="00AA3A8B"/>
    <w:rsid w:val="00AA4805"/>
    <w:rsid w:val="00AA53DD"/>
    <w:rsid w:val="00AA60C7"/>
    <w:rsid w:val="00AA7B49"/>
    <w:rsid w:val="00AB121D"/>
    <w:rsid w:val="00AB1A1E"/>
    <w:rsid w:val="00AB21AA"/>
    <w:rsid w:val="00AB2380"/>
    <w:rsid w:val="00AB59A4"/>
    <w:rsid w:val="00AB5A48"/>
    <w:rsid w:val="00AB6466"/>
    <w:rsid w:val="00AB75E2"/>
    <w:rsid w:val="00AB78D8"/>
    <w:rsid w:val="00AB7906"/>
    <w:rsid w:val="00AC4A57"/>
    <w:rsid w:val="00AD1335"/>
    <w:rsid w:val="00AD1F3D"/>
    <w:rsid w:val="00AD220E"/>
    <w:rsid w:val="00AD286A"/>
    <w:rsid w:val="00AD2E5E"/>
    <w:rsid w:val="00AD4DD6"/>
    <w:rsid w:val="00AD63FA"/>
    <w:rsid w:val="00AD71FA"/>
    <w:rsid w:val="00AD7D76"/>
    <w:rsid w:val="00AE0B48"/>
    <w:rsid w:val="00AE29C8"/>
    <w:rsid w:val="00AE7174"/>
    <w:rsid w:val="00AF06CE"/>
    <w:rsid w:val="00AF1139"/>
    <w:rsid w:val="00AF1B96"/>
    <w:rsid w:val="00AF1C35"/>
    <w:rsid w:val="00AF2533"/>
    <w:rsid w:val="00AF49DC"/>
    <w:rsid w:val="00AF5DC1"/>
    <w:rsid w:val="00AF6A1C"/>
    <w:rsid w:val="00AF6FDB"/>
    <w:rsid w:val="00AF7AEE"/>
    <w:rsid w:val="00B11547"/>
    <w:rsid w:val="00B128FF"/>
    <w:rsid w:val="00B15B91"/>
    <w:rsid w:val="00B17312"/>
    <w:rsid w:val="00B1A72D"/>
    <w:rsid w:val="00B20DD2"/>
    <w:rsid w:val="00B211BC"/>
    <w:rsid w:val="00B211FA"/>
    <w:rsid w:val="00B2167A"/>
    <w:rsid w:val="00B23859"/>
    <w:rsid w:val="00B239D3"/>
    <w:rsid w:val="00B24885"/>
    <w:rsid w:val="00B3157B"/>
    <w:rsid w:val="00B329E8"/>
    <w:rsid w:val="00B33D49"/>
    <w:rsid w:val="00B428F0"/>
    <w:rsid w:val="00B42D83"/>
    <w:rsid w:val="00B45DED"/>
    <w:rsid w:val="00B45FD9"/>
    <w:rsid w:val="00B50346"/>
    <w:rsid w:val="00B508BE"/>
    <w:rsid w:val="00B513F4"/>
    <w:rsid w:val="00B526D9"/>
    <w:rsid w:val="00B52916"/>
    <w:rsid w:val="00B52E06"/>
    <w:rsid w:val="00B53CE1"/>
    <w:rsid w:val="00B54104"/>
    <w:rsid w:val="00B55C47"/>
    <w:rsid w:val="00B57898"/>
    <w:rsid w:val="00B57D8D"/>
    <w:rsid w:val="00B61781"/>
    <w:rsid w:val="00B626F6"/>
    <w:rsid w:val="00B63648"/>
    <w:rsid w:val="00B659FD"/>
    <w:rsid w:val="00B67DD6"/>
    <w:rsid w:val="00B73E47"/>
    <w:rsid w:val="00B748AA"/>
    <w:rsid w:val="00B80C81"/>
    <w:rsid w:val="00B81D0B"/>
    <w:rsid w:val="00B81EB8"/>
    <w:rsid w:val="00B8223F"/>
    <w:rsid w:val="00B83055"/>
    <w:rsid w:val="00B83D8B"/>
    <w:rsid w:val="00B84805"/>
    <w:rsid w:val="00B87CC2"/>
    <w:rsid w:val="00B87D2D"/>
    <w:rsid w:val="00B904DC"/>
    <w:rsid w:val="00B9093E"/>
    <w:rsid w:val="00B90CD6"/>
    <w:rsid w:val="00B922AF"/>
    <w:rsid w:val="00B9346D"/>
    <w:rsid w:val="00B96000"/>
    <w:rsid w:val="00B96249"/>
    <w:rsid w:val="00B96A50"/>
    <w:rsid w:val="00B97FB4"/>
    <w:rsid w:val="00BA0DD1"/>
    <w:rsid w:val="00BA1E66"/>
    <w:rsid w:val="00BA203B"/>
    <w:rsid w:val="00BA5081"/>
    <w:rsid w:val="00BA526B"/>
    <w:rsid w:val="00BA5416"/>
    <w:rsid w:val="00BA684F"/>
    <w:rsid w:val="00BB14AD"/>
    <w:rsid w:val="00BB2D8F"/>
    <w:rsid w:val="00BC0FDE"/>
    <w:rsid w:val="00BC22D7"/>
    <w:rsid w:val="00BC35D0"/>
    <w:rsid w:val="00BC565E"/>
    <w:rsid w:val="00BC59BA"/>
    <w:rsid w:val="00BC61D8"/>
    <w:rsid w:val="00BC6794"/>
    <w:rsid w:val="00BD055A"/>
    <w:rsid w:val="00BD199E"/>
    <w:rsid w:val="00BD45E6"/>
    <w:rsid w:val="00BD626E"/>
    <w:rsid w:val="00BD630D"/>
    <w:rsid w:val="00BE003D"/>
    <w:rsid w:val="00BE37D6"/>
    <w:rsid w:val="00BE39CE"/>
    <w:rsid w:val="00BE5C12"/>
    <w:rsid w:val="00BE6080"/>
    <w:rsid w:val="00BE6E89"/>
    <w:rsid w:val="00BF085A"/>
    <w:rsid w:val="00BF0CEF"/>
    <w:rsid w:val="00BF2B4A"/>
    <w:rsid w:val="00BF540A"/>
    <w:rsid w:val="00BF5C25"/>
    <w:rsid w:val="00C00A48"/>
    <w:rsid w:val="00C00B4D"/>
    <w:rsid w:val="00C02BF4"/>
    <w:rsid w:val="00C037FF"/>
    <w:rsid w:val="00C06770"/>
    <w:rsid w:val="00C10102"/>
    <w:rsid w:val="00C11C8A"/>
    <w:rsid w:val="00C1403B"/>
    <w:rsid w:val="00C141F7"/>
    <w:rsid w:val="00C1605C"/>
    <w:rsid w:val="00C209D0"/>
    <w:rsid w:val="00C20FFD"/>
    <w:rsid w:val="00C225B9"/>
    <w:rsid w:val="00C24D62"/>
    <w:rsid w:val="00C276F4"/>
    <w:rsid w:val="00C303AB"/>
    <w:rsid w:val="00C325C6"/>
    <w:rsid w:val="00C33EE5"/>
    <w:rsid w:val="00C37282"/>
    <w:rsid w:val="00C40274"/>
    <w:rsid w:val="00C40995"/>
    <w:rsid w:val="00C41B63"/>
    <w:rsid w:val="00C44218"/>
    <w:rsid w:val="00C448BC"/>
    <w:rsid w:val="00C44AEF"/>
    <w:rsid w:val="00C45084"/>
    <w:rsid w:val="00C45F03"/>
    <w:rsid w:val="00C47830"/>
    <w:rsid w:val="00C47A91"/>
    <w:rsid w:val="00C510FB"/>
    <w:rsid w:val="00C51FE3"/>
    <w:rsid w:val="00C525DA"/>
    <w:rsid w:val="00C55453"/>
    <w:rsid w:val="00C57B94"/>
    <w:rsid w:val="00C6033C"/>
    <w:rsid w:val="00C60434"/>
    <w:rsid w:val="00C61596"/>
    <w:rsid w:val="00C626F7"/>
    <w:rsid w:val="00C63E0C"/>
    <w:rsid w:val="00C64F16"/>
    <w:rsid w:val="00C664F8"/>
    <w:rsid w:val="00C67AA2"/>
    <w:rsid w:val="00C70731"/>
    <w:rsid w:val="00C73C32"/>
    <w:rsid w:val="00C74978"/>
    <w:rsid w:val="00C81107"/>
    <w:rsid w:val="00C844E0"/>
    <w:rsid w:val="00C85CAC"/>
    <w:rsid w:val="00C87381"/>
    <w:rsid w:val="00C90252"/>
    <w:rsid w:val="00C91420"/>
    <w:rsid w:val="00C946C6"/>
    <w:rsid w:val="00C94796"/>
    <w:rsid w:val="00C94DC8"/>
    <w:rsid w:val="00C95273"/>
    <w:rsid w:val="00C95560"/>
    <w:rsid w:val="00C95633"/>
    <w:rsid w:val="00C95DF7"/>
    <w:rsid w:val="00CA0424"/>
    <w:rsid w:val="00CA069D"/>
    <w:rsid w:val="00CA5738"/>
    <w:rsid w:val="00CA63B1"/>
    <w:rsid w:val="00CA735B"/>
    <w:rsid w:val="00CB0152"/>
    <w:rsid w:val="00CB07E0"/>
    <w:rsid w:val="00CB2290"/>
    <w:rsid w:val="00CB2481"/>
    <w:rsid w:val="00CB32AB"/>
    <w:rsid w:val="00CB614D"/>
    <w:rsid w:val="00CB668F"/>
    <w:rsid w:val="00CC1597"/>
    <w:rsid w:val="00CC725C"/>
    <w:rsid w:val="00CD03AF"/>
    <w:rsid w:val="00CD0CDD"/>
    <w:rsid w:val="00CD1050"/>
    <w:rsid w:val="00CD5874"/>
    <w:rsid w:val="00CD71C3"/>
    <w:rsid w:val="00CE03EF"/>
    <w:rsid w:val="00CE2108"/>
    <w:rsid w:val="00CE39E7"/>
    <w:rsid w:val="00CE42C1"/>
    <w:rsid w:val="00CE43B2"/>
    <w:rsid w:val="00CE43E2"/>
    <w:rsid w:val="00CE492E"/>
    <w:rsid w:val="00CE620B"/>
    <w:rsid w:val="00CE6BB8"/>
    <w:rsid w:val="00CE6CE5"/>
    <w:rsid w:val="00CE7818"/>
    <w:rsid w:val="00CE7E6D"/>
    <w:rsid w:val="00CF1E27"/>
    <w:rsid w:val="00CF3EA4"/>
    <w:rsid w:val="00CF45F4"/>
    <w:rsid w:val="00CF6CDF"/>
    <w:rsid w:val="00D02B0E"/>
    <w:rsid w:val="00D02E9B"/>
    <w:rsid w:val="00D0392F"/>
    <w:rsid w:val="00D049C5"/>
    <w:rsid w:val="00D07921"/>
    <w:rsid w:val="00D10986"/>
    <w:rsid w:val="00D1213D"/>
    <w:rsid w:val="00D16035"/>
    <w:rsid w:val="00D162B8"/>
    <w:rsid w:val="00D171D9"/>
    <w:rsid w:val="00D20DA7"/>
    <w:rsid w:val="00D22CA3"/>
    <w:rsid w:val="00D23A8A"/>
    <w:rsid w:val="00D24189"/>
    <w:rsid w:val="00D26A47"/>
    <w:rsid w:val="00D26DB1"/>
    <w:rsid w:val="00D3265C"/>
    <w:rsid w:val="00D33A1A"/>
    <w:rsid w:val="00D369D8"/>
    <w:rsid w:val="00D37081"/>
    <w:rsid w:val="00D40289"/>
    <w:rsid w:val="00D40C6A"/>
    <w:rsid w:val="00D4167F"/>
    <w:rsid w:val="00D41EF6"/>
    <w:rsid w:val="00D4205A"/>
    <w:rsid w:val="00D42C03"/>
    <w:rsid w:val="00D438CD"/>
    <w:rsid w:val="00D44376"/>
    <w:rsid w:val="00D46A4E"/>
    <w:rsid w:val="00D515A6"/>
    <w:rsid w:val="00D52BF0"/>
    <w:rsid w:val="00D5337F"/>
    <w:rsid w:val="00D534A2"/>
    <w:rsid w:val="00D55618"/>
    <w:rsid w:val="00D56F59"/>
    <w:rsid w:val="00D56F73"/>
    <w:rsid w:val="00D5704F"/>
    <w:rsid w:val="00D615CD"/>
    <w:rsid w:val="00D6388C"/>
    <w:rsid w:val="00D65132"/>
    <w:rsid w:val="00D65684"/>
    <w:rsid w:val="00D6679B"/>
    <w:rsid w:val="00D673FB"/>
    <w:rsid w:val="00D67F73"/>
    <w:rsid w:val="00D7052F"/>
    <w:rsid w:val="00D70CB5"/>
    <w:rsid w:val="00D71ECB"/>
    <w:rsid w:val="00D72881"/>
    <w:rsid w:val="00D74D0C"/>
    <w:rsid w:val="00D75A7F"/>
    <w:rsid w:val="00D761E4"/>
    <w:rsid w:val="00D761FD"/>
    <w:rsid w:val="00D80DA8"/>
    <w:rsid w:val="00D816F5"/>
    <w:rsid w:val="00D85A15"/>
    <w:rsid w:val="00D86266"/>
    <w:rsid w:val="00D86330"/>
    <w:rsid w:val="00D90F69"/>
    <w:rsid w:val="00D92A8B"/>
    <w:rsid w:val="00D97F23"/>
    <w:rsid w:val="00DA3856"/>
    <w:rsid w:val="00DA467B"/>
    <w:rsid w:val="00DA6DEF"/>
    <w:rsid w:val="00DA7E04"/>
    <w:rsid w:val="00DB104F"/>
    <w:rsid w:val="00DB1206"/>
    <w:rsid w:val="00DB2114"/>
    <w:rsid w:val="00DB3AD1"/>
    <w:rsid w:val="00DB4380"/>
    <w:rsid w:val="00DB55B7"/>
    <w:rsid w:val="00DC0A5A"/>
    <w:rsid w:val="00DC0EE9"/>
    <w:rsid w:val="00DC2B61"/>
    <w:rsid w:val="00DC5E5B"/>
    <w:rsid w:val="00DC5F3A"/>
    <w:rsid w:val="00DC628F"/>
    <w:rsid w:val="00DD1068"/>
    <w:rsid w:val="00DD30C8"/>
    <w:rsid w:val="00DD54E0"/>
    <w:rsid w:val="00DD5554"/>
    <w:rsid w:val="00DD723D"/>
    <w:rsid w:val="00DE1559"/>
    <w:rsid w:val="00DE2015"/>
    <w:rsid w:val="00DE28C7"/>
    <w:rsid w:val="00DE371F"/>
    <w:rsid w:val="00DE4C0B"/>
    <w:rsid w:val="00DE5C52"/>
    <w:rsid w:val="00DE6BBF"/>
    <w:rsid w:val="00DF0755"/>
    <w:rsid w:val="00DF2B33"/>
    <w:rsid w:val="00DF2FDC"/>
    <w:rsid w:val="00DF3B71"/>
    <w:rsid w:val="00DF41B6"/>
    <w:rsid w:val="00DF45E6"/>
    <w:rsid w:val="00DF5072"/>
    <w:rsid w:val="00DF69F7"/>
    <w:rsid w:val="00DF73ED"/>
    <w:rsid w:val="00E00230"/>
    <w:rsid w:val="00E0206E"/>
    <w:rsid w:val="00E02468"/>
    <w:rsid w:val="00E03667"/>
    <w:rsid w:val="00E03FE6"/>
    <w:rsid w:val="00E073E6"/>
    <w:rsid w:val="00E10614"/>
    <w:rsid w:val="00E10D37"/>
    <w:rsid w:val="00E1157A"/>
    <w:rsid w:val="00E14FCC"/>
    <w:rsid w:val="00E151E2"/>
    <w:rsid w:val="00E1777A"/>
    <w:rsid w:val="00E20724"/>
    <w:rsid w:val="00E21DC2"/>
    <w:rsid w:val="00E34483"/>
    <w:rsid w:val="00E34E22"/>
    <w:rsid w:val="00E3706E"/>
    <w:rsid w:val="00E41BA1"/>
    <w:rsid w:val="00E42841"/>
    <w:rsid w:val="00E47F85"/>
    <w:rsid w:val="00E51ED0"/>
    <w:rsid w:val="00E5326A"/>
    <w:rsid w:val="00E5489D"/>
    <w:rsid w:val="00E55DFD"/>
    <w:rsid w:val="00E60648"/>
    <w:rsid w:val="00E6229B"/>
    <w:rsid w:val="00E628D8"/>
    <w:rsid w:val="00E645CD"/>
    <w:rsid w:val="00E66E47"/>
    <w:rsid w:val="00E67EDC"/>
    <w:rsid w:val="00E720A0"/>
    <w:rsid w:val="00E73453"/>
    <w:rsid w:val="00E73D26"/>
    <w:rsid w:val="00E7526F"/>
    <w:rsid w:val="00E83464"/>
    <w:rsid w:val="00E83D04"/>
    <w:rsid w:val="00E83E7B"/>
    <w:rsid w:val="00E85A89"/>
    <w:rsid w:val="00E86BBA"/>
    <w:rsid w:val="00E9161B"/>
    <w:rsid w:val="00E939CA"/>
    <w:rsid w:val="00E943C0"/>
    <w:rsid w:val="00E95109"/>
    <w:rsid w:val="00E967D7"/>
    <w:rsid w:val="00EA032C"/>
    <w:rsid w:val="00EA1B40"/>
    <w:rsid w:val="00EA2C45"/>
    <w:rsid w:val="00EA353B"/>
    <w:rsid w:val="00EA44C4"/>
    <w:rsid w:val="00EA48BD"/>
    <w:rsid w:val="00EA6CB8"/>
    <w:rsid w:val="00EA6E24"/>
    <w:rsid w:val="00EB1D5F"/>
    <w:rsid w:val="00EB213C"/>
    <w:rsid w:val="00EB2488"/>
    <w:rsid w:val="00EB4876"/>
    <w:rsid w:val="00EB72C8"/>
    <w:rsid w:val="00EC348D"/>
    <w:rsid w:val="00EC475C"/>
    <w:rsid w:val="00EC597B"/>
    <w:rsid w:val="00EC65ED"/>
    <w:rsid w:val="00EC6FCF"/>
    <w:rsid w:val="00EC7D35"/>
    <w:rsid w:val="00ED3ADD"/>
    <w:rsid w:val="00ED3CC3"/>
    <w:rsid w:val="00ED4ED4"/>
    <w:rsid w:val="00EE1E63"/>
    <w:rsid w:val="00EE73EA"/>
    <w:rsid w:val="00EF00FC"/>
    <w:rsid w:val="00EF07E7"/>
    <w:rsid w:val="00EF31C0"/>
    <w:rsid w:val="00EF3826"/>
    <w:rsid w:val="00EF4422"/>
    <w:rsid w:val="00EF44DA"/>
    <w:rsid w:val="00EF4A5F"/>
    <w:rsid w:val="00EF5264"/>
    <w:rsid w:val="00EF61D5"/>
    <w:rsid w:val="00F00256"/>
    <w:rsid w:val="00F01465"/>
    <w:rsid w:val="00F01ADB"/>
    <w:rsid w:val="00F0228A"/>
    <w:rsid w:val="00F027E9"/>
    <w:rsid w:val="00F027EF"/>
    <w:rsid w:val="00F0412E"/>
    <w:rsid w:val="00F057FE"/>
    <w:rsid w:val="00F0712A"/>
    <w:rsid w:val="00F073BC"/>
    <w:rsid w:val="00F10C81"/>
    <w:rsid w:val="00F11F0C"/>
    <w:rsid w:val="00F120CB"/>
    <w:rsid w:val="00F12F64"/>
    <w:rsid w:val="00F146DA"/>
    <w:rsid w:val="00F1572E"/>
    <w:rsid w:val="00F17932"/>
    <w:rsid w:val="00F21A5B"/>
    <w:rsid w:val="00F23265"/>
    <w:rsid w:val="00F23B82"/>
    <w:rsid w:val="00F23D4D"/>
    <w:rsid w:val="00F26D1B"/>
    <w:rsid w:val="00F30220"/>
    <w:rsid w:val="00F30F21"/>
    <w:rsid w:val="00F335B8"/>
    <w:rsid w:val="00F347C9"/>
    <w:rsid w:val="00F3505E"/>
    <w:rsid w:val="00F358AF"/>
    <w:rsid w:val="00F35A1C"/>
    <w:rsid w:val="00F35BB4"/>
    <w:rsid w:val="00F40277"/>
    <w:rsid w:val="00F408E5"/>
    <w:rsid w:val="00F4184E"/>
    <w:rsid w:val="00F41F37"/>
    <w:rsid w:val="00F42838"/>
    <w:rsid w:val="00F43F1B"/>
    <w:rsid w:val="00F45AF6"/>
    <w:rsid w:val="00F46F24"/>
    <w:rsid w:val="00F475C8"/>
    <w:rsid w:val="00F47E41"/>
    <w:rsid w:val="00F514A4"/>
    <w:rsid w:val="00F53056"/>
    <w:rsid w:val="00F564A8"/>
    <w:rsid w:val="00F56637"/>
    <w:rsid w:val="00F57471"/>
    <w:rsid w:val="00F57EDE"/>
    <w:rsid w:val="00F601FC"/>
    <w:rsid w:val="00F630AE"/>
    <w:rsid w:val="00F66258"/>
    <w:rsid w:val="00F756F2"/>
    <w:rsid w:val="00F75986"/>
    <w:rsid w:val="00F767C7"/>
    <w:rsid w:val="00F80D9C"/>
    <w:rsid w:val="00F80F18"/>
    <w:rsid w:val="00F822DB"/>
    <w:rsid w:val="00F84118"/>
    <w:rsid w:val="00F8533F"/>
    <w:rsid w:val="00F91A52"/>
    <w:rsid w:val="00F92185"/>
    <w:rsid w:val="00F9238B"/>
    <w:rsid w:val="00F926A1"/>
    <w:rsid w:val="00F936E9"/>
    <w:rsid w:val="00F9382A"/>
    <w:rsid w:val="00F9441B"/>
    <w:rsid w:val="00FA1D0F"/>
    <w:rsid w:val="00FA5969"/>
    <w:rsid w:val="00FA6B9A"/>
    <w:rsid w:val="00FB13A6"/>
    <w:rsid w:val="00FB179C"/>
    <w:rsid w:val="00FB54BD"/>
    <w:rsid w:val="00FB6788"/>
    <w:rsid w:val="00FC0C1D"/>
    <w:rsid w:val="00FC1757"/>
    <w:rsid w:val="00FC4816"/>
    <w:rsid w:val="00FC53F2"/>
    <w:rsid w:val="00FC6583"/>
    <w:rsid w:val="00FD3F00"/>
    <w:rsid w:val="00FD44A5"/>
    <w:rsid w:val="00FD4D63"/>
    <w:rsid w:val="00FE110C"/>
    <w:rsid w:val="00FE34FE"/>
    <w:rsid w:val="00FE5365"/>
    <w:rsid w:val="00FE6C30"/>
    <w:rsid w:val="00FE74D2"/>
    <w:rsid w:val="00FE79B9"/>
    <w:rsid w:val="00FF1AF2"/>
    <w:rsid w:val="00FF35B6"/>
    <w:rsid w:val="00FF5683"/>
    <w:rsid w:val="00FF5AE5"/>
    <w:rsid w:val="012A123A"/>
    <w:rsid w:val="01CB42F6"/>
    <w:rsid w:val="02335977"/>
    <w:rsid w:val="023E15E0"/>
    <w:rsid w:val="0430E7FB"/>
    <w:rsid w:val="04513A10"/>
    <w:rsid w:val="04961ADC"/>
    <w:rsid w:val="0500272E"/>
    <w:rsid w:val="0515BE45"/>
    <w:rsid w:val="051696E2"/>
    <w:rsid w:val="0522F6E4"/>
    <w:rsid w:val="05808E8A"/>
    <w:rsid w:val="058F893C"/>
    <w:rsid w:val="05D0E037"/>
    <w:rsid w:val="062FBCAC"/>
    <w:rsid w:val="0676561E"/>
    <w:rsid w:val="069566B5"/>
    <w:rsid w:val="074F1954"/>
    <w:rsid w:val="07848CB5"/>
    <w:rsid w:val="0793C0A0"/>
    <w:rsid w:val="07BF69F9"/>
    <w:rsid w:val="08260B84"/>
    <w:rsid w:val="082C434B"/>
    <w:rsid w:val="085F389E"/>
    <w:rsid w:val="087D2200"/>
    <w:rsid w:val="08BE15B3"/>
    <w:rsid w:val="08C50E20"/>
    <w:rsid w:val="08EA64FE"/>
    <w:rsid w:val="0946E1AB"/>
    <w:rsid w:val="09E8092C"/>
    <w:rsid w:val="0A508B45"/>
    <w:rsid w:val="0AA77E47"/>
    <w:rsid w:val="0ACCD307"/>
    <w:rsid w:val="0B08E390"/>
    <w:rsid w:val="0C25513A"/>
    <w:rsid w:val="0C8E09BC"/>
    <w:rsid w:val="0D609C8F"/>
    <w:rsid w:val="0D613146"/>
    <w:rsid w:val="0E125402"/>
    <w:rsid w:val="0E2EC762"/>
    <w:rsid w:val="0E69AAC9"/>
    <w:rsid w:val="0F12D23A"/>
    <w:rsid w:val="0F6A490E"/>
    <w:rsid w:val="0FA41422"/>
    <w:rsid w:val="0FEBB0B6"/>
    <w:rsid w:val="1162F00C"/>
    <w:rsid w:val="11B4453E"/>
    <w:rsid w:val="11F16FB7"/>
    <w:rsid w:val="1313182A"/>
    <w:rsid w:val="1354643B"/>
    <w:rsid w:val="138CD9A8"/>
    <w:rsid w:val="14154417"/>
    <w:rsid w:val="151ADDA8"/>
    <w:rsid w:val="157935DB"/>
    <w:rsid w:val="15BC39D4"/>
    <w:rsid w:val="164C9D45"/>
    <w:rsid w:val="1705E324"/>
    <w:rsid w:val="172A7538"/>
    <w:rsid w:val="178D34BD"/>
    <w:rsid w:val="18613676"/>
    <w:rsid w:val="18AFB9B6"/>
    <w:rsid w:val="18CB3D38"/>
    <w:rsid w:val="19F6AF5E"/>
    <w:rsid w:val="19F92E9E"/>
    <w:rsid w:val="19FEFFB7"/>
    <w:rsid w:val="1A2766C3"/>
    <w:rsid w:val="1B3EA19C"/>
    <w:rsid w:val="1C94C0EB"/>
    <w:rsid w:val="1CE650DE"/>
    <w:rsid w:val="1E6BCAFF"/>
    <w:rsid w:val="1F0D274F"/>
    <w:rsid w:val="1FD2FCF9"/>
    <w:rsid w:val="2003BB93"/>
    <w:rsid w:val="2064E202"/>
    <w:rsid w:val="215DF44B"/>
    <w:rsid w:val="21BF3C63"/>
    <w:rsid w:val="21FF5342"/>
    <w:rsid w:val="2237AA6F"/>
    <w:rsid w:val="232D825F"/>
    <w:rsid w:val="2377A4F7"/>
    <w:rsid w:val="24AD9BB1"/>
    <w:rsid w:val="24B2F605"/>
    <w:rsid w:val="24D82FA3"/>
    <w:rsid w:val="251055A7"/>
    <w:rsid w:val="263DF5A8"/>
    <w:rsid w:val="267946B3"/>
    <w:rsid w:val="27E1262B"/>
    <w:rsid w:val="282F7E36"/>
    <w:rsid w:val="2995DBB5"/>
    <w:rsid w:val="29F053DD"/>
    <w:rsid w:val="2A480034"/>
    <w:rsid w:val="2A64D2ED"/>
    <w:rsid w:val="2B1B4B27"/>
    <w:rsid w:val="2B48607F"/>
    <w:rsid w:val="2C9531DD"/>
    <w:rsid w:val="2D11E2A2"/>
    <w:rsid w:val="2D525860"/>
    <w:rsid w:val="2D8774EE"/>
    <w:rsid w:val="2D8C8888"/>
    <w:rsid w:val="2DBAB59D"/>
    <w:rsid w:val="2DC6A6D1"/>
    <w:rsid w:val="2DE88DD7"/>
    <w:rsid w:val="2E14BC6B"/>
    <w:rsid w:val="2E78F556"/>
    <w:rsid w:val="2E9B09DC"/>
    <w:rsid w:val="2F6819AB"/>
    <w:rsid w:val="2F6EB8BA"/>
    <w:rsid w:val="300B79D4"/>
    <w:rsid w:val="30CA975D"/>
    <w:rsid w:val="31BE791F"/>
    <w:rsid w:val="32FB95E6"/>
    <w:rsid w:val="339288AA"/>
    <w:rsid w:val="33BE5DF0"/>
    <w:rsid w:val="3497A8A6"/>
    <w:rsid w:val="34A65F1B"/>
    <w:rsid w:val="3562F81B"/>
    <w:rsid w:val="3578A62D"/>
    <w:rsid w:val="359B089C"/>
    <w:rsid w:val="35F91386"/>
    <w:rsid w:val="36537648"/>
    <w:rsid w:val="36A42966"/>
    <w:rsid w:val="3822DE12"/>
    <w:rsid w:val="38CC17F0"/>
    <w:rsid w:val="39B340B6"/>
    <w:rsid w:val="3A29D618"/>
    <w:rsid w:val="3A8637BF"/>
    <w:rsid w:val="3A9185A4"/>
    <w:rsid w:val="3B846889"/>
    <w:rsid w:val="3C6B7D92"/>
    <w:rsid w:val="3C8EE622"/>
    <w:rsid w:val="3CC399E9"/>
    <w:rsid w:val="3CC68314"/>
    <w:rsid w:val="3CE67B74"/>
    <w:rsid w:val="3DA70362"/>
    <w:rsid w:val="3EA55AFA"/>
    <w:rsid w:val="3F5240D3"/>
    <w:rsid w:val="3F7AA911"/>
    <w:rsid w:val="3F86C16A"/>
    <w:rsid w:val="3F91AEDD"/>
    <w:rsid w:val="3F979375"/>
    <w:rsid w:val="4016F6F7"/>
    <w:rsid w:val="40387FA9"/>
    <w:rsid w:val="40C7977F"/>
    <w:rsid w:val="411041EE"/>
    <w:rsid w:val="4111D6AF"/>
    <w:rsid w:val="41476EBB"/>
    <w:rsid w:val="4177BDF3"/>
    <w:rsid w:val="417BF81E"/>
    <w:rsid w:val="427FF0A6"/>
    <w:rsid w:val="42F89E7B"/>
    <w:rsid w:val="4398B37A"/>
    <w:rsid w:val="43B794E0"/>
    <w:rsid w:val="441FF64D"/>
    <w:rsid w:val="444CDA95"/>
    <w:rsid w:val="44B59CB9"/>
    <w:rsid w:val="462D8529"/>
    <w:rsid w:val="46882B72"/>
    <w:rsid w:val="47D8CBA8"/>
    <w:rsid w:val="483A7624"/>
    <w:rsid w:val="488A0511"/>
    <w:rsid w:val="4895AE17"/>
    <w:rsid w:val="49223F76"/>
    <w:rsid w:val="4927B36C"/>
    <w:rsid w:val="4AA88C37"/>
    <w:rsid w:val="4B357399"/>
    <w:rsid w:val="4BAC8519"/>
    <w:rsid w:val="4BBBABD4"/>
    <w:rsid w:val="4C12823C"/>
    <w:rsid w:val="4C6A05F0"/>
    <w:rsid w:val="4C85592A"/>
    <w:rsid w:val="4CD3F92F"/>
    <w:rsid w:val="4D15C15D"/>
    <w:rsid w:val="4D397AFC"/>
    <w:rsid w:val="4D4F8879"/>
    <w:rsid w:val="4D5A4F62"/>
    <w:rsid w:val="4DA69381"/>
    <w:rsid w:val="4DDBA8A0"/>
    <w:rsid w:val="4F249CD7"/>
    <w:rsid w:val="4F253596"/>
    <w:rsid w:val="4F5B9D9B"/>
    <w:rsid w:val="4F8C8F60"/>
    <w:rsid w:val="50FFAAFA"/>
    <w:rsid w:val="5170E011"/>
    <w:rsid w:val="51812611"/>
    <w:rsid w:val="51BED617"/>
    <w:rsid w:val="51BF80E9"/>
    <w:rsid w:val="52179E23"/>
    <w:rsid w:val="53F3F5ED"/>
    <w:rsid w:val="5443A244"/>
    <w:rsid w:val="5511C02A"/>
    <w:rsid w:val="55190199"/>
    <w:rsid w:val="557ADEC6"/>
    <w:rsid w:val="563FF9D6"/>
    <w:rsid w:val="56F934FC"/>
    <w:rsid w:val="572DAE41"/>
    <w:rsid w:val="596D804B"/>
    <w:rsid w:val="5A049E87"/>
    <w:rsid w:val="5A2FF4FE"/>
    <w:rsid w:val="5A59DB78"/>
    <w:rsid w:val="5B6668C5"/>
    <w:rsid w:val="5BEAAD4C"/>
    <w:rsid w:val="5C334205"/>
    <w:rsid w:val="5D15295B"/>
    <w:rsid w:val="5D3748BB"/>
    <w:rsid w:val="5D66B5AD"/>
    <w:rsid w:val="5DA1D800"/>
    <w:rsid w:val="5E739EBE"/>
    <w:rsid w:val="5EDAD6E8"/>
    <w:rsid w:val="5F0650AB"/>
    <w:rsid w:val="5F59D2C2"/>
    <w:rsid w:val="5FCCB87B"/>
    <w:rsid w:val="5FF913AD"/>
    <w:rsid w:val="600D4730"/>
    <w:rsid w:val="6017A525"/>
    <w:rsid w:val="608CEDA4"/>
    <w:rsid w:val="608D796C"/>
    <w:rsid w:val="611BF9E0"/>
    <w:rsid w:val="6197237F"/>
    <w:rsid w:val="61A16001"/>
    <w:rsid w:val="620DFA36"/>
    <w:rsid w:val="624695C4"/>
    <w:rsid w:val="6250234A"/>
    <w:rsid w:val="62AB2DE4"/>
    <w:rsid w:val="62BA459E"/>
    <w:rsid w:val="62DCE377"/>
    <w:rsid w:val="63155822"/>
    <w:rsid w:val="63250C23"/>
    <w:rsid w:val="63595F69"/>
    <w:rsid w:val="635E6EFC"/>
    <w:rsid w:val="641ADFB0"/>
    <w:rsid w:val="6496C6C7"/>
    <w:rsid w:val="65106927"/>
    <w:rsid w:val="65CF224A"/>
    <w:rsid w:val="6600FFD1"/>
    <w:rsid w:val="66046671"/>
    <w:rsid w:val="664C7EB9"/>
    <w:rsid w:val="667203C3"/>
    <w:rsid w:val="6746562F"/>
    <w:rsid w:val="67D93626"/>
    <w:rsid w:val="67EB7475"/>
    <w:rsid w:val="686A9D6D"/>
    <w:rsid w:val="688A4597"/>
    <w:rsid w:val="68DB6096"/>
    <w:rsid w:val="6916D961"/>
    <w:rsid w:val="69E81FEA"/>
    <w:rsid w:val="6A2C03A6"/>
    <w:rsid w:val="6A4B83DF"/>
    <w:rsid w:val="6A97D199"/>
    <w:rsid w:val="6A9C8F28"/>
    <w:rsid w:val="6AAD86C1"/>
    <w:rsid w:val="6AD4FEE5"/>
    <w:rsid w:val="6B14D9EA"/>
    <w:rsid w:val="6B428407"/>
    <w:rsid w:val="6B78C8D8"/>
    <w:rsid w:val="6C4A051A"/>
    <w:rsid w:val="6E517BDF"/>
    <w:rsid w:val="6EA24D86"/>
    <w:rsid w:val="6EEF3023"/>
    <w:rsid w:val="6F20E0E1"/>
    <w:rsid w:val="6F5772B4"/>
    <w:rsid w:val="6F9531A7"/>
    <w:rsid w:val="6FDA1D84"/>
    <w:rsid w:val="6FEDE2D7"/>
    <w:rsid w:val="7001212F"/>
    <w:rsid w:val="702BC318"/>
    <w:rsid w:val="7137665F"/>
    <w:rsid w:val="71588DAB"/>
    <w:rsid w:val="719E2C99"/>
    <w:rsid w:val="72497137"/>
    <w:rsid w:val="730E1C7D"/>
    <w:rsid w:val="739076AD"/>
    <w:rsid w:val="740E0D77"/>
    <w:rsid w:val="741D1747"/>
    <w:rsid w:val="743F3E94"/>
    <w:rsid w:val="74FDE5BD"/>
    <w:rsid w:val="75B21671"/>
    <w:rsid w:val="75CDC1A3"/>
    <w:rsid w:val="777A5A3F"/>
    <w:rsid w:val="7822C6FB"/>
    <w:rsid w:val="7826D75D"/>
    <w:rsid w:val="7853E558"/>
    <w:rsid w:val="78997FCA"/>
    <w:rsid w:val="79848544"/>
    <w:rsid w:val="7B01DC2D"/>
    <w:rsid w:val="7B1A27A5"/>
    <w:rsid w:val="7BAACFEC"/>
    <w:rsid w:val="7C2EF240"/>
    <w:rsid w:val="7C45E100"/>
    <w:rsid w:val="7D71FDEE"/>
    <w:rsid w:val="7DA07CD0"/>
    <w:rsid w:val="7DA72A5D"/>
    <w:rsid w:val="7E473990"/>
    <w:rsid w:val="7E9B0E1F"/>
    <w:rsid w:val="7EFC0664"/>
    <w:rsid w:val="7F163BE7"/>
    <w:rsid w:val="7F1CD407"/>
    <w:rsid w:val="7FE6A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D20CF"/>
  <w15:chartTrackingRefBased/>
  <w15:docId w15:val="{44FF1813-262D-4A1C-9C97-6AB2F8928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6C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C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C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C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C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C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C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C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C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C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C21"/>
    <w:rPr>
      <w:rFonts w:eastAsiaTheme="majorEastAsia" w:cstheme="majorBidi"/>
      <w:color w:val="272727" w:themeColor="text1" w:themeTint="D8"/>
    </w:rPr>
  </w:style>
  <w:style w:type="paragraph" w:styleId="Title">
    <w:name w:val="Title"/>
    <w:basedOn w:val="Normal"/>
    <w:next w:val="Normal"/>
    <w:link w:val="TitleChar"/>
    <w:uiPriority w:val="10"/>
    <w:qFormat/>
    <w:rsid w:val="001A6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C21"/>
    <w:pPr>
      <w:spacing w:before="160"/>
      <w:jc w:val="center"/>
    </w:pPr>
    <w:rPr>
      <w:i/>
      <w:iCs/>
      <w:color w:val="404040" w:themeColor="text1" w:themeTint="BF"/>
    </w:rPr>
  </w:style>
  <w:style w:type="character" w:customStyle="1" w:styleId="QuoteChar">
    <w:name w:val="Quote Char"/>
    <w:basedOn w:val="DefaultParagraphFont"/>
    <w:link w:val="Quote"/>
    <w:uiPriority w:val="29"/>
    <w:rsid w:val="001A6C21"/>
    <w:rPr>
      <w:i/>
      <w:iCs/>
      <w:color w:val="404040" w:themeColor="text1" w:themeTint="BF"/>
    </w:rPr>
  </w:style>
  <w:style w:type="paragraph" w:styleId="ListParagraph">
    <w:name w:val="List Paragraph"/>
    <w:basedOn w:val="Normal"/>
    <w:link w:val="ListParagraphChar"/>
    <w:uiPriority w:val="34"/>
    <w:qFormat/>
    <w:rsid w:val="001A6C21"/>
    <w:pPr>
      <w:ind w:left="720"/>
      <w:contextualSpacing/>
    </w:pPr>
  </w:style>
  <w:style w:type="character" w:styleId="IntenseEmphasis">
    <w:name w:val="Intense Emphasis"/>
    <w:basedOn w:val="DefaultParagraphFont"/>
    <w:uiPriority w:val="21"/>
    <w:qFormat/>
    <w:rsid w:val="001A6C21"/>
    <w:rPr>
      <w:i/>
      <w:iCs/>
      <w:color w:val="0F4761" w:themeColor="accent1" w:themeShade="BF"/>
    </w:rPr>
  </w:style>
  <w:style w:type="paragraph" w:styleId="IntenseQuote">
    <w:name w:val="Intense Quote"/>
    <w:basedOn w:val="Normal"/>
    <w:next w:val="Normal"/>
    <w:link w:val="IntenseQuoteChar"/>
    <w:uiPriority w:val="30"/>
    <w:qFormat/>
    <w:rsid w:val="001A6C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C21"/>
    <w:rPr>
      <w:i/>
      <w:iCs/>
      <w:color w:val="0F4761" w:themeColor="accent1" w:themeShade="BF"/>
    </w:rPr>
  </w:style>
  <w:style w:type="character" w:styleId="IntenseReference">
    <w:name w:val="Intense Reference"/>
    <w:basedOn w:val="DefaultParagraphFont"/>
    <w:uiPriority w:val="32"/>
    <w:qFormat/>
    <w:rsid w:val="001A6C21"/>
    <w:rPr>
      <w:b/>
      <w:bCs/>
      <w:smallCaps/>
      <w:color w:val="0F4761" w:themeColor="accent1" w:themeShade="BF"/>
      <w:spacing w:val="5"/>
    </w:rPr>
  </w:style>
  <w:style w:type="paragraph" w:styleId="Header">
    <w:name w:val="header"/>
    <w:basedOn w:val="Normal"/>
    <w:link w:val="HeaderChar"/>
    <w:uiPriority w:val="99"/>
    <w:unhideWhenUsed/>
    <w:rsid w:val="00742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263"/>
  </w:style>
  <w:style w:type="paragraph" w:styleId="Footer">
    <w:name w:val="footer"/>
    <w:basedOn w:val="Normal"/>
    <w:link w:val="FooterChar"/>
    <w:uiPriority w:val="99"/>
    <w:unhideWhenUsed/>
    <w:rsid w:val="00742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263"/>
  </w:style>
  <w:style w:type="table" w:styleId="TableGrid">
    <w:name w:val="Table Grid"/>
    <w:basedOn w:val="TableNormal"/>
    <w:uiPriority w:val="39"/>
    <w:rsid w:val="00617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2D7"/>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517AF5"/>
    <w:rPr>
      <w:color w:val="467886" w:themeColor="hyperlink"/>
      <w:u w:val="single"/>
    </w:rPr>
  </w:style>
  <w:style w:type="character" w:styleId="UnresolvedMention">
    <w:name w:val="Unresolved Mention"/>
    <w:basedOn w:val="DefaultParagraphFont"/>
    <w:uiPriority w:val="99"/>
    <w:semiHidden/>
    <w:unhideWhenUsed/>
    <w:rsid w:val="00517AF5"/>
    <w:rPr>
      <w:color w:val="605E5C"/>
      <w:shd w:val="clear" w:color="auto" w:fill="E1DFDD"/>
    </w:rPr>
  </w:style>
  <w:style w:type="paragraph" w:styleId="CommentText">
    <w:name w:val="annotation text"/>
    <w:basedOn w:val="Normal"/>
    <w:link w:val="CommentTextChar"/>
    <w:uiPriority w:val="99"/>
    <w:unhideWhenUsed/>
    <w:rsid w:val="001028D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1028D6"/>
    <w:rPr>
      <w:kern w:val="0"/>
      <w:sz w:val="20"/>
      <w:szCs w:val="20"/>
      <w14:ligatures w14:val="none"/>
    </w:rPr>
  </w:style>
  <w:style w:type="paragraph" w:customStyle="1" w:styleId="Level5">
    <w:name w:val="Level 5"/>
    <w:basedOn w:val="Normal"/>
    <w:next w:val="Normal"/>
    <w:rsid w:val="001028D6"/>
    <w:pPr>
      <w:numPr>
        <w:ilvl w:val="4"/>
        <w:numId w:val="29"/>
      </w:numPr>
      <w:tabs>
        <w:tab w:val="left" w:pos="3024"/>
        <w:tab w:val="left" w:pos="4032"/>
        <w:tab w:val="left" w:pos="5040"/>
        <w:tab w:val="left" w:pos="6048"/>
        <w:tab w:val="left" w:pos="7056"/>
        <w:tab w:val="left" w:pos="8064"/>
        <w:tab w:val="right" w:pos="9029"/>
      </w:tabs>
      <w:spacing w:after="240" w:line="276" w:lineRule="auto"/>
      <w:jc w:val="both"/>
      <w:outlineLvl w:val="4"/>
    </w:pPr>
    <w:rPr>
      <w:rFonts w:ascii="Arial" w:eastAsia="Times New Roman" w:hAnsi="Arial" w:cs="Arial"/>
      <w:kern w:val="0"/>
      <w:sz w:val="20"/>
      <w:szCs w:val="20"/>
      <w:lang w:eastAsia="en-GB"/>
      <w14:ligatures w14:val="none"/>
    </w:rPr>
  </w:style>
  <w:style w:type="character" w:customStyle="1" w:styleId="NoHeading5Text">
    <w:name w:val="No Heading 5 Text"/>
    <w:rsid w:val="001028D6"/>
    <w:rPr>
      <w:rFonts w:ascii="Arial" w:hAnsi="Arial" w:cs="Arial"/>
      <w:color w:val="auto"/>
      <w:sz w:val="21"/>
      <w:szCs w:val="21"/>
      <w:u w: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1A70"/>
    <w:pPr>
      <w:spacing w:after="0" w:line="240" w:lineRule="auto"/>
    </w:pPr>
  </w:style>
  <w:style w:type="paragraph" w:styleId="CommentSubject">
    <w:name w:val="annotation subject"/>
    <w:basedOn w:val="CommentText"/>
    <w:next w:val="CommentText"/>
    <w:link w:val="CommentSubjectChar"/>
    <w:uiPriority w:val="99"/>
    <w:semiHidden/>
    <w:unhideWhenUsed/>
    <w:rsid w:val="0039793F"/>
    <w:rPr>
      <w:b/>
      <w:bCs/>
      <w:kern w:val="2"/>
      <w14:ligatures w14:val="standardContextual"/>
    </w:rPr>
  </w:style>
  <w:style w:type="character" w:customStyle="1" w:styleId="CommentSubjectChar">
    <w:name w:val="Comment Subject Char"/>
    <w:basedOn w:val="CommentTextChar"/>
    <w:link w:val="CommentSubject"/>
    <w:uiPriority w:val="99"/>
    <w:semiHidden/>
    <w:rsid w:val="0039793F"/>
    <w:rPr>
      <w:b/>
      <w:bCs/>
      <w:kern w:val="0"/>
      <w:sz w:val="20"/>
      <w:szCs w:val="20"/>
      <w14:ligatures w14:val="none"/>
    </w:rPr>
  </w:style>
  <w:style w:type="character" w:styleId="Mention">
    <w:name w:val="Mention"/>
    <w:basedOn w:val="DefaultParagraphFont"/>
    <w:uiPriority w:val="99"/>
    <w:unhideWhenUsed/>
    <w:rsid w:val="0039793F"/>
    <w:rPr>
      <w:color w:val="2B579A"/>
      <w:shd w:val="clear" w:color="auto" w:fill="E1DFDD"/>
    </w:rPr>
  </w:style>
  <w:style w:type="paragraph" w:styleId="NormalWeb">
    <w:name w:val="Normal (Web)"/>
    <w:basedOn w:val="Normal"/>
    <w:uiPriority w:val="99"/>
    <w:unhideWhenUsed/>
    <w:rsid w:val="009D6F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3B144E"/>
    <w:rPr>
      <w:color w:val="96607D" w:themeColor="followedHyperlink"/>
      <w:u w:val="single"/>
    </w:rPr>
  </w:style>
  <w:style w:type="character" w:customStyle="1" w:styleId="ListParagraphChar">
    <w:name w:val="List Paragraph Char"/>
    <w:basedOn w:val="DefaultParagraphFont"/>
    <w:link w:val="ListParagraph"/>
    <w:uiPriority w:val="34"/>
    <w:locked/>
    <w:rsid w:val="008C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9651">
      <w:bodyDiv w:val="1"/>
      <w:marLeft w:val="0"/>
      <w:marRight w:val="0"/>
      <w:marTop w:val="0"/>
      <w:marBottom w:val="0"/>
      <w:divBdr>
        <w:top w:val="none" w:sz="0" w:space="0" w:color="auto"/>
        <w:left w:val="none" w:sz="0" w:space="0" w:color="auto"/>
        <w:bottom w:val="none" w:sz="0" w:space="0" w:color="auto"/>
        <w:right w:val="none" w:sz="0" w:space="0" w:color="auto"/>
      </w:divBdr>
    </w:div>
    <w:div w:id="147402373">
      <w:bodyDiv w:val="1"/>
      <w:marLeft w:val="0"/>
      <w:marRight w:val="0"/>
      <w:marTop w:val="0"/>
      <w:marBottom w:val="0"/>
      <w:divBdr>
        <w:top w:val="none" w:sz="0" w:space="0" w:color="auto"/>
        <w:left w:val="none" w:sz="0" w:space="0" w:color="auto"/>
        <w:bottom w:val="none" w:sz="0" w:space="0" w:color="auto"/>
        <w:right w:val="none" w:sz="0" w:space="0" w:color="auto"/>
      </w:divBdr>
    </w:div>
    <w:div w:id="152382582">
      <w:bodyDiv w:val="1"/>
      <w:marLeft w:val="0"/>
      <w:marRight w:val="0"/>
      <w:marTop w:val="0"/>
      <w:marBottom w:val="0"/>
      <w:divBdr>
        <w:top w:val="none" w:sz="0" w:space="0" w:color="auto"/>
        <w:left w:val="none" w:sz="0" w:space="0" w:color="auto"/>
        <w:bottom w:val="none" w:sz="0" w:space="0" w:color="auto"/>
        <w:right w:val="none" w:sz="0" w:space="0" w:color="auto"/>
      </w:divBdr>
      <w:divsChild>
        <w:div w:id="989332534">
          <w:marLeft w:val="0"/>
          <w:marRight w:val="0"/>
          <w:marTop w:val="0"/>
          <w:marBottom w:val="0"/>
          <w:divBdr>
            <w:top w:val="none" w:sz="0" w:space="0" w:color="auto"/>
            <w:left w:val="none" w:sz="0" w:space="0" w:color="auto"/>
            <w:bottom w:val="none" w:sz="0" w:space="0" w:color="auto"/>
            <w:right w:val="none" w:sz="0" w:space="0" w:color="auto"/>
          </w:divBdr>
        </w:div>
        <w:div w:id="1656183442">
          <w:marLeft w:val="0"/>
          <w:marRight w:val="0"/>
          <w:marTop w:val="0"/>
          <w:marBottom w:val="0"/>
          <w:divBdr>
            <w:top w:val="none" w:sz="0" w:space="0" w:color="auto"/>
            <w:left w:val="none" w:sz="0" w:space="0" w:color="auto"/>
            <w:bottom w:val="none" w:sz="0" w:space="0" w:color="auto"/>
            <w:right w:val="none" w:sz="0" w:space="0" w:color="auto"/>
          </w:divBdr>
        </w:div>
      </w:divsChild>
    </w:div>
    <w:div w:id="189994820">
      <w:bodyDiv w:val="1"/>
      <w:marLeft w:val="0"/>
      <w:marRight w:val="0"/>
      <w:marTop w:val="0"/>
      <w:marBottom w:val="0"/>
      <w:divBdr>
        <w:top w:val="none" w:sz="0" w:space="0" w:color="auto"/>
        <w:left w:val="none" w:sz="0" w:space="0" w:color="auto"/>
        <w:bottom w:val="none" w:sz="0" w:space="0" w:color="auto"/>
        <w:right w:val="none" w:sz="0" w:space="0" w:color="auto"/>
      </w:divBdr>
      <w:divsChild>
        <w:div w:id="1531840022">
          <w:marLeft w:val="0"/>
          <w:marRight w:val="0"/>
          <w:marTop w:val="0"/>
          <w:marBottom w:val="0"/>
          <w:divBdr>
            <w:top w:val="none" w:sz="0" w:space="0" w:color="auto"/>
            <w:left w:val="none" w:sz="0" w:space="0" w:color="auto"/>
            <w:bottom w:val="none" w:sz="0" w:space="0" w:color="auto"/>
            <w:right w:val="none" w:sz="0" w:space="0" w:color="auto"/>
          </w:divBdr>
        </w:div>
      </w:divsChild>
    </w:div>
    <w:div w:id="331446587">
      <w:bodyDiv w:val="1"/>
      <w:marLeft w:val="0"/>
      <w:marRight w:val="0"/>
      <w:marTop w:val="0"/>
      <w:marBottom w:val="0"/>
      <w:divBdr>
        <w:top w:val="none" w:sz="0" w:space="0" w:color="auto"/>
        <w:left w:val="none" w:sz="0" w:space="0" w:color="auto"/>
        <w:bottom w:val="none" w:sz="0" w:space="0" w:color="auto"/>
        <w:right w:val="none" w:sz="0" w:space="0" w:color="auto"/>
      </w:divBdr>
    </w:div>
    <w:div w:id="603075929">
      <w:bodyDiv w:val="1"/>
      <w:marLeft w:val="0"/>
      <w:marRight w:val="0"/>
      <w:marTop w:val="0"/>
      <w:marBottom w:val="0"/>
      <w:divBdr>
        <w:top w:val="none" w:sz="0" w:space="0" w:color="auto"/>
        <w:left w:val="none" w:sz="0" w:space="0" w:color="auto"/>
        <w:bottom w:val="none" w:sz="0" w:space="0" w:color="auto"/>
        <w:right w:val="none" w:sz="0" w:space="0" w:color="auto"/>
      </w:divBdr>
    </w:div>
    <w:div w:id="736974937">
      <w:bodyDiv w:val="1"/>
      <w:marLeft w:val="0"/>
      <w:marRight w:val="0"/>
      <w:marTop w:val="0"/>
      <w:marBottom w:val="0"/>
      <w:divBdr>
        <w:top w:val="none" w:sz="0" w:space="0" w:color="auto"/>
        <w:left w:val="none" w:sz="0" w:space="0" w:color="auto"/>
        <w:bottom w:val="none" w:sz="0" w:space="0" w:color="auto"/>
        <w:right w:val="none" w:sz="0" w:space="0" w:color="auto"/>
      </w:divBdr>
      <w:divsChild>
        <w:div w:id="573928587">
          <w:marLeft w:val="0"/>
          <w:marRight w:val="0"/>
          <w:marTop w:val="0"/>
          <w:marBottom w:val="0"/>
          <w:divBdr>
            <w:top w:val="none" w:sz="0" w:space="0" w:color="auto"/>
            <w:left w:val="none" w:sz="0" w:space="0" w:color="auto"/>
            <w:bottom w:val="none" w:sz="0" w:space="0" w:color="auto"/>
            <w:right w:val="none" w:sz="0" w:space="0" w:color="auto"/>
          </w:divBdr>
        </w:div>
        <w:div w:id="708378915">
          <w:marLeft w:val="0"/>
          <w:marRight w:val="0"/>
          <w:marTop w:val="0"/>
          <w:marBottom w:val="0"/>
          <w:divBdr>
            <w:top w:val="none" w:sz="0" w:space="0" w:color="auto"/>
            <w:left w:val="none" w:sz="0" w:space="0" w:color="auto"/>
            <w:bottom w:val="none" w:sz="0" w:space="0" w:color="auto"/>
            <w:right w:val="none" w:sz="0" w:space="0" w:color="auto"/>
          </w:divBdr>
        </w:div>
      </w:divsChild>
    </w:div>
    <w:div w:id="960459624">
      <w:bodyDiv w:val="1"/>
      <w:marLeft w:val="0"/>
      <w:marRight w:val="0"/>
      <w:marTop w:val="0"/>
      <w:marBottom w:val="0"/>
      <w:divBdr>
        <w:top w:val="none" w:sz="0" w:space="0" w:color="auto"/>
        <w:left w:val="none" w:sz="0" w:space="0" w:color="auto"/>
        <w:bottom w:val="none" w:sz="0" w:space="0" w:color="auto"/>
        <w:right w:val="none" w:sz="0" w:space="0" w:color="auto"/>
      </w:divBdr>
      <w:divsChild>
        <w:div w:id="837615707">
          <w:marLeft w:val="0"/>
          <w:marRight w:val="0"/>
          <w:marTop w:val="0"/>
          <w:marBottom w:val="0"/>
          <w:divBdr>
            <w:top w:val="none" w:sz="0" w:space="0" w:color="auto"/>
            <w:left w:val="none" w:sz="0" w:space="0" w:color="auto"/>
            <w:bottom w:val="none" w:sz="0" w:space="0" w:color="auto"/>
            <w:right w:val="none" w:sz="0" w:space="0" w:color="auto"/>
          </w:divBdr>
        </w:div>
        <w:div w:id="872618047">
          <w:marLeft w:val="0"/>
          <w:marRight w:val="0"/>
          <w:marTop w:val="0"/>
          <w:marBottom w:val="0"/>
          <w:divBdr>
            <w:top w:val="none" w:sz="0" w:space="0" w:color="auto"/>
            <w:left w:val="none" w:sz="0" w:space="0" w:color="auto"/>
            <w:bottom w:val="none" w:sz="0" w:space="0" w:color="auto"/>
            <w:right w:val="none" w:sz="0" w:space="0" w:color="auto"/>
          </w:divBdr>
        </w:div>
      </w:divsChild>
    </w:div>
    <w:div w:id="1092161663">
      <w:bodyDiv w:val="1"/>
      <w:marLeft w:val="0"/>
      <w:marRight w:val="0"/>
      <w:marTop w:val="0"/>
      <w:marBottom w:val="0"/>
      <w:divBdr>
        <w:top w:val="none" w:sz="0" w:space="0" w:color="auto"/>
        <w:left w:val="none" w:sz="0" w:space="0" w:color="auto"/>
        <w:bottom w:val="none" w:sz="0" w:space="0" w:color="auto"/>
        <w:right w:val="none" w:sz="0" w:space="0" w:color="auto"/>
      </w:divBdr>
      <w:divsChild>
        <w:div w:id="2139250977">
          <w:marLeft w:val="0"/>
          <w:marRight w:val="0"/>
          <w:marTop w:val="0"/>
          <w:marBottom w:val="0"/>
          <w:divBdr>
            <w:top w:val="none" w:sz="0" w:space="0" w:color="auto"/>
            <w:left w:val="none" w:sz="0" w:space="0" w:color="auto"/>
            <w:bottom w:val="none" w:sz="0" w:space="0" w:color="auto"/>
            <w:right w:val="none" w:sz="0" w:space="0" w:color="auto"/>
          </w:divBdr>
        </w:div>
      </w:divsChild>
    </w:div>
    <w:div w:id="1229876430">
      <w:bodyDiv w:val="1"/>
      <w:marLeft w:val="0"/>
      <w:marRight w:val="0"/>
      <w:marTop w:val="0"/>
      <w:marBottom w:val="0"/>
      <w:divBdr>
        <w:top w:val="none" w:sz="0" w:space="0" w:color="auto"/>
        <w:left w:val="none" w:sz="0" w:space="0" w:color="auto"/>
        <w:bottom w:val="none" w:sz="0" w:space="0" w:color="auto"/>
        <w:right w:val="none" w:sz="0" w:space="0" w:color="auto"/>
      </w:divBdr>
    </w:div>
    <w:div w:id="1955673398">
      <w:bodyDiv w:val="1"/>
      <w:marLeft w:val="0"/>
      <w:marRight w:val="0"/>
      <w:marTop w:val="0"/>
      <w:marBottom w:val="0"/>
      <w:divBdr>
        <w:top w:val="none" w:sz="0" w:space="0" w:color="auto"/>
        <w:left w:val="none" w:sz="0" w:space="0" w:color="auto"/>
        <w:bottom w:val="none" w:sz="0" w:space="0" w:color="auto"/>
        <w:right w:val="none" w:sz="0" w:space="0" w:color="auto"/>
      </w:divBdr>
      <w:divsChild>
        <w:div w:id="191113093">
          <w:marLeft w:val="0"/>
          <w:marRight w:val="0"/>
          <w:marTop w:val="0"/>
          <w:marBottom w:val="0"/>
          <w:divBdr>
            <w:top w:val="none" w:sz="0" w:space="0" w:color="auto"/>
            <w:left w:val="none" w:sz="0" w:space="0" w:color="auto"/>
            <w:bottom w:val="none" w:sz="0" w:space="0" w:color="auto"/>
            <w:right w:val="none" w:sz="0" w:space="0" w:color="auto"/>
          </w:divBdr>
        </w:div>
        <w:div w:id="869342717">
          <w:marLeft w:val="0"/>
          <w:marRight w:val="0"/>
          <w:marTop w:val="0"/>
          <w:marBottom w:val="0"/>
          <w:divBdr>
            <w:top w:val="none" w:sz="0" w:space="0" w:color="auto"/>
            <w:left w:val="none" w:sz="0" w:space="0" w:color="auto"/>
            <w:bottom w:val="none" w:sz="0" w:space="0" w:color="auto"/>
            <w:right w:val="none" w:sz="0" w:space="0" w:color="auto"/>
          </w:divBdr>
        </w:div>
      </w:divsChild>
    </w:div>
    <w:div w:id="19826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ncoln.gov.uk/privacy-polic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lincoln.gov.uk/privac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incoln.gov.uk/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lincoln.gov.uk?subject=Data%20Protectio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1B5797894C0E489626930130FA45E0" ma:contentTypeVersion="6" ma:contentTypeDescription="Create a new document." ma:contentTypeScope="" ma:versionID="651ea07ee2ba9af575323ebd5c0b3de1">
  <xsd:schema xmlns:xsd="http://www.w3.org/2001/XMLSchema" xmlns:xs="http://www.w3.org/2001/XMLSchema" xmlns:p="http://schemas.microsoft.com/office/2006/metadata/properties" xmlns:ns2="b361c2f8-295c-49aa-91c5-ccfb73ece9de" xmlns:ns3="72bd85c7-5199-4a78-a230-fd426c417d54" targetNamespace="http://schemas.microsoft.com/office/2006/metadata/properties" ma:root="true" ma:fieldsID="f7011761438be788fe52d91538494d6b" ns2:_="" ns3:_="">
    <xsd:import namespace="b361c2f8-295c-49aa-91c5-ccfb73ece9de"/>
    <xsd:import namespace="72bd85c7-5199-4a78-a230-fd426c417d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1c2f8-295c-49aa-91c5-ccfb73ec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bd85c7-5199-4a78-a230-fd426c417d5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60DFC-8C0E-459F-8118-8F7147621536}">
  <ds:schemaRefs>
    <ds:schemaRef ds:uri="http://schemas.openxmlformats.org/officeDocument/2006/bibliography"/>
  </ds:schemaRefs>
</ds:datastoreItem>
</file>

<file path=customXml/itemProps2.xml><?xml version="1.0" encoding="utf-8"?>
<ds:datastoreItem xmlns:ds="http://schemas.openxmlformats.org/officeDocument/2006/customXml" ds:itemID="{DB604FE8-0CC4-4D6A-8A6F-24493FF92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7D803-C1A4-4170-9AED-C98240A0A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61c2f8-295c-49aa-91c5-ccfb73ece9de"/>
    <ds:schemaRef ds:uri="72bd85c7-5199-4a78-a230-fd426c417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94F96D-F1E9-46EB-B88D-05B89ED13F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42</Pages>
  <Words>13157</Words>
  <Characters>74996</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City of Lincoln Council</Company>
  <LinksUpToDate>false</LinksUpToDate>
  <CharactersWithSpaces>87978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Upton</dc:creator>
  <cp:keywords/>
  <dc:description/>
  <cp:lastModifiedBy>Andrea Ripley</cp:lastModifiedBy>
  <cp:revision>6</cp:revision>
  <cp:lastPrinted>2025-07-23T13:00:00Z</cp:lastPrinted>
  <dcterms:created xsi:type="dcterms:W3CDTF">2025-07-24T12:59:00Z</dcterms:created>
  <dcterms:modified xsi:type="dcterms:W3CDTF">2025-07-25T13:19:00Z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0x010100401B5797894C0E489626930130FA45E0</vt:lpwstr>
  </property>
</Properties>
</file>